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DB49" w14:textId="77777777" w:rsidR="009277DF" w:rsidRDefault="009277DF" w:rsidP="00723E98">
      <w:pPr>
        <w:pStyle w:val="ParagraphText"/>
      </w:pPr>
    </w:p>
    <w:p w14:paraId="4515462D" w14:textId="77777777" w:rsidR="009277DF" w:rsidRPr="00021656" w:rsidRDefault="009277DF" w:rsidP="00723E98">
      <w:pPr>
        <w:pStyle w:val="ParagraphText"/>
      </w:pPr>
    </w:p>
    <w:p w14:paraId="06E83323" w14:textId="77777777" w:rsidR="00E36965" w:rsidRPr="00021656" w:rsidRDefault="00E36965" w:rsidP="00723E98">
      <w:pPr>
        <w:pStyle w:val="ParagraphText"/>
      </w:pPr>
    </w:p>
    <w:p w14:paraId="06E83324" w14:textId="77777777" w:rsidR="000707A7" w:rsidRPr="00021656" w:rsidRDefault="000707A7" w:rsidP="00723E98">
      <w:pPr>
        <w:pStyle w:val="ParagraphText"/>
      </w:pPr>
    </w:p>
    <w:p w14:paraId="06E83325" w14:textId="77777777" w:rsidR="00B47E5B" w:rsidRPr="00021656" w:rsidRDefault="00B47E5B" w:rsidP="00723E98">
      <w:pPr>
        <w:pStyle w:val="ParagraphText"/>
      </w:pPr>
    </w:p>
    <w:p w14:paraId="06E83326" w14:textId="77777777" w:rsidR="00B47E5B" w:rsidRPr="00021656" w:rsidRDefault="00B47E5B" w:rsidP="00723E98">
      <w:pPr>
        <w:pStyle w:val="ParagraphText"/>
      </w:pPr>
    </w:p>
    <w:p w14:paraId="06E83327" w14:textId="77777777" w:rsidR="00B47E5B" w:rsidRPr="00021656" w:rsidRDefault="00B47E5B" w:rsidP="00723E98">
      <w:pPr>
        <w:pStyle w:val="ParagraphText"/>
      </w:pPr>
    </w:p>
    <w:p w14:paraId="06E83328" w14:textId="77777777" w:rsidR="00106376" w:rsidRPr="007F5ABB" w:rsidRDefault="007675EB" w:rsidP="00730835">
      <w:pPr>
        <w:tabs>
          <w:tab w:val="left" w:pos="851"/>
        </w:tabs>
        <w:jc w:val="center"/>
        <w:rPr>
          <w:rFonts w:ascii="Cambria" w:hAnsi="Cambria" w:cs="Arial"/>
          <w:b/>
          <w:color w:val="365F91" w:themeColor="accent1" w:themeShade="BF"/>
          <w:sz w:val="52"/>
          <w:szCs w:val="52"/>
          <w:lang w:val="en-CA"/>
        </w:rPr>
      </w:pPr>
      <w:r w:rsidRPr="007F5ABB">
        <w:rPr>
          <w:rFonts w:ascii="Cambria" w:hAnsi="Cambria" w:cs="Arial"/>
          <w:b/>
          <w:color w:val="365F91" w:themeColor="accent1" w:themeShade="BF"/>
          <w:sz w:val="52"/>
          <w:szCs w:val="52"/>
          <w:lang w:val="en-CA"/>
        </w:rPr>
        <w:t>(Name of Corporation</w:t>
      </w:r>
      <w:r w:rsidR="00495805" w:rsidRPr="007F5ABB">
        <w:rPr>
          <w:rFonts w:ascii="Cambria" w:hAnsi="Cambria" w:cs="Arial"/>
          <w:b/>
          <w:color w:val="365F91" w:themeColor="accent1" w:themeShade="BF"/>
          <w:sz w:val="52"/>
          <w:szCs w:val="52"/>
          <w:lang w:val="en-CA"/>
        </w:rPr>
        <w:t>)</w:t>
      </w:r>
    </w:p>
    <w:p w14:paraId="06E83329" w14:textId="77777777" w:rsidR="00495805" w:rsidRPr="007F5ABB" w:rsidRDefault="00495805" w:rsidP="00723E98">
      <w:pPr>
        <w:pStyle w:val="ParagraphText"/>
      </w:pPr>
    </w:p>
    <w:p w14:paraId="06E8332A" w14:textId="46063FCE" w:rsidR="00730835" w:rsidRPr="007F5ABB" w:rsidRDefault="00730835" w:rsidP="00730835">
      <w:pPr>
        <w:tabs>
          <w:tab w:val="left" w:pos="851"/>
        </w:tabs>
        <w:jc w:val="center"/>
        <w:rPr>
          <w:rFonts w:ascii="Cambria" w:hAnsi="Cambria" w:cs="Arial"/>
          <w:color w:val="365F91" w:themeColor="accent1" w:themeShade="BF"/>
          <w:sz w:val="52"/>
          <w:szCs w:val="52"/>
          <w:lang w:val="en-CA"/>
        </w:rPr>
      </w:pPr>
      <w:r w:rsidRPr="007F5ABB">
        <w:rPr>
          <w:rFonts w:ascii="Cambria" w:hAnsi="Cambria" w:cs="Arial"/>
          <w:b/>
          <w:color w:val="365F91" w:themeColor="accent1" w:themeShade="BF"/>
          <w:sz w:val="52"/>
          <w:szCs w:val="52"/>
          <w:lang w:val="en-CA"/>
        </w:rPr>
        <w:t>Quality Management</w:t>
      </w:r>
      <w:r w:rsidR="00052647">
        <w:rPr>
          <w:rFonts w:ascii="Cambria" w:hAnsi="Cambria" w:cs="Arial"/>
          <w:b/>
          <w:color w:val="365F91" w:themeColor="accent1" w:themeShade="BF"/>
          <w:sz w:val="52"/>
          <w:szCs w:val="52"/>
          <w:lang w:val="en-CA"/>
        </w:rPr>
        <w:t xml:space="preserve"> System</w:t>
      </w:r>
    </w:p>
    <w:p w14:paraId="06E83337" w14:textId="77777777" w:rsidR="008A6339" w:rsidRPr="00021656" w:rsidRDefault="008A6339" w:rsidP="00723E98">
      <w:pPr>
        <w:pStyle w:val="ParagraphText"/>
      </w:pPr>
    </w:p>
    <w:p w14:paraId="5AD3A71E" w14:textId="77777777" w:rsidR="00621E75" w:rsidRDefault="00621E75" w:rsidP="00723E98">
      <w:pPr>
        <w:pStyle w:val="ParagraphText"/>
      </w:pPr>
    </w:p>
    <w:p w14:paraId="04BF0876" w14:textId="77777777" w:rsidR="00621E75" w:rsidRPr="00021656" w:rsidRDefault="00621E75" w:rsidP="00723E98">
      <w:pPr>
        <w:pStyle w:val="ParagraphText"/>
      </w:pPr>
    </w:p>
    <w:p w14:paraId="06E83339" w14:textId="77777777" w:rsidR="008A6339" w:rsidRPr="00021656" w:rsidRDefault="008A6339" w:rsidP="00723E98">
      <w:pPr>
        <w:pStyle w:val="ParagraphText"/>
      </w:pPr>
    </w:p>
    <w:tbl>
      <w:tblPr>
        <w:tblStyle w:val="TableGrid"/>
        <w:tblW w:w="0" w:type="auto"/>
        <w:tblInd w:w="3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tblGrid>
      <w:tr w:rsidR="00621E75" w14:paraId="412CC55C" w14:textId="77777777" w:rsidTr="008E4731">
        <w:trPr>
          <w:trHeight w:val="1903"/>
        </w:trPr>
        <w:tc>
          <w:tcPr>
            <w:tcW w:w="3335" w:type="dxa"/>
            <w:vAlign w:val="center"/>
          </w:tcPr>
          <w:p w14:paraId="3AA96F06" w14:textId="61CC0918" w:rsidR="00621E75" w:rsidRPr="008E4731" w:rsidRDefault="00725681" w:rsidP="008E4731">
            <w:pPr>
              <w:pStyle w:val="ParagraphText"/>
              <w:ind w:hanging="10"/>
              <w:jc w:val="center"/>
              <w:rPr>
                <w:b/>
              </w:rPr>
            </w:pPr>
            <w:r w:rsidRPr="008E4731">
              <w:rPr>
                <w:b/>
              </w:rPr>
              <w:t>Insert corporate logo h</w:t>
            </w:r>
            <w:r w:rsidR="00621E75" w:rsidRPr="008E4731">
              <w:rPr>
                <w:b/>
              </w:rPr>
              <w:t>ere</w:t>
            </w:r>
          </w:p>
          <w:p w14:paraId="338645B3" w14:textId="0C54AFB2" w:rsidR="00621E75" w:rsidRDefault="00725681" w:rsidP="008E4731">
            <w:pPr>
              <w:pStyle w:val="ParagraphText"/>
              <w:ind w:firstLine="0"/>
              <w:jc w:val="center"/>
            </w:pPr>
            <w:r w:rsidRPr="008E4731">
              <w:rPr>
                <w:b/>
              </w:rPr>
              <w:t>Delete</w:t>
            </w:r>
            <w:r>
              <w:t xml:space="preserve"> </w:t>
            </w:r>
            <w:r w:rsidRPr="008E4731">
              <w:rPr>
                <w:b/>
              </w:rPr>
              <w:t>if not used</w:t>
            </w:r>
          </w:p>
        </w:tc>
      </w:tr>
    </w:tbl>
    <w:p w14:paraId="06E8333A" w14:textId="1DE15AD6" w:rsidR="008A6339" w:rsidRPr="00021656" w:rsidRDefault="008A6339" w:rsidP="00723E98">
      <w:pPr>
        <w:pStyle w:val="ParagraphText"/>
      </w:pPr>
    </w:p>
    <w:p w14:paraId="06E8333B" w14:textId="358C3A8C" w:rsidR="008A6339" w:rsidRPr="00021656" w:rsidRDefault="008A6339" w:rsidP="00723E98">
      <w:pPr>
        <w:pStyle w:val="ParagraphText"/>
      </w:pPr>
    </w:p>
    <w:p w14:paraId="06E83342" w14:textId="77777777" w:rsidR="00855BFD" w:rsidRPr="00021656" w:rsidRDefault="00855BFD" w:rsidP="00723E98">
      <w:pPr>
        <w:pStyle w:val="ParagraphText"/>
      </w:pPr>
    </w:p>
    <w:p w14:paraId="06E83343" w14:textId="77777777" w:rsidR="00855BFD" w:rsidRPr="00021656" w:rsidRDefault="00855BFD" w:rsidP="00723E98">
      <w:pPr>
        <w:pStyle w:val="ParagraphText"/>
      </w:pPr>
    </w:p>
    <w:p w14:paraId="06E83344" w14:textId="77777777" w:rsidR="00855BFD" w:rsidRDefault="00855BFD" w:rsidP="00723E98">
      <w:pPr>
        <w:pStyle w:val="ParagraphText"/>
      </w:pPr>
    </w:p>
    <w:p w14:paraId="2FB45330" w14:textId="77777777" w:rsidR="00621E75" w:rsidRDefault="00621E75" w:rsidP="00723E98">
      <w:pPr>
        <w:pStyle w:val="ParagraphText"/>
      </w:pPr>
    </w:p>
    <w:p w14:paraId="33E81462" w14:textId="77777777" w:rsidR="00621E75" w:rsidRDefault="00621E75" w:rsidP="00723E98">
      <w:pPr>
        <w:pStyle w:val="ParagraphText"/>
      </w:pPr>
    </w:p>
    <w:p w14:paraId="6962B310" w14:textId="77777777" w:rsidR="00621E75" w:rsidRPr="00021656" w:rsidRDefault="00621E75" w:rsidP="00723E98">
      <w:pPr>
        <w:pStyle w:val="ParagraphText"/>
      </w:pPr>
    </w:p>
    <w:p w14:paraId="06E83346" w14:textId="77777777" w:rsidR="008A6339" w:rsidRPr="00021656" w:rsidRDefault="008A6339" w:rsidP="00723E98">
      <w:pPr>
        <w:pStyle w:val="ParagraphText"/>
      </w:pPr>
    </w:p>
    <w:p w14:paraId="06E8334B" w14:textId="515673F6" w:rsidR="001619C1" w:rsidRPr="001319B0" w:rsidRDefault="00094C62" w:rsidP="006A0DF6">
      <w:pPr>
        <w:pStyle w:val="ParagraphText"/>
        <w:jc w:val="right"/>
        <w:rPr>
          <w:b/>
          <w:sz w:val="28"/>
        </w:rPr>
      </w:pPr>
      <w:r w:rsidRPr="001319B0">
        <w:rPr>
          <w:b/>
          <w:sz w:val="28"/>
        </w:rPr>
        <w:t>QM</w:t>
      </w:r>
      <w:r w:rsidR="0021413F">
        <w:rPr>
          <w:b/>
          <w:sz w:val="28"/>
        </w:rPr>
        <w:t>S</w:t>
      </w:r>
      <w:r w:rsidRPr="001319B0">
        <w:rPr>
          <w:b/>
          <w:sz w:val="28"/>
        </w:rPr>
        <w:t xml:space="preserve"> Version: </w:t>
      </w:r>
      <w:r w:rsidR="00263FA9">
        <w:rPr>
          <w:b/>
          <w:sz w:val="28"/>
        </w:rPr>
        <w:t>May</w:t>
      </w:r>
      <w:r w:rsidR="008C2818">
        <w:rPr>
          <w:b/>
          <w:sz w:val="28"/>
        </w:rPr>
        <w:t xml:space="preserve"> 202</w:t>
      </w:r>
      <w:r w:rsidR="00263FA9">
        <w:rPr>
          <w:b/>
          <w:sz w:val="28"/>
        </w:rPr>
        <w:t>5</w:t>
      </w:r>
      <w:r w:rsidR="002A3E56">
        <w:rPr>
          <w:b/>
          <w:sz w:val="28"/>
        </w:rPr>
        <w:t xml:space="preserve"> v 1.</w:t>
      </w:r>
      <w:r w:rsidR="00263FA9">
        <w:rPr>
          <w:b/>
          <w:sz w:val="28"/>
        </w:rPr>
        <w:t>3</w:t>
      </w:r>
    </w:p>
    <w:p w14:paraId="47FCE6BB" w14:textId="77777777" w:rsidR="00C23C0F" w:rsidRPr="001619C1" w:rsidRDefault="00C23C0F" w:rsidP="00723E98">
      <w:pPr>
        <w:pStyle w:val="ParagraphText"/>
      </w:pPr>
    </w:p>
    <w:p w14:paraId="451848BA" w14:textId="77777777" w:rsidR="0063657E" w:rsidRDefault="0063657E" w:rsidP="009277DF">
      <w:pPr>
        <w:rPr>
          <w:rFonts w:cs="Calibri"/>
          <w:iCs/>
          <w:lang w:val="en-CA"/>
        </w:rPr>
        <w:sectPr w:rsidR="0063657E" w:rsidSect="0063657E">
          <w:footerReference w:type="first" r:id="rId11"/>
          <w:endnotePr>
            <w:numFmt w:val="decimal"/>
          </w:endnotePr>
          <w:type w:val="continuous"/>
          <w:pgSz w:w="12240" w:h="15840"/>
          <w:pgMar w:top="851" w:right="1152" w:bottom="340" w:left="1440" w:header="1296" w:footer="720" w:gutter="0"/>
          <w:pgNumType w:start="1"/>
          <w:cols w:space="720"/>
          <w:noEndnote/>
          <w:docGrid w:linePitch="326"/>
        </w:sectPr>
      </w:pPr>
    </w:p>
    <w:p w14:paraId="380B8663" w14:textId="7A450686" w:rsidR="009277DF" w:rsidRPr="00943615" w:rsidRDefault="009277DF" w:rsidP="00723E98">
      <w:pPr>
        <w:pStyle w:val="ParagraphText"/>
      </w:pPr>
    </w:p>
    <w:p w14:paraId="2D2F51E4" w14:textId="77777777" w:rsidR="009277DF" w:rsidRPr="00943615" w:rsidRDefault="009277DF" w:rsidP="00723E98">
      <w:pPr>
        <w:pStyle w:val="ParagraphText"/>
      </w:pPr>
    </w:p>
    <w:p w14:paraId="0B656E13" w14:textId="77777777" w:rsidR="009277DF" w:rsidRPr="00943615" w:rsidRDefault="009277DF" w:rsidP="00723E98">
      <w:pPr>
        <w:pStyle w:val="ParagraphText"/>
      </w:pPr>
    </w:p>
    <w:p w14:paraId="4D3C8500" w14:textId="77777777" w:rsidR="009277DF" w:rsidRDefault="009277DF" w:rsidP="00723E98">
      <w:pPr>
        <w:pStyle w:val="ParagraphText"/>
      </w:pPr>
    </w:p>
    <w:p w14:paraId="06E8334F" w14:textId="77777777" w:rsidR="006D5F96" w:rsidRPr="00943615" w:rsidRDefault="006D5F96" w:rsidP="00723E98">
      <w:pPr>
        <w:pStyle w:val="ParagraphText"/>
      </w:pPr>
    </w:p>
    <w:p w14:paraId="06E83350" w14:textId="77777777" w:rsidR="00D641E7" w:rsidRPr="00021656" w:rsidRDefault="005E6D89" w:rsidP="00993904">
      <w:pPr>
        <w:pStyle w:val="Title"/>
        <w:rPr>
          <w:lang w:val="en-CA"/>
        </w:rPr>
      </w:pPr>
      <w:r w:rsidRPr="00021656">
        <w:rPr>
          <w:lang w:val="en-CA"/>
        </w:rPr>
        <w:t xml:space="preserve">(Insert Name of Corporation </w:t>
      </w:r>
      <w:r w:rsidR="00495805" w:rsidRPr="00021656">
        <w:rPr>
          <w:lang w:val="en-CA"/>
        </w:rPr>
        <w:t>Here)</w:t>
      </w:r>
    </w:p>
    <w:p w14:paraId="06E83351" w14:textId="77777777" w:rsidR="00D641E7" w:rsidRPr="00021656" w:rsidRDefault="00D641E7" w:rsidP="00993904">
      <w:pPr>
        <w:pStyle w:val="Title"/>
        <w:rPr>
          <w:lang w:val="en-CA"/>
        </w:rPr>
      </w:pPr>
    </w:p>
    <w:p w14:paraId="06E83352" w14:textId="1135DCD7" w:rsidR="00D641E7" w:rsidRPr="00021656" w:rsidRDefault="00D641E7" w:rsidP="00FB2E00">
      <w:pPr>
        <w:pStyle w:val="Title"/>
        <w:jc w:val="both"/>
        <w:rPr>
          <w:sz w:val="36"/>
          <w:szCs w:val="36"/>
          <w:lang w:val="en-CA"/>
        </w:rPr>
      </w:pPr>
      <w:r w:rsidRPr="00021656">
        <w:rPr>
          <w:sz w:val="36"/>
          <w:szCs w:val="36"/>
          <w:lang w:val="en-CA"/>
        </w:rPr>
        <w:t xml:space="preserve">Quality Management </w:t>
      </w:r>
      <w:r w:rsidR="00FB2E00">
        <w:rPr>
          <w:sz w:val="36"/>
          <w:szCs w:val="36"/>
          <w:lang w:val="en-CA"/>
        </w:rPr>
        <w:t>System</w:t>
      </w:r>
    </w:p>
    <w:p w14:paraId="06E83355" w14:textId="77777777" w:rsidR="00D641E7" w:rsidRPr="00021656" w:rsidRDefault="00D641E7" w:rsidP="00D641E7">
      <w:pPr>
        <w:jc w:val="center"/>
        <w:rPr>
          <w:rFonts w:ascii="Arial" w:hAnsi="Arial" w:cs="Arial"/>
          <w:lang w:val="en-CA"/>
        </w:rPr>
      </w:pPr>
    </w:p>
    <w:p w14:paraId="06E83356" w14:textId="77777777" w:rsidR="00D641E7" w:rsidRPr="00021656" w:rsidRDefault="00D641E7" w:rsidP="00D641E7">
      <w:pPr>
        <w:jc w:val="center"/>
        <w:rPr>
          <w:rFonts w:ascii="Arial" w:hAnsi="Arial" w:cs="Arial"/>
          <w:lang w:val="en-CA"/>
        </w:rPr>
      </w:pPr>
    </w:p>
    <w:p w14:paraId="06E83357" w14:textId="77777777" w:rsidR="00D641E7" w:rsidRPr="00021656" w:rsidRDefault="00D641E7" w:rsidP="00D641E7">
      <w:pPr>
        <w:jc w:val="center"/>
        <w:rPr>
          <w:rFonts w:ascii="Arial" w:hAnsi="Arial" w:cs="Arial"/>
          <w:lang w:val="en-CA"/>
        </w:rPr>
      </w:pPr>
    </w:p>
    <w:p w14:paraId="253C3D2F" w14:textId="5A65DCAD" w:rsidR="00D80E2D" w:rsidRDefault="00D32AD6" w:rsidP="00D32AD6">
      <w:pPr>
        <w:jc w:val="center"/>
        <w:rPr>
          <w:rFonts w:cs="Calibri"/>
          <w:lang w:val="en-CA"/>
        </w:rPr>
      </w:pPr>
      <w:r w:rsidRPr="00E62D21">
        <w:rPr>
          <w:rFonts w:cs="Calibri"/>
          <w:lang w:val="en-CA"/>
        </w:rPr>
        <w:t xml:space="preserve">This </w:t>
      </w:r>
      <w:r w:rsidR="00D641E7" w:rsidRPr="00E62D21">
        <w:rPr>
          <w:rFonts w:cs="Calibri"/>
          <w:lang w:val="en-CA"/>
        </w:rPr>
        <w:t xml:space="preserve">Quality Management </w:t>
      </w:r>
      <w:proofErr w:type="spellStart"/>
      <w:r w:rsidR="00FB2E00">
        <w:rPr>
          <w:rFonts w:cs="Calibri"/>
          <w:lang w:val="en-CA"/>
        </w:rPr>
        <w:t>System</w:t>
      </w:r>
      <w:r w:rsidR="00D641E7" w:rsidRPr="00E62D21">
        <w:rPr>
          <w:rFonts w:cs="Calibri"/>
          <w:lang w:val="en-CA"/>
        </w:rPr>
        <w:t>has</w:t>
      </w:r>
      <w:proofErr w:type="spellEnd"/>
      <w:r w:rsidR="00D641E7" w:rsidRPr="00E62D21">
        <w:rPr>
          <w:rFonts w:cs="Calibri"/>
          <w:lang w:val="en-CA"/>
        </w:rPr>
        <w:t xml:space="preserve"> been accepted </w:t>
      </w:r>
    </w:p>
    <w:p w14:paraId="06E8335C" w14:textId="5F038618" w:rsidR="00D641E7" w:rsidRPr="00E62D21" w:rsidRDefault="00D641E7" w:rsidP="00D32AD6">
      <w:pPr>
        <w:jc w:val="center"/>
        <w:rPr>
          <w:rFonts w:cs="Calibri"/>
          <w:lang w:val="en-CA"/>
        </w:rPr>
      </w:pPr>
      <w:r w:rsidRPr="00E62D21">
        <w:rPr>
          <w:rFonts w:cs="Calibri"/>
          <w:lang w:val="en-CA"/>
        </w:rPr>
        <w:t>by the Administrator of Accreditation.</w:t>
      </w:r>
    </w:p>
    <w:p w14:paraId="35AE670D" w14:textId="77777777" w:rsidR="0049569A" w:rsidRPr="00AE4DEA" w:rsidRDefault="0049569A" w:rsidP="0049569A">
      <w:pPr>
        <w:widowControl/>
        <w:spacing w:after="120" w:line="264" w:lineRule="auto"/>
        <w:rPr>
          <w:rFonts w:cs="Calibri"/>
          <w:sz w:val="22"/>
          <w:szCs w:val="22"/>
          <w:lang w:val="en-CA"/>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4230"/>
        <w:gridCol w:w="2736"/>
      </w:tblGrid>
      <w:tr w:rsidR="0049569A" w:rsidRPr="00AE4DEA" w14:paraId="1DE249C8" w14:textId="77777777" w:rsidTr="0049569A">
        <w:trPr>
          <w:trHeight w:val="290"/>
        </w:trPr>
        <w:tc>
          <w:tcPr>
            <w:tcW w:w="2592" w:type="dxa"/>
          </w:tcPr>
          <w:p w14:paraId="7EB41D2F" w14:textId="77777777" w:rsidR="0049569A" w:rsidRPr="00AE4DEA" w:rsidRDefault="0049569A" w:rsidP="0049569A">
            <w:pPr>
              <w:widowControl/>
              <w:ind w:hanging="17"/>
              <w:jc w:val="center"/>
              <w:rPr>
                <w:rFonts w:eastAsia="Calibri"/>
                <w:sz w:val="22"/>
                <w:szCs w:val="22"/>
                <w:lang w:val="en-CA"/>
              </w:rPr>
            </w:pPr>
          </w:p>
        </w:tc>
        <w:tc>
          <w:tcPr>
            <w:tcW w:w="4230" w:type="dxa"/>
            <w:tcBorders>
              <w:bottom w:val="single" w:sz="4" w:space="0" w:color="auto"/>
            </w:tcBorders>
          </w:tcPr>
          <w:p w14:paraId="0F838B5E" w14:textId="77777777" w:rsidR="0049569A" w:rsidRDefault="0049569A" w:rsidP="0049569A">
            <w:pPr>
              <w:widowControl/>
              <w:ind w:hanging="17"/>
              <w:jc w:val="center"/>
              <w:rPr>
                <w:rFonts w:eastAsia="Calibri"/>
                <w:sz w:val="22"/>
                <w:szCs w:val="22"/>
                <w:lang w:val="en-CA"/>
              </w:rPr>
            </w:pPr>
          </w:p>
          <w:p w14:paraId="69E59812" w14:textId="77777777" w:rsidR="00053238" w:rsidRDefault="00053238" w:rsidP="0049569A">
            <w:pPr>
              <w:widowControl/>
              <w:ind w:hanging="17"/>
              <w:jc w:val="center"/>
              <w:rPr>
                <w:rFonts w:eastAsia="Calibri"/>
                <w:sz w:val="22"/>
                <w:szCs w:val="22"/>
                <w:lang w:val="en-CA"/>
              </w:rPr>
            </w:pPr>
          </w:p>
          <w:p w14:paraId="61970ECB" w14:textId="77777777" w:rsidR="00053238" w:rsidRDefault="00053238" w:rsidP="0049569A">
            <w:pPr>
              <w:widowControl/>
              <w:ind w:hanging="17"/>
              <w:jc w:val="center"/>
              <w:rPr>
                <w:rFonts w:eastAsia="Calibri"/>
                <w:sz w:val="22"/>
                <w:szCs w:val="22"/>
                <w:lang w:val="en-CA"/>
              </w:rPr>
            </w:pPr>
          </w:p>
          <w:p w14:paraId="5ED08E81" w14:textId="57B54EA6" w:rsidR="00053238" w:rsidRPr="00AE4DEA" w:rsidRDefault="00053238" w:rsidP="0049569A">
            <w:pPr>
              <w:widowControl/>
              <w:ind w:hanging="17"/>
              <w:jc w:val="center"/>
              <w:rPr>
                <w:rFonts w:eastAsia="Calibri"/>
                <w:sz w:val="22"/>
                <w:szCs w:val="22"/>
                <w:lang w:val="en-CA"/>
              </w:rPr>
            </w:pPr>
          </w:p>
        </w:tc>
        <w:tc>
          <w:tcPr>
            <w:tcW w:w="2736" w:type="dxa"/>
          </w:tcPr>
          <w:p w14:paraId="01F7E394" w14:textId="77777777" w:rsidR="0049569A" w:rsidRPr="00AE4DEA" w:rsidRDefault="0049569A" w:rsidP="0049569A">
            <w:pPr>
              <w:widowControl/>
              <w:ind w:hanging="17"/>
              <w:jc w:val="center"/>
              <w:rPr>
                <w:rFonts w:eastAsia="Calibri"/>
                <w:sz w:val="22"/>
                <w:szCs w:val="22"/>
                <w:lang w:val="en-CA"/>
              </w:rPr>
            </w:pPr>
          </w:p>
        </w:tc>
      </w:tr>
      <w:tr w:rsidR="0049569A" w:rsidRPr="00AE4DEA" w14:paraId="5844EBB5" w14:textId="77777777" w:rsidTr="0049569A">
        <w:trPr>
          <w:trHeight w:val="290"/>
        </w:trPr>
        <w:tc>
          <w:tcPr>
            <w:tcW w:w="2592" w:type="dxa"/>
          </w:tcPr>
          <w:p w14:paraId="0D354D29" w14:textId="77777777" w:rsidR="0049569A" w:rsidRPr="00AE4DEA" w:rsidRDefault="0049569A" w:rsidP="0049569A">
            <w:pPr>
              <w:widowControl/>
              <w:ind w:hanging="17"/>
              <w:jc w:val="center"/>
              <w:rPr>
                <w:rFonts w:eastAsia="Calibri"/>
                <w:sz w:val="22"/>
                <w:szCs w:val="22"/>
                <w:lang w:val="en-CA"/>
              </w:rPr>
            </w:pPr>
          </w:p>
        </w:tc>
        <w:tc>
          <w:tcPr>
            <w:tcW w:w="4230" w:type="dxa"/>
            <w:tcBorders>
              <w:top w:val="single" w:sz="4" w:space="0" w:color="auto"/>
            </w:tcBorders>
          </w:tcPr>
          <w:p w14:paraId="6A8D65F9" w14:textId="77777777" w:rsidR="0049569A" w:rsidRPr="00AE4DEA" w:rsidRDefault="0049569A" w:rsidP="0049569A">
            <w:pPr>
              <w:widowControl/>
              <w:ind w:hanging="17"/>
              <w:jc w:val="center"/>
              <w:rPr>
                <w:rFonts w:eastAsia="Calibri"/>
                <w:szCs w:val="22"/>
                <w:lang w:val="en-CA"/>
              </w:rPr>
            </w:pPr>
            <w:r w:rsidRPr="001C7200">
              <w:rPr>
                <w:rFonts w:eastAsia="Calibri"/>
                <w:b/>
                <w:szCs w:val="22"/>
                <w:lang w:val="en-CA"/>
              </w:rPr>
              <w:t>Administrator of Accreditation</w:t>
            </w:r>
          </w:p>
        </w:tc>
        <w:tc>
          <w:tcPr>
            <w:tcW w:w="2736" w:type="dxa"/>
          </w:tcPr>
          <w:p w14:paraId="4D8DE988" w14:textId="77777777" w:rsidR="0049569A" w:rsidRPr="00AE4DEA" w:rsidRDefault="0049569A" w:rsidP="0049569A">
            <w:pPr>
              <w:widowControl/>
              <w:ind w:hanging="17"/>
              <w:jc w:val="center"/>
              <w:rPr>
                <w:rFonts w:eastAsia="Calibri"/>
                <w:sz w:val="22"/>
                <w:szCs w:val="22"/>
                <w:lang w:val="en-CA"/>
              </w:rPr>
            </w:pPr>
          </w:p>
        </w:tc>
      </w:tr>
    </w:tbl>
    <w:p w14:paraId="67136EC5" w14:textId="77777777" w:rsidR="0049569A" w:rsidRDefault="0049569A" w:rsidP="0049569A">
      <w:pPr>
        <w:widowControl/>
        <w:rPr>
          <w:rFonts w:cs="Calibri"/>
          <w:sz w:val="22"/>
          <w:szCs w:val="22"/>
          <w:lang w:val="en-CA"/>
        </w:rPr>
      </w:pPr>
    </w:p>
    <w:p w14:paraId="6F8D6A9C" w14:textId="77777777" w:rsidR="0049569A" w:rsidRPr="00AE4DEA" w:rsidRDefault="0049569A" w:rsidP="0049569A">
      <w:pPr>
        <w:widowControl/>
        <w:rPr>
          <w:rFonts w:cs="Calibri"/>
          <w:sz w:val="22"/>
          <w:szCs w:val="22"/>
          <w:lang w:val="en-CA"/>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456"/>
        <w:gridCol w:w="3060"/>
      </w:tblGrid>
      <w:tr w:rsidR="0049569A" w:rsidRPr="00AE4DEA" w14:paraId="73285FEB" w14:textId="77777777" w:rsidTr="0049569A">
        <w:trPr>
          <w:trHeight w:val="194"/>
        </w:trPr>
        <w:tc>
          <w:tcPr>
            <w:tcW w:w="3024" w:type="dxa"/>
          </w:tcPr>
          <w:p w14:paraId="1F3FC3DB" w14:textId="77777777" w:rsidR="0049569A" w:rsidRPr="00AE4DEA" w:rsidRDefault="0049569A" w:rsidP="0049569A">
            <w:pPr>
              <w:widowControl/>
              <w:spacing w:before="360"/>
              <w:ind w:hanging="14"/>
              <w:jc w:val="center"/>
              <w:rPr>
                <w:rFonts w:eastAsia="Calibri"/>
                <w:sz w:val="22"/>
                <w:szCs w:val="22"/>
                <w:lang w:val="en-CA"/>
              </w:rPr>
            </w:pPr>
          </w:p>
        </w:tc>
        <w:tc>
          <w:tcPr>
            <w:tcW w:w="3456" w:type="dxa"/>
            <w:tcBorders>
              <w:bottom w:val="single" w:sz="4" w:space="0" w:color="auto"/>
            </w:tcBorders>
          </w:tcPr>
          <w:p w14:paraId="6C4972A9" w14:textId="77777777" w:rsidR="0049569A" w:rsidRPr="00AE4DEA" w:rsidRDefault="0049569A" w:rsidP="0049569A">
            <w:pPr>
              <w:widowControl/>
              <w:spacing w:before="360"/>
              <w:ind w:hanging="14"/>
              <w:jc w:val="center"/>
              <w:rPr>
                <w:rFonts w:eastAsia="Calibri"/>
                <w:sz w:val="22"/>
                <w:szCs w:val="22"/>
                <w:lang w:val="en-CA"/>
              </w:rPr>
            </w:pPr>
          </w:p>
        </w:tc>
        <w:tc>
          <w:tcPr>
            <w:tcW w:w="3060" w:type="dxa"/>
          </w:tcPr>
          <w:p w14:paraId="58C0AFE2" w14:textId="77777777" w:rsidR="0049569A" w:rsidRPr="00AE4DEA" w:rsidRDefault="0049569A" w:rsidP="0049569A">
            <w:pPr>
              <w:widowControl/>
              <w:spacing w:before="360"/>
              <w:ind w:hanging="14"/>
              <w:jc w:val="center"/>
              <w:rPr>
                <w:rFonts w:eastAsia="Calibri"/>
                <w:sz w:val="22"/>
                <w:szCs w:val="22"/>
                <w:lang w:val="en-CA"/>
              </w:rPr>
            </w:pPr>
          </w:p>
        </w:tc>
      </w:tr>
      <w:tr w:rsidR="0049569A" w:rsidRPr="00AE4DEA" w14:paraId="657BB76C" w14:textId="77777777" w:rsidTr="0049569A">
        <w:trPr>
          <w:trHeight w:val="193"/>
        </w:trPr>
        <w:tc>
          <w:tcPr>
            <w:tcW w:w="3024" w:type="dxa"/>
          </w:tcPr>
          <w:p w14:paraId="6EF4AD02" w14:textId="77777777" w:rsidR="0049569A" w:rsidRPr="00AE4DEA" w:rsidRDefault="0049569A" w:rsidP="0049569A">
            <w:pPr>
              <w:widowControl/>
              <w:ind w:hanging="17"/>
              <w:jc w:val="center"/>
              <w:rPr>
                <w:rFonts w:eastAsia="Calibri"/>
                <w:sz w:val="22"/>
                <w:szCs w:val="22"/>
                <w:lang w:val="en-CA"/>
              </w:rPr>
            </w:pPr>
          </w:p>
        </w:tc>
        <w:tc>
          <w:tcPr>
            <w:tcW w:w="3456" w:type="dxa"/>
            <w:tcBorders>
              <w:top w:val="single" w:sz="4" w:space="0" w:color="auto"/>
            </w:tcBorders>
          </w:tcPr>
          <w:p w14:paraId="3B9E22A2" w14:textId="77777777" w:rsidR="0049569A" w:rsidRPr="001C7200" w:rsidRDefault="0049569A" w:rsidP="0049569A">
            <w:pPr>
              <w:widowControl/>
              <w:spacing w:before="60"/>
              <w:ind w:hanging="14"/>
              <w:jc w:val="center"/>
              <w:rPr>
                <w:rFonts w:eastAsia="Calibri"/>
                <w:b/>
                <w:sz w:val="22"/>
                <w:szCs w:val="22"/>
                <w:lang w:val="en-CA"/>
              </w:rPr>
            </w:pPr>
            <w:r w:rsidRPr="001C7200">
              <w:rPr>
                <w:rFonts w:eastAsia="Calibri"/>
                <w:b/>
                <w:szCs w:val="22"/>
                <w:lang w:val="en-CA"/>
              </w:rPr>
              <w:t>Date</w:t>
            </w:r>
          </w:p>
        </w:tc>
        <w:tc>
          <w:tcPr>
            <w:tcW w:w="3060" w:type="dxa"/>
          </w:tcPr>
          <w:p w14:paraId="3CA372E6" w14:textId="77777777" w:rsidR="0049569A" w:rsidRPr="00AE4DEA" w:rsidRDefault="0049569A" w:rsidP="0049569A">
            <w:pPr>
              <w:widowControl/>
              <w:ind w:hanging="17"/>
              <w:jc w:val="center"/>
              <w:rPr>
                <w:rFonts w:eastAsia="Calibri"/>
                <w:sz w:val="22"/>
                <w:szCs w:val="22"/>
                <w:lang w:val="en-CA"/>
              </w:rPr>
            </w:pPr>
          </w:p>
        </w:tc>
      </w:tr>
    </w:tbl>
    <w:p w14:paraId="56388A37" w14:textId="77777777" w:rsidR="0049569A" w:rsidRDefault="0049569A" w:rsidP="0049569A">
      <w:pPr>
        <w:widowControl/>
        <w:spacing w:after="120" w:line="264" w:lineRule="auto"/>
        <w:rPr>
          <w:rFonts w:cs="Calibri"/>
          <w:sz w:val="22"/>
          <w:szCs w:val="22"/>
          <w:lang w:val="en-CA"/>
        </w:rPr>
      </w:pPr>
    </w:p>
    <w:p w14:paraId="58630E57" w14:textId="10D06CE6" w:rsidR="00D80E2D" w:rsidRDefault="00D80E2D" w:rsidP="00723E98">
      <w:pPr>
        <w:pStyle w:val="ParagraphText"/>
      </w:pPr>
    </w:p>
    <w:p w14:paraId="26EE6383" w14:textId="77777777" w:rsidR="00D80E2D" w:rsidRPr="00E62D21" w:rsidRDefault="00D80E2D" w:rsidP="00723E98">
      <w:pPr>
        <w:pStyle w:val="ParagraphText"/>
      </w:pPr>
    </w:p>
    <w:p w14:paraId="1199DAC2" w14:textId="3A5FDD0E" w:rsidR="007A76EB" w:rsidRDefault="00D641E7" w:rsidP="00723E98">
      <w:pPr>
        <w:pStyle w:val="ParagraphText"/>
      </w:pPr>
      <w:r w:rsidRPr="00021656">
        <w:rPr>
          <w:noProof/>
          <w:lang w:val="en-US"/>
        </w:rPr>
        <w:drawing>
          <wp:inline distT="0" distB="0" distL="0" distR="0" wp14:anchorId="06E83759" wp14:editId="06E8375A">
            <wp:extent cx="1876425" cy="954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954405"/>
                    </a:xfrm>
                    <a:prstGeom prst="rect">
                      <a:avLst/>
                    </a:prstGeom>
                    <a:noFill/>
                    <a:ln>
                      <a:noFill/>
                    </a:ln>
                  </pic:spPr>
                </pic:pic>
              </a:graphicData>
            </a:graphic>
          </wp:inline>
        </w:drawing>
      </w:r>
    </w:p>
    <w:p w14:paraId="64CEA279" w14:textId="77777777" w:rsidR="0063657E" w:rsidRDefault="0063657E" w:rsidP="00723E98">
      <w:pPr>
        <w:pStyle w:val="ParagraphText"/>
        <w:sectPr w:rsidR="0063657E" w:rsidSect="0063657E">
          <w:headerReference w:type="default" r:id="rId13"/>
          <w:footerReference w:type="default" r:id="rId14"/>
          <w:endnotePr>
            <w:numFmt w:val="decimal"/>
          </w:endnotePr>
          <w:pgSz w:w="12240" w:h="15840"/>
          <w:pgMar w:top="851" w:right="1152" w:bottom="340" w:left="1440" w:header="1296" w:footer="720" w:gutter="0"/>
          <w:pgNumType w:start="1"/>
          <w:cols w:space="720"/>
          <w:noEndnote/>
          <w:docGrid w:linePitch="326"/>
        </w:sectPr>
      </w:pPr>
    </w:p>
    <w:p w14:paraId="7FD9DDCE" w14:textId="48C5DB3A" w:rsidR="0094749F" w:rsidRPr="00480D3D" w:rsidRDefault="0094749F" w:rsidP="0094749F">
      <w:pPr>
        <w:tabs>
          <w:tab w:val="center" w:pos="4680"/>
        </w:tabs>
        <w:rPr>
          <w:color w:val="595959" w:themeColor="text1" w:themeTint="A6"/>
          <w:sz w:val="32"/>
        </w:rPr>
      </w:pPr>
      <w:r w:rsidRPr="00480D3D">
        <w:rPr>
          <w:rFonts w:ascii="Cambria" w:hAnsi="Cambria"/>
          <w:b/>
          <w:bCs/>
          <w:color w:val="595959" w:themeColor="text1" w:themeTint="A6"/>
          <w:sz w:val="36"/>
          <w:lang w:val="en-CA"/>
        </w:rPr>
        <w:lastRenderedPageBreak/>
        <w:t>Table of Contents</w:t>
      </w:r>
    </w:p>
    <w:p w14:paraId="25E30BB6" w14:textId="15C9EA27" w:rsidR="003E6659" w:rsidRDefault="00001B26">
      <w:pPr>
        <w:pStyle w:val="TOC1"/>
        <w:rPr>
          <w:rFonts w:asciiTheme="minorHAnsi" w:eastAsiaTheme="minorEastAsia" w:hAnsiTheme="minorHAnsi" w:cstheme="minorBidi"/>
          <w:b w:val="0"/>
          <w:bCs w:val="0"/>
          <w:color w:val="auto"/>
          <w:kern w:val="2"/>
          <w:sz w:val="24"/>
          <w:szCs w:val="24"/>
          <w:lang w:val="en-US"/>
          <w14:ligatures w14:val="standardContextual"/>
        </w:rPr>
      </w:pPr>
      <w:r>
        <w:rPr>
          <w:sz w:val="20"/>
        </w:rPr>
        <w:fldChar w:fldCharType="begin"/>
      </w:r>
      <w:r>
        <w:instrText xml:space="preserve"> TOC \h \z \t "Heading 1,2,Heading 2,3,Heading 3,4,Heading 4,5,Subtitle,1" </w:instrText>
      </w:r>
      <w:r>
        <w:rPr>
          <w:sz w:val="20"/>
        </w:rPr>
        <w:fldChar w:fldCharType="separate"/>
      </w:r>
      <w:hyperlink w:anchor="_Toc173491263" w:history="1">
        <w:r w:rsidR="003E6659" w:rsidRPr="00FA31AA">
          <w:rPr>
            <w:rStyle w:val="Hyperlink"/>
          </w:rPr>
          <w:t>Schedule A - Scope and Administration</w:t>
        </w:r>
        <w:r w:rsidR="003E6659">
          <w:rPr>
            <w:webHidden/>
          </w:rPr>
          <w:tab/>
        </w:r>
        <w:r w:rsidR="003E6659">
          <w:rPr>
            <w:webHidden/>
          </w:rPr>
          <w:fldChar w:fldCharType="begin"/>
        </w:r>
        <w:r w:rsidR="003E6659">
          <w:rPr>
            <w:webHidden/>
          </w:rPr>
          <w:instrText xml:space="preserve"> PAGEREF _Toc173491263 \h </w:instrText>
        </w:r>
        <w:r w:rsidR="003E6659">
          <w:rPr>
            <w:webHidden/>
          </w:rPr>
        </w:r>
        <w:r w:rsidR="003E6659">
          <w:rPr>
            <w:webHidden/>
          </w:rPr>
          <w:fldChar w:fldCharType="separate"/>
        </w:r>
        <w:r w:rsidR="003E6659">
          <w:rPr>
            <w:webHidden/>
          </w:rPr>
          <w:t>5</w:t>
        </w:r>
        <w:r w:rsidR="003E6659">
          <w:rPr>
            <w:webHidden/>
          </w:rPr>
          <w:fldChar w:fldCharType="end"/>
        </w:r>
      </w:hyperlink>
    </w:p>
    <w:p w14:paraId="12451C43" w14:textId="28F5E216" w:rsidR="003E6659" w:rsidRDefault="003E6659">
      <w:pPr>
        <w:pStyle w:val="TOC2"/>
        <w:rPr>
          <w:rFonts w:asciiTheme="minorHAnsi" w:eastAsiaTheme="minorEastAsia" w:hAnsiTheme="minorHAnsi" w:cstheme="minorBidi"/>
          <w:b w:val="0"/>
          <w:kern w:val="2"/>
          <w:szCs w:val="24"/>
          <w14:ligatures w14:val="standardContextual"/>
        </w:rPr>
      </w:pPr>
      <w:hyperlink w:anchor="_Toc173491264" w:history="1">
        <w:r w:rsidRPr="00FA31AA">
          <w:rPr>
            <w:rStyle w:val="Hyperlink"/>
          </w:rPr>
          <w:t>1.0</w:t>
        </w:r>
        <w:r>
          <w:rPr>
            <w:rFonts w:asciiTheme="minorHAnsi" w:eastAsiaTheme="minorEastAsia" w:hAnsiTheme="minorHAnsi" w:cstheme="minorBidi"/>
            <w:b w:val="0"/>
            <w:kern w:val="2"/>
            <w:szCs w:val="24"/>
            <w14:ligatures w14:val="standardContextual"/>
          </w:rPr>
          <w:tab/>
        </w:r>
        <w:r w:rsidRPr="00FA31AA">
          <w:rPr>
            <w:rStyle w:val="Hyperlink"/>
          </w:rPr>
          <w:t>Scope of Accreditation</w:t>
        </w:r>
        <w:r>
          <w:rPr>
            <w:webHidden/>
          </w:rPr>
          <w:tab/>
        </w:r>
        <w:r>
          <w:rPr>
            <w:webHidden/>
          </w:rPr>
          <w:fldChar w:fldCharType="begin"/>
        </w:r>
        <w:r>
          <w:rPr>
            <w:webHidden/>
          </w:rPr>
          <w:instrText xml:space="preserve"> PAGEREF _Toc173491264 \h </w:instrText>
        </w:r>
        <w:r>
          <w:rPr>
            <w:webHidden/>
          </w:rPr>
        </w:r>
        <w:r>
          <w:rPr>
            <w:webHidden/>
          </w:rPr>
          <w:fldChar w:fldCharType="separate"/>
        </w:r>
        <w:r>
          <w:rPr>
            <w:webHidden/>
          </w:rPr>
          <w:t>6</w:t>
        </w:r>
        <w:r>
          <w:rPr>
            <w:webHidden/>
          </w:rPr>
          <w:fldChar w:fldCharType="end"/>
        </w:r>
      </w:hyperlink>
    </w:p>
    <w:p w14:paraId="0059F356" w14:textId="6A9D1631"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65" w:history="1">
        <w:r w:rsidRPr="00FA31AA">
          <w:rPr>
            <w:rStyle w:val="Hyperlink"/>
          </w:rPr>
          <w:t>1.1</w:t>
        </w:r>
        <w:r>
          <w:rPr>
            <w:rFonts w:asciiTheme="minorHAnsi" w:eastAsiaTheme="minorEastAsia" w:hAnsiTheme="minorHAnsi" w:cstheme="minorBidi"/>
            <w:iCs w:val="0"/>
            <w:kern w:val="2"/>
            <w:sz w:val="24"/>
            <w:szCs w:val="24"/>
            <w:lang w:val="en-US"/>
            <w14:ligatures w14:val="standardContextual"/>
          </w:rPr>
          <w:tab/>
        </w:r>
        <w:r w:rsidRPr="00FA31AA">
          <w:rPr>
            <w:rStyle w:val="Hyperlink"/>
          </w:rPr>
          <w:t>Building</w:t>
        </w:r>
        <w:r>
          <w:rPr>
            <w:webHidden/>
          </w:rPr>
          <w:tab/>
        </w:r>
        <w:r>
          <w:rPr>
            <w:webHidden/>
          </w:rPr>
          <w:fldChar w:fldCharType="begin"/>
        </w:r>
        <w:r>
          <w:rPr>
            <w:webHidden/>
          </w:rPr>
          <w:instrText xml:space="preserve"> PAGEREF _Toc173491265 \h </w:instrText>
        </w:r>
        <w:r>
          <w:rPr>
            <w:webHidden/>
          </w:rPr>
        </w:r>
        <w:r>
          <w:rPr>
            <w:webHidden/>
          </w:rPr>
          <w:fldChar w:fldCharType="separate"/>
        </w:r>
        <w:r>
          <w:rPr>
            <w:webHidden/>
          </w:rPr>
          <w:t>6</w:t>
        </w:r>
        <w:r>
          <w:rPr>
            <w:webHidden/>
          </w:rPr>
          <w:fldChar w:fldCharType="end"/>
        </w:r>
      </w:hyperlink>
    </w:p>
    <w:p w14:paraId="15D8D82D" w14:textId="69963CF1"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66" w:history="1">
        <w:r w:rsidRPr="00FA31AA">
          <w:rPr>
            <w:rStyle w:val="Hyperlink"/>
          </w:rPr>
          <w:t>1.2</w:t>
        </w:r>
        <w:r>
          <w:rPr>
            <w:rFonts w:asciiTheme="minorHAnsi" w:eastAsiaTheme="minorEastAsia" w:hAnsiTheme="minorHAnsi" w:cstheme="minorBidi"/>
            <w:iCs w:val="0"/>
            <w:kern w:val="2"/>
            <w:sz w:val="24"/>
            <w:szCs w:val="24"/>
            <w:lang w:val="en-US"/>
            <w14:ligatures w14:val="standardContextual"/>
          </w:rPr>
          <w:tab/>
        </w:r>
        <w:r w:rsidRPr="00FA31AA">
          <w:rPr>
            <w:rStyle w:val="Hyperlink"/>
          </w:rPr>
          <w:t>Electrical</w:t>
        </w:r>
        <w:r>
          <w:rPr>
            <w:webHidden/>
          </w:rPr>
          <w:tab/>
        </w:r>
        <w:r>
          <w:rPr>
            <w:webHidden/>
          </w:rPr>
          <w:fldChar w:fldCharType="begin"/>
        </w:r>
        <w:r>
          <w:rPr>
            <w:webHidden/>
          </w:rPr>
          <w:instrText xml:space="preserve"> PAGEREF _Toc173491266 \h </w:instrText>
        </w:r>
        <w:r>
          <w:rPr>
            <w:webHidden/>
          </w:rPr>
        </w:r>
        <w:r>
          <w:rPr>
            <w:webHidden/>
          </w:rPr>
          <w:fldChar w:fldCharType="separate"/>
        </w:r>
        <w:r>
          <w:rPr>
            <w:webHidden/>
          </w:rPr>
          <w:t>6</w:t>
        </w:r>
        <w:r>
          <w:rPr>
            <w:webHidden/>
          </w:rPr>
          <w:fldChar w:fldCharType="end"/>
        </w:r>
      </w:hyperlink>
    </w:p>
    <w:p w14:paraId="3AE9F716" w14:textId="1410EAD9"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67" w:history="1">
        <w:r w:rsidRPr="00FA31AA">
          <w:rPr>
            <w:rStyle w:val="Hyperlink"/>
          </w:rPr>
          <w:t>1.3</w:t>
        </w:r>
        <w:r>
          <w:rPr>
            <w:rFonts w:asciiTheme="minorHAnsi" w:eastAsiaTheme="minorEastAsia" w:hAnsiTheme="minorHAnsi" w:cstheme="minorBidi"/>
            <w:iCs w:val="0"/>
            <w:kern w:val="2"/>
            <w:sz w:val="24"/>
            <w:szCs w:val="24"/>
            <w:lang w:val="en-US"/>
            <w14:ligatures w14:val="standardContextual"/>
          </w:rPr>
          <w:tab/>
        </w:r>
        <w:r w:rsidRPr="00FA31AA">
          <w:rPr>
            <w:rStyle w:val="Hyperlink"/>
          </w:rPr>
          <w:t>Fire</w:t>
        </w:r>
        <w:r>
          <w:rPr>
            <w:webHidden/>
          </w:rPr>
          <w:tab/>
        </w:r>
        <w:r>
          <w:rPr>
            <w:webHidden/>
          </w:rPr>
          <w:fldChar w:fldCharType="begin"/>
        </w:r>
        <w:r>
          <w:rPr>
            <w:webHidden/>
          </w:rPr>
          <w:instrText xml:space="preserve"> PAGEREF _Toc173491267 \h </w:instrText>
        </w:r>
        <w:r>
          <w:rPr>
            <w:webHidden/>
          </w:rPr>
        </w:r>
        <w:r>
          <w:rPr>
            <w:webHidden/>
          </w:rPr>
          <w:fldChar w:fldCharType="separate"/>
        </w:r>
        <w:r>
          <w:rPr>
            <w:webHidden/>
          </w:rPr>
          <w:t>6</w:t>
        </w:r>
        <w:r>
          <w:rPr>
            <w:webHidden/>
          </w:rPr>
          <w:fldChar w:fldCharType="end"/>
        </w:r>
      </w:hyperlink>
    </w:p>
    <w:p w14:paraId="3CB8ECCD" w14:textId="40AF0D0E"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68" w:history="1">
        <w:r w:rsidRPr="00FA31AA">
          <w:rPr>
            <w:rStyle w:val="Hyperlink"/>
          </w:rPr>
          <w:t>1.4</w:t>
        </w:r>
        <w:r>
          <w:rPr>
            <w:rFonts w:asciiTheme="minorHAnsi" w:eastAsiaTheme="minorEastAsia" w:hAnsiTheme="minorHAnsi" w:cstheme="minorBidi"/>
            <w:iCs w:val="0"/>
            <w:kern w:val="2"/>
            <w:sz w:val="24"/>
            <w:szCs w:val="24"/>
            <w:lang w:val="en-US"/>
            <w14:ligatures w14:val="standardContextual"/>
          </w:rPr>
          <w:tab/>
        </w:r>
        <w:r w:rsidRPr="00FA31AA">
          <w:rPr>
            <w:rStyle w:val="Hyperlink"/>
          </w:rPr>
          <w:t>Gas</w:t>
        </w:r>
        <w:r>
          <w:rPr>
            <w:webHidden/>
          </w:rPr>
          <w:tab/>
        </w:r>
        <w:r>
          <w:rPr>
            <w:webHidden/>
          </w:rPr>
          <w:fldChar w:fldCharType="begin"/>
        </w:r>
        <w:r>
          <w:rPr>
            <w:webHidden/>
          </w:rPr>
          <w:instrText xml:space="preserve"> PAGEREF _Toc173491268 \h </w:instrText>
        </w:r>
        <w:r>
          <w:rPr>
            <w:webHidden/>
          </w:rPr>
        </w:r>
        <w:r>
          <w:rPr>
            <w:webHidden/>
          </w:rPr>
          <w:fldChar w:fldCharType="separate"/>
        </w:r>
        <w:r>
          <w:rPr>
            <w:webHidden/>
          </w:rPr>
          <w:t>6</w:t>
        </w:r>
        <w:r>
          <w:rPr>
            <w:webHidden/>
          </w:rPr>
          <w:fldChar w:fldCharType="end"/>
        </w:r>
      </w:hyperlink>
    </w:p>
    <w:p w14:paraId="1D615069" w14:textId="24AA079D"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69" w:history="1">
        <w:r w:rsidRPr="00FA31AA">
          <w:rPr>
            <w:rStyle w:val="Hyperlink"/>
          </w:rPr>
          <w:t>1.5</w:t>
        </w:r>
        <w:r>
          <w:rPr>
            <w:rFonts w:asciiTheme="minorHAnsi" w:eastAsiaTheme="minorEastAsia" w:hAnsiTheme="minorHAnsi" w:cstheme="minorBidi"/>
            <w:iCs w:val="0"/>
            <w:kern w:val="2"/>
            <w:sz w:val="24"/>
            <w:szCs w:val="24"/>
            <w:lang w:val="en-US"/>
            <w14:ligatures w14:val="standardContextual"/>
          </w:rPr>
          <w:tab/>
        </w:r>
        <w:r w:rsidRPr="00FA31AA">
          <w:rPr>
            <w:rStyle w:val="Hyperlink"/>
          </w:rPr>
          <w:t>Plumbing</w:t>
        </w:r>
        <w:r>
          <w:rPr>
            <w:webHidden/>
          </w:rPr>
          <w:tab/>
        </w:r>
        <w:r>
          <w:rPr>
            <w:webHidden/>
          </w:rPr>
          <w:fldChar w:fldCharType="begin"/>
        </w:r>
        <w:r>
          <w:rPr>
            <w:webHidden/>
          </w:rPr>
          <w:instrText xml:space="preserve"> PAGEREF _Toc173491269 \h </w:instrText>
        </w:r>
        <w:r>
          <w:rPr>
            <w:webHidden/>
          </w:rPr>
        </w:r>
        <w:r>
          <w:rPr>
            <w:webHidden/>
          </w:rPr>
          <w:fldChar w:fldCharType="separate"/>
        </w:r>
        <w:r>
          <w:rPr>
            <w:webHidden/>
          </w:rPr>
          <w:t>6</w:t>
        </w:r>
        <w:r>
          <w:rPr>
            <w:webHidden/>
          </w:rPr>
          <w:fldChar w:fldCharType="end"/>
        </w:r>
      </w:hyperlink>
    </w:p>
    <w:p w14:paraId="3956A11D" w14:textId="685D2A6C" w:rsidR="003E6659" w:rsidRDefault="003E6659">
      <w:pPr>
        <w:pStyle w:val="TOC2"/>
        <w:rPr>
          <w:rFonts w:asciiTheme="minorHAnsi" w:eastAsiaTheme="minorEastAsia" w:hAnsiTheme="minorHAnsi" w:cstheme="minorBidi"/>
          <w:b w:val="0"/>
          <w:kern w:val="2"/>
          <w:szCs w:val="24"/>
          <w14:ligatures w14:val="standardContextual"/>
        </w:rPr>
      </w:pPr>
      <w:hyperlink w:anchor="_Toc173491270" w:history="1">
        <w:r w:rsidRPr="00FA31AA">
          <w:rPr>
            <w:rStyle w:val="Hyperlink"/>
          </w:rPr>
          <w:t>2.0</w:t>
        </w:r>
        <w:r>
          <w:rPr>
            <w:rFonts w:asciiTheme="minorHAnsi" w:eastAsiaTheme="minorEastAsia" w:hAnsiTheme="minorHAnsi" w:cstheme="minorBidi"/>
            <w:b w:val="0"/>
            <w:kern w:val="2"/>
            <w:szCs w:val="24"/>
            <w14:ligatures w14:val="standardContextual"/>
          </w:rPr>
          <w:tab/>
        </w:r>
        <w:r w:rsidRPr="00FA31AA">
          <w:rPr>
            <w:rStyle w:val="Hyperlink"/>
          </w:rPr>
          <w:t xml:space="preserve">Quality Management </w:t>
        </w:r>
        <w:r w:rsidR="00116571">
          <w:rPr>
            <w:rStyle w:val="Hyperlink"/>
          </w:rPr>
          <w:t>System</w:t>
        </w:r>
        <w:r w:rsidRPr="00FA31AA">
          <w:rPr>
            <w:rStyle w:val="Hyperlink"/>
          </w:rPr>
          <w:t xml:space="preserve"> Administration</w:t>
        </w:r>
        <w:r>
          <w:rPr>
            <w:webHidden/>
          </w:rPr>
          <w:tab/>
        </w:r>
        <w:r>
          <w:rPr>
            <w:webHidden/>
          </w:rPr>
          <w:fldChar w:fldCharType="begin"/>
        </w:r>
        <w:r>
          <w:rPr>
            <w:webHidden/>
          </w:rPr>
          <w:instrText xml:space="preserve"> PAGEREF _Toc173491270 \h </w:instrText>
        </w:r>
        <w:r>
          <w:rPr>
            <w:webHidden/>
          </w:rPr>
        </w:r>
        <w:r>
          <w:rPr>
            <w:webHidden/>
          </w:rPr>
          <w:fldChar w:fldCharType="separate"/>
        </w:r>
        <w:r>
          <w:rPr>
            <w:webHidden/>
          </w:rPr>
          <w:t>7</w:t>
        </w:r>
        <w:r>
          <w:rPr>
            <w:webHidden/>
          </w:rPr>
          <w:fldChar w:fldCharType="end"/>
        </w:r>
      </w:hyperlink>
    </w:p>
    <w:p w14:paraId="4B6FAEA0" w14:textId="78D279D6"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71" w:history="1">
        <w:r w:rsidRPr="00FA31AA">
          <w:rPr>
            <w:rStyle w:val="Hyperlink"/>
          </w:rPr>
          <w:t>2.1</w:t>
        </w:r>
        <w:r>
          <w:rPr>
            <w:rFonts w:asciiTheme="minorHAnsi" w:eastAsiaTheme="minorEastAsia" w:hAnsiTheme="minorHAnsi" w:cstheme="minorBidi"/>
            <w:iCs w:val="0"/>
            <w:kern w:val="2"/>
            <w:sz w:val="24"/>
            <w:szCs w:val="24"/>
            <w:lang w:val="en-US"/>
            <w14:ligatures w14:val="standardContextual"/>
          </w:rPr>
          <w:tab/>
        </w:r>
        <w:r w:rsidRPr="00FA31AA">
          <w:rPr>
            <w:rStyle w:val="Hyperlink"/>
          </w:rPr>
          <w:t>Overall Administration</w:t>
        </w:r>
        <w:r>
          <w:rPr>
            <w:webHidden/>
          </w:rPr>
          <w:tab/>
        </w:r>
        <w:r>
          <w:rPr>
            <w:webHidden/>
          </w:rPr>
          <w:fldChar w:fldCharType="begin"/>
        </w:r>
        <w:r>
          <w:rPr>
            <w:webHidden/>
          </w:rPr>
          <w:instrText xml:space="preserve"> PAGEREF _Toc173491271 \h </w:instrText>
        </w:r>
        <w:r>
          <w:rPr>
            <w:webHidden/>
          </w:rPr>
        </w:r>
        <w:r>
          <w:rPr>
            <w:webHidden/>
          </w:rPr>
          <w:fldChar w:fldCharType="separate"/>
        </w:r>
        <w:r>
          <w:rPr>
            <w:webHidden/>
          </w:rPr>
          <w:t>7</w:t>
        </w:r>
        <w:r>
          <w:rPr>
            <w:webHidden/>
          </w:rPr>
          <w:fldChar w:fldCharType="end"/>
        </w:r>
      </w:hyperlink>
    </w:p>
    <w:p w14:paraId="168B08D8" w14:textId="53326BD9"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272" w:history="1">
        <w:r w:rsidRPr="00FA31AA">
          <w:rPr>
            <w:rStyle w:val="Hyperlink"/>
            <w14:scene3d>
              <w14:camera w14:prst="orthographicFront"/>
              <w14:lightRig w14:rig="threePt" w14:dir="t">
                <w14:rot w14:lat="0" w14:lon="0" w14:rev="0"/>
              </w14:lightRig>
            </w14:scene3d>
          </w:rPr>
          <w:t>2.1.1</w:t>
        </w:r>
        <w:r>
          <w:rPr>
            <w:rFonts w:asciiTheme="minorHAnsi" w:eastAsiaTheme="minorEastAsia" w:hAnsiTheme="minorHAnsi" w:cstheme="minorBidi"/>
            <w:i w:val="0"/>
            <w:kern w:val="2"/>
            <w:sz w:val="24"/>
            <w:szCs w:val="24"/>
            <w14:ligatures w14:val="standardContextual"/>
          </w:rPr>
          <w:tab/>
        </w:r>
        <w:r w:rsidRPr="00FA31AA">
          <w:rPr>
            <w:rStyle w:val="Hyperlink"/>
          </w:rPr>
          <w:t>Delivery of Safety Codes Services</w:t>
        </w:r>
        <w:r>
          <w:rPr>
            <w:webHidden/>
          </w:rPr>
          <w:tab/>
        </w:r>
        <w:r>
          <w:rPr>
            <w:webHidden/>
          </w:rPr>
          <w:fldChar w:fldCharType="begin"/>
        </w:r>
        <w:r>
          <w:rPr>
            <w:webHidden/>
          </w:rPr>
          <w:instrText xml:space="preserve"> PAGEREF _Toc173491272 \h </w:instrText>
        </w:r>
        <w:r>
          <w:rPr>
            <w:webHidden/>
          </w:rPr>
        </w:r>
        <w:r>
          <w:rPr>
            <w:webHidden/>
          </w:rPr>
          <w:fldChar w:fldCharType="separate"/>
        </w:r>
        <w:r>
          <w:rPr>
            <w:webHidden/>
          </w:rPr>
          <w:t>7</w:t>
        </w:r>
        <w:r>
          <w:rPr>
            <w:webHidden/>
          </w:rPr>
          <w:fldChar w:fldCharType="end"/>
        </w:r>
      </w:hyperlink>
    </w:p>
    <w:p w14:paraId="6EDEFC57" w14:textId="1167B615"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273" w:history="1">
        <w:r w:rsidRPr="00FA31AA">
          <w:rPr>
            <w:rStyle w:val="Hyperlink"/>
            <w14:scene3d>
              <w14:camera w14:prst="orthographicFront"/>
              <w14:lightRig w14:rig="threePt" w14:dir="t">
                <w14:rot w14:lat="0" w14:lon="0" w14:rev="0"/>
              </w14:lightRig>
            </w14:scene3d>
          </w:rPr>
          <w:t>2.1.2</w:t>
        </w:r>
        <w:r>
          <w:rPr>
            <w:rFonts w:asciiTheme="minorHAnsi" w:eastAsiaTheme="minorEastAsia" w:hAnsiTheme="minorHAnsi" w:cstheme="minorBidi"/>
            <w:i w:val="0"/>
            <w:kern w:val="2"/>
            <w:sz w:val="24"/>
            <w:szCs w:val="24"/>
            <w14:ligatures w14:val="standardContextual"/>
          </w:rPr>
          <w:tab/>
        </w:r>
        <w:r w:rsidRPr="00FA31AA">
          <w:rPr>
            <w:rStyle w:val="Hyperlink"/>
          </w:rPr>
          <w:t>Contracted Accredited Agency</w:t>
        </w:r>
        <w:r>
          <w:rPr>
            <w:webHidden/>
          </w:rPr>
          <w:tab/>
        </w:r>
        <w:r>
          <w:rPr>
            <w:webHidden/>
          </w:rPr>
          <w:fldChar w:fldCharType="begin"/>
        </w:r>
        <w:r>
          <w:rPr>
            <w:webHidden/>
          </w:rPr>
          <w:instrText xml:space="preserve"> PAGEREF _Toc173491273 \h </w:instrText>
        </w:r>
        <w:r>
          <w:rPr>
            <w:webHidden/>
          </w:rPr>
        </w:r>
        <w:r>
          <w:rPr>
            <w:webHidden/>
          </w:rPr>
          <w:fldChar w:fldCharType="separate"/>
        </w:r>
        <w:r>
          <w:rPr>
            <w:webHidden/>
          </w:rPr>
          <w:t>7</w:t>
        </w:r>
        <w:r>
          <w:rPr>
            <w:webHidden/>
          </w:rPr>
          <w:fldChar w:fldCharType="end"/>
        </w:r>
      </w:hyperlink>
    </w:p>
    <w:p w14:paraId="7B838672" w14:textId="650A28CE"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274" w:history="1">
        <w:r w:rsidRPr="00FA31AA">
          <w:rPr>
            <w:rStyle w:val="Hyperlink"/>
            <w14:scene3d>
              <w14:camera w14:prst="orthographicFront"/>
              <w14:lightRig w14:rig="threePt" w14:dir="t">
                <w14:rot w14:lat="0" w14:lon="0" w14:rev="0"/>
              </w14:lightRig>
            </w14:scene3d>
          </w:rPr>
          <w:t>2.1.3</w:t>
        </w:r>
        <w:r>
          <w:rPr>
            <w:rFonts w:asciiTheme="minorHAnsi" w:eastAsiaTheme="minorEastAsia" w:hAnsiTheme="minorHAnsi" w:cstheme="minorBidi"/>
            <w:i w:val="0"/>
            <w:kern w:val="2"/>
            <w:sz w:val="24"/>
            <w:szCs w:val="24"/>
            <w14:ligatures w14:val="standardContextual"/>
          </w:rPr>
          <w:tab/>
        </w:r>
        <w:r w:rsidRPr="00FA31AA">
          <w:rPr>
            <w:rStyle w:val="Hyperlink"/>
          </w:rPr>
          <w:t>Monitoring and Oversight</w:t>
        </w:r>
        <w:r>
          <w:rPr>
            <w:webHidden/>
          </w:rPr>
          <w:tab/>
        </w:r>
        <w:r>
          <w:rPr>
            <w:webHidden/>
          </w:rPr>
          <w:fldChar w:fldCharType="begin"/>
        </w:r>
        <w:r>
          <w:rPr>
            <w:webHidden/>
          </w:rPr>
          <w:instrText xml:space="preserve"> PAGEREF _Toc173491274 \h </w:instrText>
        </w:r>
        <w:r>
          <w:rPr>
            <w:webHidden/>
          </w:rPr>
        </w:r>
        <w:r>
          <w:rPr>
            <w:webHidden/>
          </w:rPr>
          <w:fldChar w:fldCharType="separate"/>
        </w:r>
        <w:r>
          <w:rPr>
            <w:webHidden/>
          </w:rPr>
          <w:t>7</w:t>
        </w:r>
        <w:r>
          <w:rPr>
            <w:webHidden/>
          </w:rPr>
          <w:fldChar w:fldCharType="end"/>
        </w:r>
      </w:hyperlink>
    </w:p>
    <w:p w14:paraId="7FC9B287" w14:textId="6CD60456"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75" w:history="1">
        <w:r w:rsidRPr="00FA31AA">
          <w:rPr>
            <w:rStyle w:val="Hyperlink"/>
          </w:rPr>
          <w:t>2.2</w:t>
        </w:r>
        <w:r>
          <w:rPr>
            <w:rFonts w:asciiTheme="minorHAnsi" w:eastAsiaTheme="minorEastAsia" w:hAnsiTheme="minorHAnsi" w:cstheme="minorBidi"/>
            <w:iCs w:val="0"/>
            <w:kern w:val="2"/>
            <w:sz w:val="24"/>
            <w:szCs w:val="24"/>
            <w:lang w:val="en-US"/>
            <w14:ligatures w14:val="standardContextual"/>
          </w:rPr>
          <w:tab/>
        </w:r>
        <w:r w:rsidRPr="00FA31AA">
          <w:rPr>
            <w:rStyle w:val="Hyperlink"/>
          </w:rPr>
          <w:t>Personnel</w:t>
        </w:r>
        <w:r>
          <w:rPr>
            <w:webHidden/>
          </w:rPr>
          <w:tab/>
        </w:r>
        <w:r>
          <w:rPr>
            <w:webHidden/>
          </w:rPr>
          <w:fldChar w:fldCharType="begin"/>
        </w:r>
        <w:r>
          <w:rPr>
            <w:webHidden/>
          </w:rPr>
          <w:instrText xml:space="preserve"> PAGEREF _Toc173491275 \h </w:instrText>
        </w:r>
        <w:r>
          <w:rPr>
            <w:webHidden/>
          </w:rPr>
        </w:r>
        <w:r>
          <w:rPr>
            <w:webHidden/>
          </w:rPr>
          <w:fldChar w:fldCharType="separate"/>
        </w:r>
        <w:r>
          <w:rPr>
            <w:webHidden/>
          </w:rPr>
          <w:t>8</w:t>
        </w:r>
        <w:r>
          <w:rPr>
            <w:webHidden/>
          </w:rPr>
          <w:fldChar w:fldCharType="end"/>
        </w:r>
      </w:hyperlink>
    </w:p>
    <w:p w14:paraId="77D2F3A1" w14:textId="59317050"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276" w:history="1">
        <w:r w:rsidRPr="00FA31AA">
          <w:rPr>
            <w:rStyle w:val="Hyperlink"/>
            <w14:scene3d>
              <w14:camera w14:prst="orthographicFront"/>
              <w14:lightRig w14:rig="threePt" w14:dir="t">
                <w14:rot w14:lat="0" w14:lon="0" w14:rev="0"/>
              </w14:lightRig>
            </w14:scene3d>
          </w:rPr>
          <w:t>2.2.1</w:t>
        </w:r>
        <w:r>
          <w:rPr>
            <w:rFonts w:asciiTheme="minorHAnsi" w:eastAsiaTheme="minorEastAsia" w:hAnsiTheme="minorHAnsi" w:cstheme="minorBidi"/>
            <w:i w:val="0"/>
            <w:kern w:val="2"/>
            <w:sz w:val="24"/>
            <w:szCs w:val="24"/>
            <w14:ligatures w14:val="standardContextual"/>
          </w:rPr>
          <w:tab/>
        </w:r>
        <w:r w:rsidRPr="00FA31AA">
          <w:rPr>
            <w:rStyle w:val="Hyperlink"/>
          </w:rPr>
          <w:t xml:space="preserve">Appointment of a </w:t>
        </w:r>
        <w:r w:rsidR="00116571">
          <w:rPr>
            <w:rStyle w:val="Hyperlink"/>
          </w:rPr>
          <w:t>QMS</w:t>
        </w:r>
        <w:r w:rsidRPr="00FA31AA">
          <w:rPr>
            <w:rStyle w:val="Hyperlink"/>
          </w:rPr>
          <w:t xml:space="preserve"> Manager</w:t>
        </w:r>
        <w:r>
          <w:rPr>
            <w:webHidden/>
          </w:rPr>
          <w:tab/>
        </w:r>
        <w:r>
          <w:rPr>
            <w:webHidden/>
          </w:rPr>
          <w:fldChar w:fldCharType="begin"/>
        </w:r>
        <w:r>
          <w:rPr>
            <w:webHidden/>
          </w:rPr>
          <w:instrText xml:space="preserve"> PAGEREF _Toc173491276 \h </w:instrText>
        </w:r>
        <w:r>
          <w:rPr>
            <w:webHidden/>
          </w:rPr>
        </w:r>
        <w:r>
          <w:rPr>
            <w:webHidden/>
          </w:rPr>
          <w:fldChar w:fldCharType="separate"/>
        </w:r>
        <w:r>
          <w:rPr>
            <w:webHidden/>
          </w:rPr>
          <w:t>8</w:t>
        </w:r>
        <w:r>
          <w:rPr>
            <w:webHidden/>
          </w:rPr>
          <w:fldChar w:fldCharType="end"/>
        </w:r>
      </w:hyperlink>
    </w:p>
    <w:p w14:paraId="72D95ACD" w14:textId="3966AA52"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277" w:history="1">
        <w:r w:rsidRPr="00FA31AA">
          <w:rPr>
            <w:rStyle w:val="Hyperlink"/>
            <w14:scene3d>
              <w14:camera w14:prst="orthographicFront"/>
              <w14:lightRig w14:rig="threePt" w14:dir="t">
                <w14:rot w14:lat="0" w14:lon="0" w14:rev="0"/>
              </w14:lightRig>
            </w14:scene3d>
          </w:rPr>
          <w:t>2.2.2</w:t>
        </w:r>
        <w:r>
          <w:rPr>
            <w:rFonts w:asciiTheme="minorHAnsi" w:eastAsiaTheme="minorEastAsia" w:hAnsiTheme="minorHAnsi" w:cstheme="minorBidi"/>
            <w:i w:val="0"/>
            <w:kern w:val="2"/>
            <w:sz w:val="24"/>
            <w:szCs w:val="24"/>
            <w14:ligatures w14:val="standardContextual"/>
          </w:rPr>
          <w:tab/>
        </w:r>
        <w:r w:rsidRPr="00FA31AA">
          <w:rPr>
            <w:rStyle w:val="Hyperlink"/>
          </w:rPr>
          <w:t>SCO Authority</w:t>
        </w:r>
        <w:r>
          <w:rPr>
            <w:webHidden/>
          </w:rPr>
          <w:tab/>
        </w:r>
        <w:r>
          <w:rPr>
            <w:webHidden/>
          </w:rPr>
          <w:fldChar w:fldCharType="begin"/>
        </w:r>
        <w:r>
          <w:rPr>
            <w:webHidden/>
          </w:rPr>
          <w:instrText xml:space="preserve"> PAGEREF _Toc173491277 \h </w:instrText>
        </w:r>
        <w:r>
          <w:rPr>
            <w:webHidden/>
          </w:rPr>
        </w:r>
        <w:r>
          <w:rPr>
            <w:webHidden/>
          </w:rPr>
          <w:fldChar w:fldCharType="separate"/>
        </w:r>
        <w:r>
          <w:rPr>
            <w:webHidden/>
          </w:rPr>
          <w:t>8</w:t>
        </w:r>
        <w:r>
          <w:rPr>
            <w:webHidden/>
          </w:rPr>
          <w:fldChar w:fldCharType="end"/>
        </w:r>
      </w:hyperlink>
    </w:p>
    <w:p w14:paraId="177D594B" w14:textId="45D7E4F6"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278" w:history="1">
        <w:r w:rsidRPr="00FA31AA">
          <w:rPr>
            <w:rStyle w:val="Hyperlink"/>
            <w14:scene3d>
              <w14:camera w14:prst="orthographicFront"/>
              <w14:lightRig w14:rig="threePt" w14:dir="t">
                <w14:rot w14:lat="0" w14:lon="0" w14:rev="0"/>
              </w14:lightRig>
            </w14:scene3d>
          </w:rPr>
          <w:t>2.2.3</w:t>
        </w:r>
        <w:r>
          <w:rPr>
            <w:rFonts w:asciiTheme="minorHAnsi" w:eastAsiaTheme="minorEastAsia" w:hAnsiTheme="minorHAnsi" w:cstheme="minorBidi"/>
            <w:i w:val="0"/>
            <w:kern w:val="2"/>
            <w:sz w:val="24"/>
            <w:szCs w:val="24"/>
            <w14:ligatures w14:val="standardContextual"/>
          </w:rPr>
          <w:tab/>
        </w:r>
        <w:r w:rsidRPr="00FA31AA">
          <w:rPr>
            <w:rStyle w:val="Hyperlink"/>
          </w:rPr>
          <w:t>Declaration of Status</w:t>
        </w:r>
        <w:r>
          <w:rPr>
            <w:webHidden/>
          </w:rPr>
          <w:tab/>
        </w:r>
        <w:r>
          <w:rPr>
            <w:webHidden/>
          </w:rPr>
          <w:fldChar w:fldCharType="begin"/>
        </w:r>
        <w:r>
          <w:rPr>
            <w:webHidden/>
          </w:rPr>
          <w:instrText xml:space="preserve"> PAGEREF _Toc173491278 \h </w:instrText>
        </w:r>
        <w:r>
          <w:rPr>
            <w:webHidden/>
          </w:rPr>
        </w:r>
        <w:r>
          <w:rPr>
            <w:webHidden/>
          </w:rPr>
          <w:fldChar w:fldCharType="separate"/>
        </w:r>
        <w:r>
          <w:rPr>
            <w:webHidden/>
          </w:rPr>
          <w:t>8</w:t>
        </w:r>
        <w:r>
          <w:rPr>
            <w:webHidden/>
          </w:rPr>
          <w:fldChar w:fldCharType="end"/>
        </w:r>
      </w:hyperlink>
    </w:p>
    <w:p w14:paraId="3ED75E99" w14:textId="65B503CC"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279" w:history="1">
        <w:r w:rsidRPr="00FA31AA">
          <w:rPr>
            <w:rStyle w:val="Hyperlink"/>
            <w14:scene3d>
              <w14:camera w14:prst="orthographicFront"/>
              <w14:lightRig w14:rig="threePt" w14:dir="t">
                <w14:rot w14:lat="0" w14:lon="0" w14:rev="0"/>
              </w14:lightRig>
            </w14:scene3d>
          </w:rPr>
          <w:t>2.2.4</w:t>
        </w:r>
        <w:r>
          <w:rPr>
            <w:rFonts w:asciiTheme="minorHAnsi" w:eastAsiaTheme="minorEastAsia" w:hAnsiTheme="minorHAnsi" w:cstheme="minorBidi"/>
            <w:i w:val="0"/>
            <w:kern w:val="2"/>
            <w:sz w:val="24"/>
            <w:szCs w:val="24"/>
            <w14:ligatures w14:val="standardContextual"/>
          </w:rPr>
          <w:tab/>
        </w:r>
        <w:r w:rsidRPr="00FA31AA">
          <w:rPr>
            <w:rStyle w:val="Hyperlink"/>
          </w:rPr>
          <w:t>Registry of SCOs</w:t>
        </w:r>
        <w:r>
          <w:rPr>
            <w:webHidden/>
          </w:rPr>
          <w:tab/>
        </w:r>
        <w:r>
          <w:rPr>
            <w:webHidden/>
          </w:rPr>
          <w:fldChar w:fldCharType="begin"/>
        </w:r>
        <w:r>
          <w:rPr>
            <w:webHidden/>
          </w:rPr>
          <w:instrText xml:space="preserve"> PAGEREF _Toc173491279 \h </w:instrText>
        </w:r>
        <w:r>
          <w:rPr>
            <w:webHidden/>
          </w:rPr>
        </w:r>
        <w:r>
          <w:rPr>
            <w:webHidden/>
          </w:rPr>
          <w:fldChar w:fldCharType="separate"/>
        </w:r>
        <w:r>
          <w:rPr>
            <w:webHidden/>
          </w:rPr>
          <w:t>9</w:t>
        </w:r>
        <w:r>
          <w:rPr>
            <w:webHidden/>
          </w:rPr>
          <w:fldChar w:fldCharType="end"/>
        </w:r>
      </w:hyperlink>
    </w:p>
    <w:p w14:paraId="6754F0F1" w14:textId="527D9E45"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280" w:history="1">
        <w:r w:rsidRPr="00FA31AA">
          <w:rPr>
            <w:rStyle w:val="Hyperlink"/>
            <w14:scene3d>
              <w14:camera w14:prst="orthographicFront"/>
              <w14:lightRig w14:rig="threePt" w14:dir="t">
                <w14:rot w14:lat="0" w14:lon="0" w14:rev="0"/>
              </w14:lightRig>
            </w14:scene3d>
          </w:rPr>
          <w:t>2.2.5</w:t>
        </w:r>
        <w:r>
          <w:rPr>
            <w:rFonts w:asciiTheme="minorHAnsi" w:eastAsiaTheme="minorEastAsia" w:hAnsiTheme="minorHAnsi" w:cstheme="minorBidi"/>
            <w:i w:val="0"/>
            <w:kern w:val="2"/>
            <w:sz w:val="24"/>
            <w:szCs w:val="24"/>
            <w14:ligatures w14:val="standardContextual"/>
          </w:rPr>
          <w:tab/>
        </w:r>
        <w:r w:rsidRPr="00FA31AA">
          <w:rPr>
            <w:rStyle w:val="Hyperlink"/>
          </w:rPr>
          <w:t>Training and Professional Development</w:t>
        </w:r>
        <w:r>
          <w:rPr>
            <w:webHidden/>
          </w:rPr>
          <w:tab/>
        </w:r>
        <w:r>
          <w:rPr>
            <w:webHidden/>
          </w:rPr>
          <w:fldChar w:fldCharType="begin"/>
        </w:r>
        <w:r>
          <w:rPr>
            <w:webHidden/>
          </w:rPr>
          <w:instrText xml:space="preserve"> PAGEREF _Toc173491280 \h </w:instrText>
        </w:r>
        <w:r>
          <w:rPr>
            <w:webHidden/>
          </w:rPr>
        </w:r>
        <w:r>
          <w:rPr>
            <w:webHidden/>
          </w:rPr>
          <w:fldChar w:fldCharType="separate"/>
        </w:r>
        <w:r>
          <w:rPr>
            <w:webHidden/>
          </w:rPr>
          <w:t>9</w:t>
        </w:r>
        <w:r>
          <w:rPr>
            <w:webHidden/>
          </w:rPr>
          <w:fldChar w:fldCharType="end"/>
        </w:r>
      </w:hyperlink>
    </w:p>
    <w:p w14:paraId="40AC33D4" w14:textId="58AE894C"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81" w:history="1">
        <w:r w:rsidRPr="00FA31AA">
          <w:rPr>
            <w:rStyle w:val="Hyperlink"/>
          </w:rPr>
          <w:t>2.3</w:t>
        </w:r>
        <w:r>
          <w:rPr>
            <w:rFonts w:asciiTheme="minorHAnsi" w:eastAsiaTheme="minorEastAsia" w:hAnsiTheme="minorHAnsi" w:cstheme="minorBidi"/>
            <w:iCs w:val="0"/>
            <w:kern w:val="2"/>
            <w:sz w:val="24"/>
            <w:szCs w:val="24"/>
            <w:lang w:val="en-US"/>
            <w14:ligatures w14:val="standardContextual"/>
          </w:rPr>
          <w:tab/>
        </w:r>
        <w:r w:rsidR="00116571">
          <w:rPr>
            <w:rStyle w:val="Hyperlink"/>
          </w:rPr>
          <w:t>QMS</w:t>
        </w:r>
        <w:r w:rsidRPr="00FA31AA">
          <w:rPr>
            <w:rStyle w:val="Hyperlink"/>
          </w:rPr>
          <w:t xml:space="preserve"> Access</w:t>
        </w:r>
        <w:r>
          <w:rPr>
            <w:webHidden/>
          </w:rPr>
          <w:tab/>
        </w:r>
        <w:r>
          <w:rPr>
            <w:webHidden/>
          </w:rPr>
          <w:fldChar w:fldCharType="begin"/>
        </w:r>
        <w:r>
          <w:rPr>
            <w:webHidden/>
          </w:rPr>
          <w:instrText xml:space="preserve"> PAGEREF _Toc173491281 \h </w:instrText>
        </w:r>
        <w:r>
          <w:rPr>
            <w:webHidden/>
          </w:rPr>
        </w:r>
        <w:r>
          <w:rPr>
            <w:webHidden/>
          </w:rPr>
          <w:fldChar w:fldCharType="separate"/>
        </w:r>
        <w:r>
          <w:rPr>
            <w:webHidden/>
          </w:rPr>
          <w:t>9</w:t>
        </w:r>
        <w:r>
          <w:rPr>
            <w:webHidden/>
          </w:rPr>
          <w:fldChar w:fldCharType="end"/>
        </w:r>
      </w:hyperlink>
    </w:p>
    <w:p w14:paraId="294D2389" w14:textId="3AD61974"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82" w:history="1">
        <w:r w:rsidRPr="00FA31AA">
          <w:rPr>
            <w:rStyle w:val="Hyperlink"/>
          </w:rPr>
          <w:t>2.4</w:t>
        </w:r>
        <w:r>
          <w:rPr>
            <w:rFonts w:asciiTheme="minorHAnsi" w:eastAsiaTheme="minorEastAsia" w:hAnsiTheme="minorHAnsi" w:cstheme="minorBidi"/>
            <w:iCs w:val="0"/>
            <w:kern w:val="2"/>
            <w:sz w:val="24"/>
            <w:szCs w:val="24"/>
            <w:lang w:val="en-US"/>
            <w14:ligatures w14:val="standardContextual"/>
          </w:rPr>
          <w:tab/>
        </w:r>
        <w:r w:rsidRPr="00FA31AA">
          <w:rPr>
            <w:rStyle w:val="Hyperlink"/>
          </w:rPr>
          <w:t xml:space="preserve">Training on the Contents of this </w:t>
        </w:r>
        <w:r w:rsidR="00116571">
          <w:rPr>
            <w:rStyle w:val="Hyperlink"/>
          </w:rPr>
          <w:t>QMS</w:t>
        </w:r>
        <w:r>
          <w:rPr>
            <w:webHidden/>
          </w:rPr>
          <w:tab/>
        </w:r>
        <w:r>
          <w:rPr>
            <w:webHidden/>
          </w:rPr>
          <w:fldChar w:fldCharType="begin"/>
        </w:r>
        <w:r>
          <w:rPr>
            <w:webHidden/>
          </w:rPr>
          <w:instrText xml:space="preserve"> PAGEREF _Toc173491282 \h </w:instrText>
        </w:r>
        <w:r>
          <w:rPr>
            <w:webHidden/>
          </w:rPr>
        </w:r>
        <w:r>
          <w:rPr>
            <w:webHidden/>
          </w:rPr>
          <w:fldChar w:fldCharType="separate"/>
        </w:r>
        <w:r>
          <w:rPr>
            <w:webHidden/>
          </w:rPr>
          <w:t>10</w:t>
        </w:r>
        <w:r>
          <w:rPr>
            <w:webHidden/>
          </w:rPr>
          <w:fldChar w:fldCharType="end"/>
        </w:r>
      </w:hyperlink>
    </w:p>
    <w:p w14:paraId="0F58F83E" w14:textId="75F76710"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83" w:history="1">
        <w:r w:rsidRPr="00FA31AA">
          <w:rPr>
            <w:rStyle w:val="Hyperlink"/>
          </w:rPr>
          <w:t>2.5</w:t>
        </w:r>
        <w:r>
          <w:rPr>
            <w:rFonts w:asciiTheme="minorHAnsi" w:eastAsiaTheme="minorEastAsia" w:hAnsiTheme="minorHAnsi" w:cstheme="minorBidi"/>
            <w:iCs w:val="0"/>
            <w:kern w:val="2"/>
            <w:sz w:val="24"/>
            <w:szCs w:val="24"/>
            <w:lang w:val="en-US"/>
            <w14:ligatures w14:val="standardContextual"/>
          </w:rPr>
          <w:tab/>
        </w:r>
        <w:r w:rsidRPr="00FA31AA">
          <w:rPr>
            <w:rStyle w:val="Hyperlink"/>
          </w:rPr>
          <w:t>Freedom of Information and Confidentiality</w:t>
        </w:r>
        <w:r>
          <w:rPr>
            <w:webHidden/>
          </w:rPr>
          <w:tab/>
        </w:r>
        <w:r>
          <w:rPr>
            <w:webHidden/>
          </w:rPr>
          <w:fldChar w:fldCharType="begin"/>
        </w:r>
        <w:r>
          <w:rPr>
            <w:webHidden/>
          </w:rPr>
          <w:instrText xml:space="preserve"> PAGEREF _Toc173491283 \h </w:instrText>
        </w:r>
        <w:r>
          <w:rPr>
            <w:webHidden/>
          </w:rPr>
        </w:r>
        <w:r>
          <w:rPr>
            <w:webHidden/>
          </w:rPr>
          <w:fldChar w:fldCharType="separate"/>
        </w:r>
        <w:r>
          <w:rPr>
            <w:webHidden/>
          </w:rPr>
          <w:t>10</w:t>
        </w:r>
        <w:r>
          <w:rPr>
            <w:webHidden/>
          </w:rPr>
          <w:fldChar w:fldCharType="end"/>
        </w:r>
      </w:hyperlink>
    </w:p>
    <w:p w14:paraId="63382236" w14:textId="507A2505"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84" w:history="1">
        <w:r w:rsidRPr="00FA31AA">
          <w:rPr>
            <w:rStyle w:val="Hyperlink"/>
          </w:rPr>
          <w:t>2.6</w:t>
        </w:r>
        <w:r>
          <w:rPr>
            <w:rFonts w:asciiTheme="minorHAnsi" w:eastAsiaTheme="minorEastAsia" w:hAnsiTheme="minorHAnsi" w:cstheme="minorBidi"/>
            <w:iCs w:val="0"/>
            <w:kern w:val="2"/>
            <w:sz w:val="24"/>
            <w:szCs w:val="24"/>
            <w:lang w:val="en-US"/>
            <w14:ligatures w14:val="standardContextual"/>
          </w:rPr>
          <w:tab/>
        </w:r>
        <w:r w:rsidRPr="00FA31AA">
          <w:rPr>
            <w:rStyle w:val="Hyperlink"/>
          </w:rPr>
          <w:t>Records</w:t>
        </w:r>
        <w:r>
          <w:rPr>
            <w:webHidden/>
          </w:rPr>
          <w:tab/>
        </w:r>
        <w:r>
          <w:rPr>
            <w:webHidden/>
          </w:rPr>
          <w:fldChar w:fldCharType="begin"/>
        </w:r>
        <w:r>
          <w:rPr>
            <w:webHidden/>
          </w:rPr>
          <w:instrText xml:space="preserve"> PAGEREF _Toc173491284 \h </w:instrText>
        </w:r>
        <w:r>
          <w:rPr>
            <w:webHidden/>
          </w:rPr>
        </w:r>
        <w:r>
          <w:rPr>
            <w:webHidden/>
          </w:rPr>
          <w:fldChar w:fldCharType="separate"/>
        </w:r>
        <w:r>
          <w:rPr>
            <w:webHidden/>
          </w:rPr>
          <w:t>10</w:t>
        </w:r>
        <w:r>
          <w:rPr>
            <w:webHidden/>
          </w:rPr>
          <w:fldChar w:fldCharType="end"/>
        </w:r>
      </w:hyperlink>
    </w:p>
    <w:p w14:paraId="7B855A97" w14:textId="7C71EBC1"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85" w:history="1">
        <w:r w:rsidRPr="00FA31AA">
          <w:rPr>
            <w:rStyle w:val="Hyperlink"/>
          </w:rPr>
          <w:t>2.7</w:t>
        </w:r>
        <w:r>
          <w:rPr>
            <w:rFonts w:asciiTheme="minorHAnsi" w:eastAsiaTheme="minorEastAsia" w:hAnsiTheme="minorHAnsi" w:cstheme="minorBidi"/>
            <w:iCs w:val="0"/>
            <w:kern w:val="2"/>
            <w:sz w:val="24"/>
            <w:szCs w:val="24"/>
            <w:lang w:val="en-US"/>
            <w14:ligatures w14:val="standardContextual"/>
          </w:rPr>
          <w:tab/>
        </w:r>
        <w:r w:rsidRPr="00FA31AA">
          <w:rPr>
            <w:rStyle w:val="Hyperlink"/>
          </w:rPr>
          <w:t>Annual Accreditation Fee</w:t>
        </w:r>
        <w:r>
          <w:rPr>
            <w:webHidden/>
          </w:rPr>
          <w:tab/>
        </w:r>
        <w:r>
          <w:rPr>
            <w:webHidden/>
          </w:rPr>
          <w:fldChar w:fldCharType="begin"/>
        </w:r>
        <w:r>
          <w:rPr>
            <w:webHidden/>
          </w:rPr>
          <w:instrText xml:space="preserve"> PAGEREF _Toc173491285 \h </w:instrText>
        </w:r>
        <w:r>
          <w:rPr>
            <w:webHidden/>
          </w:rPr>
        </w:r>
        <w:r>
          <w:rPr>
            <w:webHidden/>
          </w:rPr>
          <w:fldChar w:fldCharType="separate"/>
        </w:r>
        <w:r>
          <w:rPr>
            <w:webHidden/>
          </w:rPr>
          <w:t>10</w:t>
        </w:r>
        <w:r>
          <w:rPr>
            <w:webHidden/>
          </w:rPr>
          <w:fldChar w:fldCharType="end"/>
        </w:r>
      </w:hyperlink>
    </w:p>
    <w:p w14:paraId="45F13F0D" w14:textId="429B3FBF"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86" w:history="1">
        <w:r w:rsidRPr="00FA31AA">
          <w:rPr>
            <w:rStyle w:val="Hyperlink"/>
          </w:rPr>
          <w:t>2.8</w:t>
        </w:r>
        <w:r>
          <w:rPr>
            <w:rFonts w:asciiTheme="minorHAnsi" w:eastAsiaTheme="minorEastAsia" w:hAnsiTheme="minorHAnsi" w:cstheme="minorBidi"/>
            <w:iCs w:val="0"/>
            <w:kern w:val="2"/>
            <w:sz w:val="24"/>
            <w:szCs w:val="24"/>
            <w:lang w:val="en-US"/>
            <w14:ligatures w14:val="standardContextual"/>
          </w:rPr>
          <w:tab/>
        </w:r>
        <w:r w:rsidR="00116571">
          <w:rPr>
            <w:rStyle w:val="Hyperlink"/>
          </w:rPr>
          <w:t>QMS</w:t>
        </w:r>
        <w:r w:rsidRPr="00FA31AA">
          <w:rPr>
            <w:rStyle w:val="Hyperlink"/>
          </w:rPr>
          <w:t xml:space="preserve"> Amendments and Revisions</w:t>
        </w:r>
        <w:r>
          <w:rPr>
            <w:webHidden/>
          </w:rPr>
          <w:tab/>
        </w:r>
        <w:r>
          <w:rPr>
            <w:webHidden/>
          </w:rPr>
          <w:fldChar w:fldCharType="begin"/>
        </w:r>
        <w:r>
          <w:rPr>
            <w:webHidden/>
          </w:rPr>
          <w:instrText xml:space="preserve"> PAGEREF _Toc173491286 \h </w:instrText>
        </w:r>
        <w:r>
          <w:rPr>
            <w:webHidden/>
          </w:rPr>
        </w:r>
        <w:r>
          <w:rPr>
            <w:webHidden/>
          </w:rPr>
          <w:fldChar w:fldCharType="separate"/>
        </w:r>
        <w:r>
          <w:rPr>
            <w:webHidden/>
          </w:rPr>
          <w:t>11</w:t>
        </w:r>
        <w:r>
          <w:rPr>
            <w:webHidden/>
          </w:rPr>
          <w:fldChar w:fldCharType="end"/>
        </w:r>
      </w:hyperlink>
    </w:p>
    <w:p w14:paraId="530CBAA6" w14:textId="35706320"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87" w:history="1">
        <w:r w:rsidRPr="00FA31AA">
          <w:rPr>
            <w:rStyle w:val="Hyperlink"/>
          </w:rPr>
          <w:t>2.9</w:t>
        </w:r>
        <w:r>
          <w:rPr>
            <w:rFonts w:asciiTheme="minorHAnsi" w:eastAsiaTheme="minorEastAsia" w:hAnsiTheme="minorHAnsi" w:cstheme="minorBidi"/>
            <w:iCs w:val="0"/>
            <w:kern w:val="2"/>
            <w:sz w:val="24"/>
            <w:szCs w:val="24"/>
            <w:lang w:val="en-US"/>
            <w14:ligatures w14:val="standardContextual"/>
          </w:rPr>
          <w:tab/>
        </w:r>
        <w:r w:rsidRPr="00FA31AA">
          <w:rPr>
            <w:rStyle w:val="Hyperlink"/>
          </w:rPr>
          <w:t>Annual Internal Review</w:t>
        </w:r>
        <w:r>
          <w:rPr>
            <w:webHidden/>
          </w:rPr>
          <w:tab/>
        </w:r>
        <w:r>
          <w:rPr>
            <w:webHidden/>
          </w:rPr>
          <w:fldChar w:fldCharType="begin"/>
        </w:r>
        <w:r>
          <w:rPr>
            <w:webHidden/>
          </w:rPr>
          <w:instrText xml:space="preserve"> PAGEREF _Toc173491287 \h </w:instrText>
        </w:r>
        <w:r>
          <w:rPr>
            <w:webHidden/>
          </w:rPr>
        </w:r>
        <w:r>
          <w:rPr>
            <w:webHidden/>
          </w:rPr>
          <w:fldChar w:fldCharType="separate"/>
        </w:r>
        <w:r>
          <w:rPr>
            <w:webHidden/>
          </w:rPr>
          <w:t>11</w:t>
        </w:r>
        <w:r>
          <w:rPr>
            <w:webHidden/>
          </w:rPr>
          <w:fldChar w:fldCharType="end"/>
        </w:r>
      </w:hyperlink>
    </w:p>
    <w:p w14:paraId="2A6165D9" w14:textId="1F55D522"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88" w:history="1">
        <w:r w:rsidRPr="00FA31AA">
          <w:rPr>
            <w:rStyle w:val="Hyperlink"/>
          </w:rPr>
          <w:t>2.10</w:t>
        </w:r>
        <w:r>
          <w:rPr>
            <w:rFonts w:asciiTheme="minorHAnsi" w:eastAsiaTheme="minorEastAsia" w:hAnsiTheme="minorHAnsi" w:cstheme="minorBidi"/>
            <w:iCs w:val="0"/>
            <w:kern w:val="2"/>
            <w:sz w:val="24"/>
            <w:szCs w:val="24"/>
            <w:lang w:val="en-US"/>
            <w14:ligatures w14:val="standardContextual"/>
          </w:rPr>
          <w:tab/>
        </w:r>
        <w:r w:rsidRPr="00FA31AA">
          <w:rPr>
            <w:rStyle w:val="Hyperlink"/>
          </w:rPr>
          <w:t>Cancellation of Accreditation</w:t>
        </w:r>
        <w:r>
          <w:rPr>
            <w:webHidden/>
          </w:rPr>
          <w:tab/>
        </w:r>
        <w:r>
          <w:rPr>
            <w:webHidden/>
          </w:rPr>
          <w:fldChar w:fldCharType="begin"/>
        </w:r>
        <w:r>
          <w:rPr>
            <w:webHidden/>
          </w:rPr>
          <w:instrText xml:space="preserve"> PAGEREF _Toc173491288 \h </w:instrText>
        </w:r>
        <w:r>
          <w:rPr>
            <w:webHidden/>
          </w:rPr>
        </w:r>
        <w:r>
          <w:rPr>
            <w:webHidden/>
          </w:rPr>
          <w:fldChar w:fldCharType="separate"/>
        </w:r>
        <w:r>
          <w:rPr>
            <w:webHidden/>
          </w:rPr>
          <w:t>11</w:t>
        </w:r>
        <w:r>
          <w:rPr>
            <w:webHidden/>
          </w:rPr>
          <w:fldChar w:fldCharType="end"/>
        </w:r>
      </w:hyperlink>
    </w:p>
    <w:p w14:paraId="758CECC0" w14:textId="6E64996C"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89" w:history="1">
        <w:r w:rsidRPr="00FA31AA">
          <w:rPr>
            <w:rStyle w:val="Hyperlink"/>
          </w:rPr>
          <w:t>2.11</w:t>
        </w:r>
        <w:r>
          <w:rPr>
            <w:rFonts w:asciiTheme="minorHAnsi" w:eastAsiaTheme="minorEastAsia" w:hAnsiTheme="minorHAnsi" w:cstheme="minorBidi"/>
            <w:iCs w:val="0"/>
            <w:kern w:val="2"/>
            <w:sz w:val="24"/>
            <w:szCs w:val="24"/>
            <w:lang w:val="en-US"/>
            <w14:ligatures w14:val="standardContextual"/>
          </w:rPr>
          <w:tab/>
        </w:r>
        <w:r w:rsidRPr="00FA31AA">
          <w:rPr>
            <w:rStyle w:val="Hyperlink"/>
          </w:rPr>
          <w:t>Organizational Chart</w:t>
        </w:r>
        <w:r>
          <w:rPr>
            <w:webHidden/>
          </w:rPr>
          <w:tab/>
        </w:r>
        <w:r>
          <w:rPr>
            <w:webHidden/>
          </w:rPr>
          <w:fldChar w:fldCharType="begin"/>
        </w:r>
        <w:r>
          <w:rPr>
            <w:webHidden/>
          </w:rPr>
          <w:instrText xml:space="preserve"> PAGEREF _Toc173491289 \h </w:instrText>
        </w:r>
        <w:r>
          <w:rPr>
            <w:webHidden/>
          </w:rPr>
        </w:r>
        <w:r>
          <w:rPr>
            <w:webHidden/>
          </w:rPr>
          <w:fldChar w:fldCharType="separate"/>
        </w:r>
        <w:r>
          <w:rPr>
            <w:webHidden/>
          </w:rPr>
          <w:t>12</w:t>
        </w:r>
        <w:r>
          <w:rPr>
            <w:webHidden/>
          </w:rPr>
          <w:fldChar w:fldCharType="end"/>
        </w:r>
      </w:hyperlink>
    </w:p>
    <w:p w14:paraId="3A63876C" w14:textId="05EA8BFC"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90" w:history="1">
        <w:r w:rsidRPr="00FA31AA">
          <w:rPr>
            <w:rStyle w:val="Hyperlink"/>
          </w:rPr>
          <w:t>2.12</w:t>
        </w:r>
        <w:r>
          <w:rPr>
            <w:rFonts w:asciiTheme="minorHAnsi" w:eastAsiaTheme="minorEastAsia" w:hAnsiTheme="minorHAnsi" w:cstheme="minorBidi"/>
            <w:iCs w:val="0"/>
            <w:kern w:val="2"/>
            <w:sz w:val="24"/>
            <w:szCs w:val="24"/>
            <w:lang w:val="en-US"/>
            <w14:ligatures w14:val="standardContextual"/>
          </w:rPr>
          <w:tab/>
        </w:r>
        <w:r w:rsidRPr="00FA31AA">
          <w:rPr>
            <w:rStyle w:val="Hyperlink"/>
          </w:rPr>
          <w:t>Map of Corporate Industrial Facility Locations</w:t>
        </w:r>
        <w:r>
          <w:rPr>
            <w:webHidden/>
          </w:rPr>
          <w:tab/>
        </w:r>
        <w:r>
          <w:rPr>
            <w:webHidden/>
          </w:rPr>
          <w:fldChar w:fldCharType="begin"/>
        </w:r>
        <w:r>
          <w:rPr>
            <w:webHidden/>
          </w:rPr>
          <w:instrText xml:space="preserve"> PAGEREF _Toc173491290 \h </w:instrText>
        </w:r>
        <w:r>
          <w:rPr>
            <w:webHidden/>
          </w:rPr>
        </w:r>
        <w:r>
          <w:rPr>
            <w:webHidden/>
          </w:rPr>
          <w:fldChar w:fldCharType="separate"/>
        </w:r>
        <w:r>
          <w:rPr>
            <w:webHidden/>
          </w:rPr>
          <w:t>13</w:t>
        </w:r>
        <w:r>
          <w:rPr>
            <w:webHidden/>
          </w:rPr>
          <w:fldChar w:fldCharType="end"/>
        </w:r>
      </w:hyperlink>
    </w:p>
    <w:p w14:paraId="174F15E0" w14:textId="1DEB691D"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91" w:history="1">
        <w:r w:rsidRPr="00FA31AA">
          <w:rPr>
            <w:rStyle w:val="Hyperlink"/>
          </w:rPr>
          <w:t>2.13</w:t>
        </w:r>
        <w:r>
          <w:rPr>
            <w:rFonts w:asciiTheme="minorHAnsi" w:eastAsiaTheme="minorEastAsia" w:hAnsiTheme="minorHAnsi" w:cstheme="minorBidi"/>
            <w:iCs w:val="0"/>
            <w:kern w:val="2"/>
            <w:sz w:val="24"/>
            <w:szCs w:val="24"/>
            <w:lang w:val="en-US"/>
            <w14:ligatures w14:val="standardContextual"/>
          </w:rPr>
          <w:tab/>
        </w:r>
        <w:r w:rsidRPr="00FA31AA">
          <w:rPr>
            <w:rStyle w:val="Hyperlink"/>
          </w:rPr>
          <w:t>List of Corporate Industrial Facility Locations</w:t>
        </w:r>
        <w:r>
          <w:rPr>
            <w:webHidden/>
          </w:rPr>
          <w:tab/>
        </w:r>
        <w:r>
          <w:rPr>
            <w:webHidden/>
          </w:rPr>
          <w:fldChar w:fldCharType="begin"/>
        </w:r>
        <w:r>
          <w:rPr>
            <w:webHidden/>
          </w:rPr>
          <w:instrText xml:space="preserve"> PAGEREF _Toc173491291 \h </w:instrText>
        </w:r>
        <w:r>
          <w:rPr>
            <w:webHidden/>
          </w:rPr>
        </w:r>
        <w:r>
          <w:rPr>
            <w:webHidden/>
          </w:rPr>
          <w:fldChar w:fldCharType="separate"/>
        </w:r>
        <w:r>
          <w:rPr>
            <w:webHidden/>
          </w:rPr>
          <w:t>14</w:t>
        </w:r>
        <w:r>
          <w:rPr>
            <w:webHidden/>
          </w:rPr>
          <w:fldChar w:fldCharType="end"/>
        </w:r>
      </w:hyperlink>
    </w:p>
    <w:p w14:paraId="5006EB78" w14:textId="27F56DE3"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92" w:history="1">
        <w:r w:rsidRPr="00FA31AA">
          <w:rPr>
            <w:rStyle w:val="Hyperlink"/>
          </w:rPr>
          <w:t>2.14</w:t>
        </w:r>
        <w:r>
          <w:rPr>
            <w:rFonts w:asciiTheme="minorHAnsi" w:eastAsiaTheme="minorEastAsia" w:hAnsiTheme="minorHAnsi" w:cstheme="minorBidi"/>
            <w:iCs w:val="0"/>
            <w:kern w:val="2"/>
            <w:sz w:val="24"/>
            <w:szCs w:val="24"/>
            <w:lang w:val="en-US"/>
            <w14:ligatures w14:val="standardContextual"/>
          </w:rPr>
          <w:tab/>
        </w:r>
        <w:r w:rsidRPr="00FA31AA">
          <w:rPr>
            <w:rStyle w:val="Hyperlink"/>
          </w:rPr>
          <w:t>Corporate Agreement</w:t>
        </w:r>
        <w:r>
          <w:rPr>
            <w:webHidden/>
          </w:rPr>
          <w:tab/>
        </w:r>
        <w:r>
          <w:rPr>
            <w:webHidden/>
          </w:rPr>
          <w:fldChar w:fldCharType="begin"/>
        </w:r>
        <w:r>
          <w:rPr>
            <w:webHidden/>
          </w:rPr>
          <w:instrText xml:space="preserve"> PAGEREF _Toc173491292 \h </w:instrText>
        </w:r>
        <w:r>
          <w:rPr>
            <w:webHidden/>
          </w:rPr>
        </w:r>
        <w:r>
          <w:rPr>
            <w:webHidden/>
          </w:rPr>
          <w:fldChar w:fldCharType="separate"/>
        </w:r>
        <w:r>
          <w:rPr>
            <w:webHidden/>
          </w:rPr>
          <w:t>15</w:t>
        </w:r>
        <w:r>
          <w:rPr>
            <w:webHidden/>
          </w:rPr>
          <w:fldChar w:fldCharType="end"/>
        </w:r>
      </w:hyperlink>
    </w:p>
    <w:p w14:paraId="3484442B" w14:textId="58E95C99"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93" w:history="1">
        <w:r w:rsidRPr="00FA31AA">
          <w:rPr>
            <w:rStyle w:val="Hyperlink"/>
          </w:rPr>
          <w:t>2.15</w:t>
        </w:r>
        <w:r>
          <w:rPr>
            <w:rFonts w:asciiTheme="minorHAnsi" w:eastAsiaTheme="minorEastAsia" w:hAnsiTheme="minorHAnsi" w:cstheme="minorBidi"/>
            <w:iCs w:val="0"/>
            <w:kern w:val="2"/>
            <w:sz w:val="24"/>
            <w:szCs w:val="24"/>
            <w:lang w:val="en-US"/>
            <w14:ligatures w14:val="standardContextual"/>
          </w:rPr>
          <w:tab/>
        </w:r>
        <w:r w:rsidR="00116571">
          <w:rPr>
            <w:rStyle w:val="Hyperlink"/>
          </w:rPr>
          <w:t>QMS</w:t>
        </w:r>
        <w:r w:rsidRPr="00FA31AA">
          <w:rPr>
            <w:rStyle w:val="Hyperlink"/>
          </w:rPr>
          <w:t xml:space="preserve"> Manager Information</w:t>
        </w:r>
        <w:r>
          <w:rPr>
            <w:webHidden/>
          </w:rPr>
          <w:tab/>
        </w:r>
        <w:r>
          <w:rPr>
            <w:webHidden/>
          </w:rPr>
          <w:fldChar w:fldCharType="begin"/>
        </w:r>
        <w:r>
          <w:rPr>
            <w:webHidden/>
          </w:rPr>
          <w:instrText xml:space="preserve"> PAGEREF _Toc173491293 \h </w:instrText>
        </w:r>
        <w:r>
          <w:rPr>
            <w:webHidden/>
          </w:rPr>
        </w:r>
        <w:r>
          <w:rPr>
            <w:webHidden/>
          </w:rPr>
          <w:fldChar w:fldCharType="separate"/>
        </w:r>
        <w:r>
          <w:rPr>
            <w:webHidden/>
          </w:rPr>
          <w:t>15</w:t>
        </w:r>
        <w:r>
          <w:rPr>
            <w:webHidden/>
          </w:rPr>
          <w:fldChar w:fldCharType="end"/>
        </w:r>
      </w:hyperlink>
    </w:p>
    <w:p w14:paraId="5137FCD6" w14:textId="35743F46"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94" w:history="1">
        <w:r w:rsidRPr="00FA31AA">
          <w:rPr>
            <w:rStyle w:val="Hyperlink"/>
          </w:rPr>
          <w:t>2.16</w:t>
        </w:r>
        <w:r>
          <w:rPr>
            <w:rFonts w:asciiTheme="minorHAnsi" w:eastAsiaTheme="minorEastAsia" w:hAnsiTheme="minorHAnsi" w:cstheme="minorBidi"/>
            <w:iCs w:val="0"/>
            <w:kern w:val="2"/>
            <w:sz w:val="24"/>
            <w:szCs w:val="24"/>
            <w:lang w:val="en-US"/>
            <w14:ligatures w14:val="standardContextual"/>
          </w:rPr>
          <w:tab/>
        </w:r>
        <w:r w:rsidRPr="00FA31AA">
          <w:rPr>
            <w:rStyle w:val="Hyperlink"/>
          </w:rPr>
          <w:t>Notices</w:t>
        </w:r>
        <w:r>
          <w:rPr>
            <w:webHidden/>
          </w:rPr>
          <w:tab/>
        </w:r>
        <w:r>
          <w:rPr>
            <w:webHidden/>
          </w:rPr>
          <w:fldChar w:fldCharType="begin"/>
        </w:r>
        <w:r>
          <w:rPr>
            <w:webHidden/>
          </w:rPr>
          <w:instrText xml:space="preserve"> PAGEREF _Toc173491294 \h </w:instrText>
        </w:r>
        <w:r>
          <w:rPr>
            <w:webHidden/>
          </w:rPr>
        </w:r>
        <w:r>
          <w:rPr>
            <w:webHidden/>
          </w:rPr>
          <w:fldChar w:fldCharType="separate"/>
        </w:r>
        <w:r>
          <w:rPr>
            <w:webHidden/>
          </w:rPr>
          <w:t>15</w:t>
        </w:r>
        <w:r>
          <w:rPr>
            <w:webHidden/>
          </w:rPr>
          <w:fldChar w:fldCharType="end"/>
        </w:r>
      </w:hyperlink>
    </w:p>
    <w:p w14:paraId="6BEB8810" w14:textId="19B95D80"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95" w:history="1">
        <w:r w:rsidRPr="00FA31AA">
          <w:rPr>
            <w:rStyle w:val="Hyperlink"/>
          </w:rPr>
          <w:t>2.14</w:t>
        </w:r>
        <w:r>
          <w:rPr>
            <w:rFonts w:asciiTheme="minorHAnsi" w:eastAsiaTheme="minorEastAsia" w:hAnsiTheme="minorHAnsi" w:cstheme="minorBidi"/>
            <w:iCs w:val="0"/>
            <w:kern w:val="2"/>
            <w:sz w:val="24"/>
            <w:szCs w:val="24"/>
            <w:lang w:val="en-US"/>
            <w14:ligatures w14:val="standardContextual"/>
          </w:rPr>
          <w:tab/>
        </w:r>
        <w:r w:rsidRPr="00FA31AA">
          <w:rPr>
            <w:rStyle w:val="Hyperlink"/>
          </w:rPr>
          <w:t>Corporate Agreement</w:t>
        </w:r>
        <w:r>
          <w:rPr>
            <w:webHidden/>
          </w:rPr>
          <w:tab/>
        </w:r>
        <w:r>
          <w:rPr>
            <w:webHidden/>
          </w:rPr>
          <w:fldChar w:fldCharType="begin"/>
        </w:r>
        <w:r>
          <w:rPr>
            <w:webHidden/>
          </w:rPr>
          <w:instrText xml:space="preserve"> PAGEREF _Toc173491295 \h </w:instrText>
        </w:r>
        <w:r>
          <w:rPr>
            <w:webHidden/>
          </w:rPr>
        </w:r>
        <w:r>
          <w:rPr>
            <w:webHidden/>
          </w:rPr>
          <w:fldChar w:fldCharType="separate"/>
        </w:r>
        <w:r>
          <w:rPr>
            <w:webHidden/>
          </w:rPr>
          <w:t>16</w:t>
        </w:r>
        <w:r>
          <w:rPr>
            <w:webHidden/>
          </w:rPr>
          <w:fldChar w:fldCharType="end"/>
        </w:r>
      </w:hyperlink>
    </w:p>
    <w:p w14:paraId="45CFC459" w14:textId="0B924E19"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96" w:history="1">
        <w:r w:rsidRPr="00FA31AA">
          <w:rPr>
            <w:rStyle w:val="Hyperlink"/>
          </w:rPr>
          <w:t>2.15</w:t>
        </w:r>
        <w:r>
          <w:rPr>
            <w:rFonts w:asciiTheme="minorHAnsi" w:eastAsiaTheme="minorEastAsia" w:hAnsiTheme="minorHAnsi" w:cstheme="minorBidi"/>
            <w:iCs w:val="0"/>
            <w:kern w:val="2"/>
            <w:sz w:val="24"/>
            <w:szCs w:val="24"/>
            <w:lang w:val="en-US"/>
            <w14:ligatures w14:val="standardContextual"/>
          </w:rPr>
          <w:tab/>
        </w:r>
        <w:r w:rsidR="00116571">
          <w:rPr>
            <w:rStyle w:val="Hyperlink"/>
          </w:rPr>
          <w:t>QMS</w:t>
        </w:r>
        <w:r w:rsidRPr="00FA31AA">
          <w:rPr>
            <w:rStyle w:val="Hyperlink"/>
          </w:rPr>
          <w:t xml:space="preserve"> Manager Information</w:t>
        </w:r>
        <w:r>
          <w:rPr>
            <w:webHidden/>
          </w:rPr>
          <w:tab/>
        </w:r>
        <w:r>
          <w:rPr>
            <w:webHidden/>
          </w:rPr>
          <w:fldChar w:fldCharType="begin"/>
        </w:r>
        <w:r>
          <w:rPr>
            <w:webHidden/>
          </w:rPr>
          <w:instrText xml:space="preserve"> PAGEREF _Toc173491296 \h </w:instrText>
        </w:r>
        <w:r>
          <w:rPr>
            <w:webHidden/>
          </w:rPr>
        </w:r>
        <w:r>
          <w:rPr>
            <w:webHidden/>
          </w:rPr>
          <w:fldChar w:fldCharType="separate"/>
        </w:r>
        <w:r>
          <w:rPr>
            <w:webHidden/>
          </w:rPr>
          <w:t>16</w:t>
        </w:r>
        <w:r>
          <w:rPr>
            <w:webHidden/>
          </w:rPr>
          <w:fldChar w:fldCharType="end"/>
        </w:r>
      </w:hyperlink>
    </w:p>
    <w:p w14:paraId="4EAC71F5" w14:textId="3AE038B0"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297" w:history="1">
        <w:r w:rsidRPr="00FA31AA">
          <w:rPr>
            <w:rStyle w:val="Hyperlink"/>
          </w:rPr>
          <w:t>2.16</w:t>
        </w:r>
        <w:r>
          <w:rPr>
            <w:rFonts w:asciiTheme="minorHAnsi" w:eastAsiaTheme="minorEastAsia" w:hAnsiTheme="minorHAnsi" w:cstheme="minorBidi"/>
            <w:iCs w:val="0"/>
            <w:kern w:val="2"/>
            <w:sz w:val="24"/>
            <w:szCs w:val="24"/>
            <w:lang w:val="en-US"/>
            <w14:ligatures w14:val="standardContextual"/>
          </w:rPr>
          <w:tab/>
        </w:r>
        <w:r w:rsidRPr="00FA31AA">
          <w:rPr>
            <w:rStyle w:val="Hyperlink"/>
          </w:rPr>
          <w:t>Notices</w:t>
        </w:r>
        <w:r>
          <w:rPr>
            <w:webHidden/>
          </w:rPr>
          <w:tab/>
        </w:r>
        <w:r>
          <w:rPr>
            <w:webHidden/>
          </w:rPr>
          <w:fldChar w:fldCharType="begin"/>
        </w:r>
        <w:r>
          <w:rPr>
            <w:webHidden/>
          </w:rPr>
          <w:instrText xml:space="preserve"> PAGEREF _Toc173491297 \h </w:instrText>
        </w:r>
        <w:r>
          <w:rPr>
            <w:webHidden/>
          </w:rPr>
        </w:r>
        <w:r>
          <w:rPr>
            <w:webHidden/>
          </w:rPr>
          <w:fldChar w:fldCharType="separate"/>
        </w:r>
        <w:r>
          <w:rPr>
            <w:webHidden/>
          </w:rPr>
          <w:t>16</w:t>
        </w:r>
        <w:r>
          <w:rPr>
            <w:webHidden/>
          </w:rPr>
          <w:fldChar w:fldCharType="end"/>
        </w:r>
      </w:hyperlink>
    </w:p>
    <w:p w14:paraId="489CA5DC" w14:textId="45A70460" w:rsidR="003E6659" w:rsidRDefault="003E6659">
      <w:pPr>
        <w:pStyle w:val="TOC1"/>
        <w:rPr>
          <w:rFonts w:asciiTheme="minorHAnsi" w:eastAsiaTheme="minorEastAsia" w:hAnsiTheme="minorHAnsi" w:cstheme="minorBidi"/>
          <w:b w:val="0"/>
          <w:bCs w:val="0"/>
          <w:color w:val="auto"/>
          <w:kern w:val="2"/>
          <w:sz w:val="24"/>
          <w:szCs w:val="24"/>
          <w:lang w:val="en-US"/>
          <w14:ligatures w14:val="standardContextual"/>
        </w:rPr>
      </w:pPr>
      <w:hyperlink w:anchor="_Toc173491298" w:history="1">
        <w:r w:rsidRPr="00FA31AA">
          <w:rPr>
            <w:rStyle w:val="Hyperlink"/>
          </w:rPr>
          <w:t>Schedule B - Operational Requirements</w:t>
        </w:r>
        <w:r>
          <w:rPr>
            <w:webHidden/>
          </w:rPr>
          <w:tab/>
        </w:r>
        <w:r>
          <w:rPr>
            <w:webHidden/>
          </w:rPr>
          <w:fldChar w:fldCharType="begin"/>
        </w:r>
        <w:r>
          <w:rPr>
            <w:webHidden/>
          </w:rPr>
          <w:instrText xml:space="preserve"> PAGEREF _Toc173491298 \h </w:instrText>
        </w:r>
        <w:r>
          <w:rPr>
            <w:webHidden/>
          </w:rPr>
        </w:r>
        <w:r>
          <w:rPr>
            <w:webHidden/>
          </w:rPr>
          <w:fldChar w:fldCharType="separate"/>
        </w:r>
        <w:r>
          <w:rPr>
            <w:webHidden/>
          </w:rPr>
          <w:t>17</w:t>
        </w:r>
        <w:r>
          <w:rPr>
            <w:webHidden/>
          </w:rPr>
          <w:fldChar w:fldCharType="end"/>
        </w:r>
      </w:hyperlink>
    </w:p>
    <w:p w14:paraId="3C93CB4E" w14:textId="764E4955" w:rsidR="003E6659" w:rsidRDefault="003E6659">
      <w:pPr>
        <w:pStyle w:val="TOC2"/>
        <w:rPr>
          <w:rFonts w:asciiTheme="minorHAnsi" w:eastAsiaTheme="minorEastAsia" w:hAnsiTheme="minorHAnsi" w:cstheme="minorBidi"/>
          <w:b w:val="0"/>
          <w:kern w:val="2"/>
          <w:szCs w:val="24"/>
          <w14:ligatures w14:val="standardContextual"/>
        </w:rPr>
      </w:pPr>
      <w:hyperlink w:anchor="_Toc173491299" w:history="1">
        <w:r w:rsidRPr="00FA31AA">
          <w:rPr>
            <w:rStyle w:val="Hyperlink"/>
          </w:rPr>
          <w:t>3.0</w:t>
        </w:r>
        <w:r>
          <w:rPr>
            <w:rFonts w:asciiTheme="minorHAnsi" w:eastAsiaTheme="minorEastAsia" w:hAnsiTheme="minorHAnsi" w:cstheme="minorBidi"/>
            <w:b w:val="0"/>
            <w:kern w:val="2"/>
            <w:szCs w:val="24"/>
            <w14:ligatures w14:val="standardContextual"/>
          </w:rPr>
          <w:tab/>
        </w:r>
        <w:r w:rsidRPr="00FA31AA">
          <w:rPr>
            <w:rStyle w:val="Hyperlink"/>
          </w:rPr>
          <w:t>Operational Requirements</w:t>
        </w:r>
        <w:r>
          <w:rPr>
            <w:webHidden/>
          </w:rPr>
          <w:tab/>
        </w:r>
        <w:r>
          <w:rPr>
            <w:webHidden/>
          </w:rPr>
          <w:fldChar w:fldCharType="begin"/>
        </w:r>
        <w:r>
          <w:rPr>
            <w:webHidden/>
          </w:rPr>
          <w:instrText xml:space="preserve"> PAGEREF _Toc173491299 \h </w:instrText>
        </w:r>
        <w:r>
          <w:rPr>
            <w:webHidden/>
          </w:rPr>
        </w:r>
        <w:r>
          <w:rPr>
            <w:webHidden/>
          </w:rPr>
          <w:fldChar w:fldCharType="separate"/>
        </w:r>
        <w:r>
          <w:rPr>
            <w:webHidden/>
          </w:rPr>
          <w:t>18</w:t>
        </w:r>
        <w:r>
          <w:rPr>
            <w:webHidden/>
          </w:rPr>
          <w:fldChar w:fldCharType="end"/>
        </w:r>
      </w:hyperlink>
    </w:p>
    <w:p w14:paraId="0CEB35C6" w14:textId="120F4DFA"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00" w:history="1">
        <w:r w:rsidRPr="00FA31AA">
          <w:rPr>
            <w:rStyle w:val="Hyperlink"/>
          </w:rPr>
          <w:t>3.1</w:t>
        </w:r>
        <w:r>
          <w:rPr>
            <w:rFonts w:asciiTheme="minorHAnsi" w:eastAsiaTheme="minorEastAsia" w:hAnsiTheme="minorHAnsi" w:cstheme="minorBidi"/>
            <w:iCs w:val="0"/>
            <w:kern w:val="2"/>
            <w:sz w:val="24"/>
            <w:szCs w:val="24"/>
            <w:lang w:val="en-US"/>
            <w14:ligatures w14:val="standardContextual"/>
          </w:rPr>
          <w:tab/>
        </w:r>
        <w:r w:rsidRPr="00FA31AA">
          <w:rPr>
            <w:rStyle w:val="Hyperlink"/>
          </w:rPr>
          <w:t>Definitions</w:t>
        </w:r>
        <w:r>
          <w:rPr>
            <w:webHidden/>
          </w:rPr>
          <w:tab/>
        </w:r>
        <w:r>
          <w:rPr>
            <w:webHidden/>
          </w:rPr>
          <w:fldChar w:fldCharType="begin"/>
        </w:r>
        <w:r>
          <w:rPr>
            <w:webHidden/>
          </w:rPr>
          <w:instrText xml:space="preserve"> PAGEREF _Toc173491300 \h </w:instrText>
        </w:r>
        <w:r>
          <w:rPr>
            <w:webHidden/>
          </w:rPr>
        </w:r>
        <w:r>
          <w:rPr>
            <w:webHidden/>
          </w:rPr>
          <w:fldChar w:fldCharType="separate"/>
        </w:r>
        <w:r>
          <w:rPr>
            <w:webHidden/>
          </w:rPr>
          <w:t>18</w:t>
        </w:r>
        <w:r>
          <w:rPr>
            <w:webHidden/>
          </w:rPr>
          <w:fldChar w:fldCharType="end"/>
        </w:r>
      </w:hyperlink>
    </w:p>
    <w:p w14:paraId="367A9684" w14:textId="64404F43"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01" w:history="1">
        <w:r w:rsidRPr="00FA31AA">
          <w:rPr>
            <w:rStyle w:val="Hyperlink"/>
            <w14:scene3d>
              <w14:camera w14:prst="orthographicFront"/>
              <w14:lightRig w14:rig="threePt" w14:dir="t">
                <w14:rot w14:lat="0" w14:lon="0" w14:rev="0"/>
              </w14:lightRig>
            </w14:scene3d>
          </w:rPr>
          <w:t>3.1.1</w:t>
        </w:r>
        <w:r>
          <w:rPr>
            <w:rFonts w:asciiTheme="minorHAnsi" w:eastAsiaTheme="minorEastAsia" w:hAnsiTheme="minorHAnsi" w:cstheme="minorBidi"/>
            <w:i w:val="0"/>
            <w:kern w:val="2"/>
            <w:sz w:val="24"/>
            <w:szCs w:val="24"/>
            <w14:ligatures w14:val="standardContextual"/>
          </w:rPr>
          <w:tab/>
        </w:r>
        <w:r w:rsidRPr="00FA31AA">
          <w:rPr>
            <w:rStyle w:val="Hyperlink"/>
          </w:rPr>
          <w:t>Deficiency</w:t>
        </w:r>
        <w:r>
          <w:rPr>
            <w:webHidden/>
          </w:rPr>
          <w:tab/>
        </w:r>
        <w:r>
          <w:rPr>
            <w:webHidden/>
          </w:rPr>
          <w:fldChar w:fldCharType="begin"/>
        </w:r>
        <w:r>
          <w:rPr>
            <w:webHidden/>
          </w:rPr>
          <w:instrText xml:space="preserve"> PAGEREF _Toc173491301 \h </w:instrText>
        </w:r>
        <w:r>
          <w:rPr>
            <w:webHidden/>
          </w:rPr>
        </w:r>
        <w:r>
          <w:rPr>
            <w:webHidden/>
          </w:rPr>
          <w:fldChar w:fldCharType="separate"/>
        </w:r>
        <w:r>
          <w:rPr>
            <w:webHidden/>
          </w:rPr>
          <w:t>18</w:t>
        </w:r>
        <w:r>
          <w:rPr>
            <w:webHidden/>
          </w:rPr>
          <w:fldChar w:fldCharType="end"/>
        </w:r>
      </w:hyperlink>
    </w:p>
    <w:p w14:paraId="17ED1887" w14:textId="02FE8F8D"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02" w:history="1">
        <w:r w:rsidRPr="00FA31AA">
          <w:rPr>
            <w:rStyle w:val="Hyperlink"/>
            <w14:scene3d>
              <w14:camera w14:prst="orthographicFront"/>
              <w14:lightRig w14:rig="threePt" w14:dir="t">
                <w14:rot w14:lat="0" w14:lon="0" w14:rev="0"/>
              </w14:lightRig>
            </w14:scene3d>
          </w:rPr>
          <w:t>3.1.2</w:t>
        </w:r>
        <w:r>
          <w:rPr>
            <w:rFonts w:asciiTheme="minorHAnsi" w:eastAsiaTheme="minorEastAsia" w:hAnsiTheme="minorHAnsi" w:cstheme="minorBidi"/>
            <w:i w:val="0"/>
            <w:kern w:val="2"/>
            <w:sz w:val="24"/>
            <w:szCs w:val="24"/>
            <w14:ligatures w14:val="standardContextual"/>
          </w:rPr>
          <w:tab/>
        </w:r>
        <w:r w:rsidRPr="00FA31AA">
          <w:rPr>
            <w:rStyle w:val="Hyperlink"/>
          </w:rPr>
          <w:t>Unsafe Condition</w:t>
        </w:r>
        <w:r>
          <w:rPr>
            <w:webHidden/>
          </w:rPr>
          <w:tab/>
        </w:r>
        <w:r>
          <w:rPr>
            <w:webHidden/>
          </w:rPr>
          <w:fldChar w:fldCharType="begin"/>
        </w:r>
        <w:r>
          <w:rPr>
            <w:webHidden/>
          </w:rPr>
          <w:instrText xml:space="preserve"> PAGEREF _Toc173491302 \h </w:instrText>
        </w:r>
        <w:r>
          <w:rPr>
            <w:webHidden/>
          </w:rPr>
        </w:r>
        <w:r>
          <w:rPr>
            <w:webHidden/>
          </w:rPr>
          <w:fldChar w:fldCharType="separate"/>
        </w:r>
        <w:r>
          <w:rPr>
            <w:webHidden/>
          </w:rPr>
          <w:t>18</w:t>
        </w:r>
        <w:r>
          <w:rPr>
            <w:webHidden/>
          </w:rPr>
          <w:fldChar w:fldCharType="end"/>
        </w:r>
      </w:hyperlink>
    </w:p>
    <w:p w14:paraId="7DD2ACF6" w14:textId="7E8DA92B"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03" w:history="1">
        <w:r w:rsidRPr="00FA31AA">
          <w:rPr>
            <w:rStyle w:val="Hyperlink"/>
            <w14:scene3d>
              <w14:camera w14:prst="orthographicFront"/>
              <w14:lightRig w14:rig="threePt" w14:dir="t">
                <w14:rot w14:lat="0" w14:lon="0" w14:rev="0"/>
              </w14:lightRig>
            </w14:scene3d>
          </w:rPr>
          <w:t>3.1.3</w:t>
        </w:r>
        <w:r>
          <w:rPr>
            <w:rFonts w:asciiTheme="minorHAnsi" w:eastAsiaTheme="minorEastAsia" w:hAnsiTheme="minorHAnsi" w:cstheme="minorBidi"/>
            <w:i w:val="0"/>
            <w:kern w:val="2"/>
            <w:sz w:val="24"/>
            <w:szCs w:val="24"/>
            <w14:ligatures w14:val="standardContextual"/>
          </w:rPr>
          <w:tab/>
        </w:r>
        <w:r w:rsidRPr="00FA31AA">
          <w:rPr>
            <w:rStyle w:val="Hyperlink"/>
          </w:rPr>
          <w:t>Final Inspection</w:t>
        </w:r>
        <w:r>
          <w:rPr>
            <w:webHidden/>
          </w:rPr>
          <w:tab/>
        </w:r>
        <w:r>
          <w:rPr>
            <w:webHidden/>
          </w:rPr>
          <w:fldChar w:fldCharType="begin"/>
        </w:r>
        <w:r>
          <w:rPr>
            <w:webHidden/>
          </w:rPr>
          <w:instrText xml:space="preserve"> PAGEREF _Toc173491303 \h </w:instrText>
        </w:r>
        <w:r>
          <w:rPr>
            <w:webHidden/>
          </w:rPr>
        </w:r>
        <w:r>
          <w:rPr>
            <w:webHidden/>
          </w:rPr>
          <w:fldChar w:fldCharType="separate"/>
        </w:r>
        <w:r>
          <w:rPr>
            <w:webHidden/>
          </w:rPr>
          <w:t>18</w:t>
        </w:r>
        <w:r>
          <w:rPr>
            <w:webHidden/>
          </w:rPr>
          <w:fldChar w:fldCharType="end"/>
        </w:r>
      </w:hyperlink>
    </w:p>
    <w:p w14:paraId="164242DE" w14:textId="27394CC3"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04" w:history="1">
        <w:r w:rsidRPr="00FA31AA">
          <w:rPr>
            <w:rStyle w:val="Hyperlink"/>
            <w14:scene3d>
              <w14:camera w14:prst="orthographicFront"/>
              <w14:lightRig w14:rig="threePt" w14:dir="t">
                <w14:rot w14:lat="0" w14:lon="0" w14:rev="0"/>
              </w14:lightRig>
            </w14:scene3d>
          </w:rPr>
          <w:t>3.1.4</w:t>
        </w:r>
        <w:r>
          <w:rPr>
            <w:rFonts w:asciiTheme="minorHAnsi" w:eastAsiaTheme="minorEastAsia" w:hAnsiTheme="minorHAnsi" w:cstheme="minorBidi"/>
            <w:i w:val="0"/>
            <w:kern w:val="2"/>
            <w:sz w:val="24"/>
            <w:szCs w:val="24"/>
            <w14:ligatures w14:val="standardContextual"/>
          </w:rPr>
          <w:tab/>
        </w:r>
        <w:r w:rsidRPr="00FA31AA">
          <w:rPr>
            <w:rStyle w:val="Hyperlink"/>
          </w:rPr>
          <w:t>Imminent Serious Danger</w:t>
        </w:r>
        <w:r>
          <w:rPr>
            <w:webHidden/>
          </w:rPr>
          <w:tab/>
        </w:r>
        <w:r>
          <w:rPr>
            <w:webHidden/>
          </w:rPr>
          <w:fldChar w:fldCharType="begin"/>
        </w:r>
        <w:r>
          <w:rPr>
            <w:webHidden/>
          </w:rPr>
          <w:instrText xml:space="preserve"> PAGEREF _Toc173491304 \h </w:instrText>
        </w:r>
        <w:r>
          <w:rPr>
            <w:webHidden/>
          </w:rPr>
        </w:r>
        <w:r>
          <w:rPr>
            <w:webHidden/>
          </w:rPr>
          <w:fldChar w:fldCharType="separate"/>
        </w:r>
        <w:r>
          <w:rPr>
            <w:webHidden/>
          </w:rPr>
          <w:t>18</w:t>
        </w:r>
        <w:r>
          <w:rPr>
            <w:webHidden/>
          </w:rPr>
          <w:fldChar w:fldCharType="end"/>
        </w:r>
      </w:hyperlink>
    </w:p>
    <w:p w14:paraId="070C0EE7" w14:textId="54AAA72D"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05" w:history="1">
        <w:r w:rsidRPr="00FA31AA">
          <w:rPr>
            <w:rStyle w:val="Hyperlink"/>
          </w:rPr>
          <w:t>3.2</w:t>
        </w:r>
        <w:r>
          <w:rPr>
            <w:rFonts w:asciiTheme="minorHAnsi" w:eastAsiaTheme="minorEastAsia" w:hAnsiTheme="minorHAnsi" w:cstheme="minorBidi"/>
            <w:iCs w:val="0"/>
            <w:kern w:val="2"/>
            <w:sz w:val="24"/>
            <w:szCs w:val="24"/>
            <w:lang w:val="en-US"/>
            <w14:ligatures w14:val="standardContextual"/>
          </w:rPr>
          <w:tab/>
        </w:r>
        <w:r w:rsidRPr="00FA31AA">
          <w:rPr>
            <w:rStyle w:val="Hyperlink"/>
          </w:rPr>
          <w:t>Scope of Services</w:t>
        </w:r>
        <w:r>
          <w:rPr>
            <w:webHidden/>
          </w:rPr>
          <w:tab/>
        </w:r>
        <w:r>
          <w:rPr>
            <w:webHidden/>
          </w:rPr>
          <w:fldChar w:fldCharType="begin"/>
        </w:r>
        <w:r>
          <w:rPr>
            <w:webHidden/>
          </w:rPr>
          <w:instrText xml:space="preserve"> PAGEREF _Toc173491305 \h </w:instrText>
        </w:r>
        <w:r>
          <w:rPr>
            <w:webHidden/>
          </w:rPr>
        </w:r>
        <w:r>
          <w:rPr>
            <w:webHidden/>
          </w:rPr>
          <w:fldChar w:fldCharType="separate"/>
        </w:r>
        <w:r>
          <w:rPr>
            <w:webHidden/>
          </w:rPr>
          <w:t>18</w:t>
        </w:r>
        <w:r>
          <w:rPr>
            <w:webHidden/>
          </w:rPr>
          <w:fldChar w:fldCharType="end"/>
        </w:r>
      </w:hyperlink>
    </w:p>
    <w:p w14:paraId="74A455A2" w14:textId="72DDDCF4"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06" w:history="1">
        <w:r w:rsidRPr="00FA31AA">
          <w:rPr>
            <w:rStyle w:val="Hyperlink"/>
          </w:rPr>
          <w:t>3.3</w:t>
        </w:r>
        <w:r>
          <w:rPr>
            <w:rFonts w:asciiTheme="minorHAnsi" w:eastAsiaTheme="minorEastAsia" w:hAnsiTheme="minorHAnsi" w:cstheme="minorBidi"/>
            <w:iCs w:val="0"/>
            <w:kern w:val="2"/>
            <w:sz w:val="24"/>
            <w:szCs w:val="24"/>
            <w:lang w:val="en-US"/>
            <w14:ligatures w14:val="standardContextual"/>
          </w:rPr>
          <w:tab/>
        </w:r>
        <w:r w:rsidRPr="00FA31AA">
          <w:rPr>
            <w:rStyle w:val="Hyperlink"/>
            <w:rFonts w:eastAsia="PMingLiU-ExtB"/>
          </w:rPr>
          <w:t>Interdisciplinary Technical Coordination</w:t>
        </w:r>
        <w:r>
          <w:rPr>
            <w:webHidden/>
          </w:rPr>
          <w:tab/>
        </w:r>
        <w:r>
          <w:rPr>
            <w:webHidden/>
          </w:rPr>
          <w:fldChar w:fldCharType="begin"/>
        </w:r>
        <w:r>
          <w:rPr>
            <w:webHidden/>
          </w:rPr>
          <w:instrText xml:space="preserve"> PAGEREF _Toc173491306 \h </w:instrText>
        </w:r>
        <w:r>
          <w:rPr>
            <w:webHidden/>
          </w:rPr>
        </w:r>
        <w:r>
          <w:rPr>
            <w:webHidden/>
          </w:rPr>
          <w:fldChar w:fldCharType="separate"/>
        </w:r>
        <w:r>
          <w:rPr>
            <w:webHidden/>
          </w:rPr>
          <w:t>19</w:t>
        </w:r>
        <w:r>
          <w:rPr>
            <w:webHidden/>
          </w:rPr>
          <w:fldChar w:fldCharType="end"/>
        </w:r>
      </w:hyperlink>
    </w:p>
    <w:p w14:paraId="5F761E03" w14:textId="6D8C7604"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07" w:history="1">
        <w:r w:rsidRPr="00FA31AA">
          <w:rPr>
            <w:rStyle w:val="Hyperlink"/>
          </w:rPr>
          <w:t>3.4</w:t>
        </w:r>
        <w:r>
          <w:rPr>
            <w:rFonts w:asciiTheme="minorHAnsi" w:eastAsiaTheme="minorEastAsia" w:hAnsiTheme="minorHAnsi" w:cstheme="minorBidi"/>
            <w:iCs w:val="0"/>
            <w:kern w:val="2"/>
            <w:sz w:val="24"/>
            <w:szCs w:val="24"/>
            <w:lang w:val="en-US"/>
            <w14:ligatures w14:val="standardContextual"/>
          </w:rPr>
          <w:tab/>
        </w:r>
        <w:r w:rsidRPr="00FA31AA">
          <w:rPr>
            <w:rStyle w:val="Hyperlink"/>
          </w:rPr>
          <w:t>Emergency Situations</w:t>
        </w:r>
        <w:r>
          <w:rPr>
            <w:webHidden/>
          </w:rPr>
          <w:tab/>
        </w:r>
        <w:r>
          <w:rPr>
            <w:webHidden/>
          </w:rPr>
          <w:fldChar w:fldCharType="begin"/>
        </w:r>
        <w:r>
          <w:rPr>
            <w:webHidden/>
          </w:rPr>
          <w:instrText xml:space="preserve"> PAGEREF _Toc173491307 \h </w:instrText>
        </w:r>
        <w:r>
          <w:rPr>
            <w:webHidden/>
          </w:rPr>
        </w:r>
        <w:r>
          <w:rPr>
            <w:webHidden/>
          </w:rPr>
          <w:fldChar w:fldCharType="separate"/>
        </w:r>
        <w:r>
          <w:rPr>
            <w:webHidden/>
          </w:rPr>
          <w:t>19</w:t>
        </w:r>
        <w:r>
          <w:rPr>
            <w:webHidden/>
          </w:rPr>
          <w:fldChar w:fldCharType="end"/>
        </w:r>
      </w:hyperlink>
    </w:p>
    <w:p w14:paraId="516A4429" w14:textId="7D21A8D5"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08" w:history="1">
        <w:r w:rsidRPr="00FA31AA">
          <w:rPr>
            <w:rStyle w:val="Hyperlink"/>
          </w:rPr>
          <w:t>3.5</w:t>
        </w:r>
        <w:r>
          <w:rPr>
            <w:rFonts w:asciiTheme="minorHAnsi" w:eastAsiaTheme="minorEastAsia" w:hAnsiTheme="minorHAnsi" w:cstheme="minorBidi"/>
            <w:iCs w:val="0"/>
            <w:kern w:val="2"/>
            <w:sz w:val="24"/>
            <w:szCs w:val="24"/>
            <w:lang w:val="en-US"/>
            <w14:ligatures w14:val="standardContextual"/>
          </w:rPr>
          <w:tab/>
        </w:r>
        <w:r w:rsidRPr="00FA31AA">
          <w:rPr>
            <w:rStyle w:val="Hyperlink"/>
          </w:rPr>
          <w:t>Alternative Solutions and Variances</w:t>
        </w:r>
        <w:r>
          <w:rPr>
            <w:webHidden/>
          </w:rPr>
          <w:tab/>
        </w:r>
        <w:r>
          <w:rPr>
            <w:webHidden/>
          </w:rPr>
          <w:fldChar w:fldCharType="begin"/>
        </w:r>
        <w:r>
          <w:rPr>
            <w:webHidden/>
          </w:rPr>
          <w:instrText xml:space="preserve"> PAGEREF _Toc173491308 \h </w:instrText>
        </w:r>
        <w:r>
          <w:rPr>
            <w:webHidden/>
          </w:rPr>
        </w:r>
        <w:r>
          <w:rPr>
            <w:webHidden/>
          </w:rPr>
          <w:fldChar w:fldCharType="separate"/>
        </w:r>
        <w:r>
          <w:rPr>
            <w:webHidden/>
          </w:rPr>
          <w:t>19</w:t>
        </w:r>
        <w:r>
          <w:rPr>
            <w:webHidden/>
          </w:rPr>
          <w:fldChar w:fldCharType="end"/>
        </w:r>
      </w:hyperlink>
    </w:p>
    <w:p w14:paraId="74C5C863" w14:textId="63A7DEA2"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09" w:history="1">
        <w:r w:rsidRPr="00FA31AA">
          <w:rPr>
            <w:rStyle w:val="Hyperlink"/>
          </w:rPr>
          <w:t>3.6</w:t>
        </w:r>
        <w:r>
          <w:rPr>
            <w:rFonts w:asciiTheme="minorHAnsi" w:eastAsiaTheme="minorEastAsia" w:hAnsiTheme="minorHAnsi" w:cstheme="minorBidi"/>
            <w:iCs w:val="0"/>
            <w:kern w:val="2"/>
            <w:sz w:val="24"/>
            <w:szCs w:val="24"/>
            <w:lang w:val="en-US"/>
            <w14:ligatures w14:val="standardContextual"/>
          </w:rPr>
          <w:tab/>
        </w:r>
        <w:r w:rsidRPr="00FA31AA">
          <w:rPr>
            <w:rStyle w:val="Hyperlink"/>
          </w:rPr>
          <w:t>Compliance Monitoring</w:t>
        </w:r>
        <w:r>
          <w:rPr>
            <w:webHidden/>
          </w:rPr>
          <w:tab/>
        </w:r>
        <w:r>
          <w:rPr>
            <w:webHidden/>
          </w:rPr>
          <w:fldChar w:fldCharType="begin"/>
        </w:r>
        <w:r>
          <w:rPr>
            <w:webHidden/>
          </w:rPr>
          <w:instrText xml:space="preserve"> PAGEREF _Toc173491309 \h </w:instrText>
        </w:r>
        <w:r>
          <w:rPr>
            <w:webHidden/>
          </w:rPr>
        </w:r>
        <w:r>
          <w:rPr>
            <w:webHidden/>
          </w:rPr>
          <w:fldChar w:fldCharType="separate"/>
        </w:r>
        <w:r>
          <w:rPr>
            <w:webHidden/>
          </w:rPr>
          <w:t>20</w:t>
        </w:r>
        <w:r>
          <w:rPr>
            <w:webHidden/>
          </w:rPr>
          <w:fldChar w:fldCharType="end"/>
        </w:r>
      </w:hyperlink>
    </w:p>
    <w:p w14:paraId="62A56297" w14:textId="7780E25A"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10" w:history="1">
        <w:r w:rsidRPr="00FA31AA">
          <w:rPr>
            <w:rStyle w:val="Hyperlink"/>
          </w:rPr>
          <w:t>3.7</w:t>
        </w:r>
        <w:r>
          <w:rPr>
            <w:rFonts w:asciiTheme="minorHAnsi" w:eastAsiaTheme="minorEastAsia" w:hAnsiTheme="minorHAnsi" w:cstheme="minorBidi"/>
            <w:iCs w:val="0"/>
            <w:kern w:val="2"/>
            <w:sz w:val="24"/>
            <w:szCs w:val="24"/>
            <w:lang w:val="en-US"/>
            <w14:ligatures w14:val="standardContextual"/>
          </w:rPr>
          <w:tab/>
        </w:r>
        <w:r w:rsidRPr="00FA31AA">
          <w:rPr>
            <w:rStyle w:val="Hyperlink"/>
          </w:rPr>
          <w:t>Site Inspections and Inspection Reports</w:t>
        </w:r>
        <w:r>
          <w:rPr>
            <w:webHidden/>
          </w:rPr>
          <w:tab/>
        </w:r>
        <w:r>
          <w:rPr>
            <w:webHidden/>
          </w:rPr>
          <w:fldChar w:fldCharType="begin"/>
        </w:r>
        <w:r>
          <w:rPr>
            <w:webHidden/>
          </w:rPr>
          <w:instrText xml:space="preserve"> PAGEREF _Toc173491310 \h </w:instrText>
        </w:r>
        <w:r>
          <w:rPr>
            <w:webHidden/>
          </w:rPr>
        </w:r>
        <w:r>
          <w:rPr>
            <w:webHidden/>
          </w:rPr>
          <w:fldChar w:fldCharType="separate"/>
        </w:r>
        <w:r>
          <w:rPr>
            <w:webHidden/>
          </w:rPr>
          <w:t>20</w:t>
        </w:r>
        <w:r>
          <w:rPr>
            <w:webHidden/>
          </w:rPr>
          <w:fldChar w:fldCharType="end"/>
        </w:r>
      </w:hyperlink>
    </w:p>
    <w:p w14:paraId="7DC438F5" w14:textId="3B4A6DE9"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11" w:history="1">
        <w:r w:rsidRPr="00FA31AA">
          <w:rPr>
            <w:rStyle w:val="Hyperlink"/>
          </w:rPr>
          <w:t>3.8</w:t>
        </w:r>
        <w:r>
          <w:rPr>
            <w:rFonts w:asciiTheme="minorHAnsi" w:eastAsiaTheme="minorEastAsia" w:hAnsiTheme="minorHAnsi" w:cstheme="minorBidi"/>
            <w:iCs w:val="0"/>
            <w:kern w:val="2"/>
            <w:sz w:val="24"/>
            <w:szCs w:val="24"/>
            <w:lang w:val="en-US"/>
            <w14:ligatures w14:val="standardContextual"/>
          </w:rPr>
          <w:tab/>
        </w:r>
        <w:r w:rsidRPr="00FA31AA">
          <w:rPr>
            <w:rStyle w:val="Hyperlink"/>
          </w:rPr>
          <w:t>Verification of Compliance (VOC)</w:t>
        </w:r>
        <w:r>
          <w:rPr>
            <w:webHidden/>
          </w:rPr>
          <w:tab/>
        </w:r>
        <w:r>
          <w:rPr>
            <w:webHidden/>
          </w:rPr>
          <w:fldChar w:fldCharType="begin"/>
        </w:r>
        <w:r>
          <w:rPr>
            <w:webHidden/>
          </w:rPr>
          <w:instrText xml:space="preserve"> PAGEREF _Toc173491311 \h </w:instrText>
        </w:r>
        <w:r>
          <w:rPr>
            <w:webHidden/>
          </w:rPr>
        </w:r>
        <w:r>
          <w:rPr>
            <w:webHidden/>
          </w:rPr>
          <w:fldChar w:fldCharType="separate"/>
        </w:r>
        <w:r>
          <w:rPr>
            <w:webHidden/>
          </w:rPr>
          <w:t>21</w:t>
        </w:r>
        <w:r>
          <w:rPr>
            <w:webHidden/>
          </w:rPr>
          <w:fldChar w:fldCharType="end"/>
        </w:r>
      </w:hyperlink>
    </w:p>
    <w:p w14:paraId="6BCA03BD" w14:textId="2D1FF83D"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12" w:history="1">
        <w:r w:rsidRPr="00FA31AA">
          <w:rPr>
            <w:rStyle w:val="Hyperlink"/>
          </w:rPr>
          <w:t>3.9</w:t>
        </w:r>
        <w:r>
          <w:rPr>
            <w:rFonts w:asciiTheme="minorHAnsi" w:eastAsiaTheme="minorEastAsia" w:hAnsiTheme="minorHAnsi" w:cstheme="minorBidi"/>
            <w:iCs w:val="0"/>
            <w:kern w:val="2"/>
            <w:sz w:val="24"/>
            <w:szCs w:val="24"/>
            <w:lang w:val="en-US"/>
            <w14:ligatures w14:val="standardContextual"/>
          </w:rPr>
          <w:tab/>
        </w:r>
        <w:r w:rsidRPr="00FA31AA">
          <w:rPr>
            <w:rStyle w:val="Hyperlink"/>
          </w:rPr>
          <w:t>Non-Conformance and Corrective Actions</w:t>
        </w:r>
        <w:r>
          <w:rPr>
            <w:webHidden/>
          </w:rPr>
          <w:tab/>
        </w:r>
        <w:r>
          <w:rPr>
            <w:webHidden/>
          </w:rPr>
          <w:fldChar w:fldCharType="begin"/>
        </w:r>
        <w:r>
          <w:rPr>
            <w:webHidden/>
          </w:rPr>
          <w:instrText xml:space="preserve"> PAGEREF _Toc173491312 \h </w:instrText>
        </w:r>
        <w:r>
          <w:rPr>
            <w:webHidden/>
          </w:rPr>
        </w:r>
        <w:r>
          <w:rPr>
            <w:webHidden/>
          </w:rPr>
          <w:fldChar w:fldCharType="separate"/>
        </w:r>
        <w:r>
          <w:rPr>
            <w:webHidden/>
          </w:rPr>
          <w:t>22</w:t>
        </w:r>
        <w:r>
          <w:rPr>
            <w:webHidden/>
          </w:rPr>
          <w:fldChar w:fldCharType="end"/>
        </w:r>
      </w:hyperlink>
    </w:p>
    <w:p w14:paraId="3FFE69DD" w14:textId="228D4AD1"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13" w:history="1">
        <w:r w:rsidRPr="00FA31AA">
          <w:rPr>
            <w:rStyle w:val="Hyperlink"/>
          </w:rPr>
          <w:t>3.10</w:t>
        </w:r>
        <w:r>
          <w:rPr>
            <w:rFonts w:asciiTheme="minorHAnsi" w:eastAsiaTheme="minorEastAsia" w:hAnsiTheme="minorHAnsi" w:cstheme="minorBidi"/>
            <w:iCs w:val="0"/>
            <w:kern w:val="2"/>
            <w:sz w:val="24"/>
            <w:szCs w:val="24"/>
            <w:lang w:val="en-US"/>
            <w14:ligatures w14:val="standardContextual"/>
          </w:rPr>
          <w:tab/>
        </w:r>
        <w:r w:rsidRPr="00FA31AA">
          <w:rPr>
            <w:rStyle w:val="Hyperlink"/>
          </w:rPr>
          <w:t>Investigation of an Unsafe Condition, Accident, or Fire</w:t>
        </w:r>
        <w:r>
          <w:rPr>
            <w:webHidden/>
          </w:rPr>
          <w:tab/>
        </w:r>
        <w:r>
          <w:rPr>
            <w:webHidden/>
          </w:rPr>
          <w:fldChar w:fldCharType="begin"/>
        </w:r>
        <w:r>
          <w:rPr>
            <w:webHidden/>
          </w:rPr>
          <w:instrText xml:space="preserve"> PAGEREF _Toc173491313 \h </w:instrText>
        </w:r>
        <w:r>
          <w:rPr>
            <w:webHidden/>
          </w:rPr>
        </w:r>
        <w:r>
          <w:rPr>
            <w:webHidden/>
          </w:rPr>
          <w:fldChar w:fldCharType="separate"/>
        </w:r>
        <w:r>
          <w:rPr>
            <w:webHidden/>
          </w:rPr>
          <w:t>22</w:t>
        </w:r>
        <w:r>
          <w:rPr>
            <w:webHidden/>
          </w:rPr>
          <w:fldChar w:fldCharType="end"/>
        </w:r>
      </w:hyperlink>
    </w:p>
    <w:p w14:paraId="1E301509" w14:textId="5242A278"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14" w:history="1">
        <w:r w:rsidRPr="00FA31AA">
          <w:rPr>
            <w:rStyle w:val="Hyperlink"/>
          </w:rPr>
          <w:t>3.11</w:t>
        </w:r>
        <w:r>
          <w:rPr>
            <w:rFonts w:asciiTheme="minorHAnsi" w:eastAsiaTheme="minorEastAsia" w:hAnsiTheme="minorHAnsi" w:cstheme="minorBidi"/>
            <w:iCs w:val="0"/>
            <w:kern w:val="2"/>
            <w:sz w:val="24"/>
            <w:szCs w:val="24"/>
            <w:lang w:val="en-US"/>
            <w14:ligatures w14:val="standardContextual"/>
          </w:rPr>
          <w:tab/>
        </w:r>
        <w:r w:rsidRPr="00FA31AA">
          <w:rPr>
            <w:rStyle w:val="Hyperlink"/>
          </w:rPr>
          <w:t>Module Offsite Fabrication</w:t>
        </w:r>
        <w:r>
          <w:rPr>
            <w:webHidden/>
          </w:rPr>
          <w:tab/>
        </w:r>
        <w:r>
          <w:rPr>
            <w:webHidden/>
          </w:rPr>
          <w:fldChar w:fldCharType="begin"/>
        </w:r>
        <w:r>
          <w:rPr>
            <w:webHidden/>
          </w:rPr>
          <w:instrText xml:space="preserve"> PAGEREF _Toc173491314 \h </w:instrText>
        </w:r>
        <w:r>
          <w:rPr>
            <w:webHidden/>
          </w:rPr>
        </w:r>
        <w:r>
          <w:rPr>
            <w:webHidden/>
          </w:rPr>
          <w:fldChar w:fldCharType="separate"/>
        </w:r>
        <w:r>
          <w:rPr>
            <w:webHidden/>
          </w:rPr>
          <w:t>23</w:t>
        </w:r>
        <w:r>
          <w:rPr>
            <w:webHidden/>
          </w:rPr>
          <w:fldChar w:fldCharType="end"/>
        </w:r>
      </w:hyperlink>
    </w:p>
    <w:p w14:paraId="35A3B444" w14:textId="79201E93" w:rsidR="003E6659" w:rsidRDefault="003E6659">
      <w:pPr>
        <w:pStyle w:val="TOC1"/>
        <w:rPr>
          <w:rFonts w:asciiTheme="minorHAnsi" w:eastAsiaTheme="minorEastAsia" w:hAnsiTheme="minorHAnsi" w:cstheme="minorBidi"/>
          <w:b w:val="0"/>
          <w:bCs w:val="0"/>
          <w:color w:val="auto"/>
          <w:kern w:val="2"/>
          <w:sz w:val="24"/>
          <w:szCs w:val="24"/>
          <w:lang w:val="en-US"/>
          <w14:ligatures w14:val="standardContextual"/>
        </w:rPr>
      </w:pPr>
      <w:hyperlink w:anchor="_Toc173491315" w:history="1">
        <w:r w:rsidRPr="00FA31AA">
          <w:rPr>
            <w:rStyle w:val="Hyperlink"/>
          </w:rPr>
          <w:t>Schedule C - Technical Discipline Service Delivery Standards</w:t>
        </w:r>
        <w:r>
          <w:rPr>
            <w:webHidden/>
          </w:rPr>
          <w:tab/>
        </w:r>
        <w:r>
          <w:rPr>
            <w:webHidden/>
          </w:rPr>
          <w:fldChar w:fldCharType="begin"/>
        </w:r>
        <w:r>
          <w:rPr>
            <w:webHidden/>
          </w:rPr>
          <w:instrText xml:space="preserve"> PAGEREF _Toc173491315 \h </w:instrText>
        </w:r>
        <w:r>
          <w:rPr>
            <w:webHidden/>
          </w:rPr>
        </w:r>
        <w:r>
          <w:rPr>
            <w:webHidden/>
          </w:rPr>
          <w:fldChar w:fldCharType="separate"/>
        </w:r>
        <w:r>
          <w:rPr>
            <w:webHidden/>
          </w:rPr>
          <w:t>24</w:t>
        </w:r>
        <w:r>
          <w:rPr>
            <w:webHidden/>
          </w:rPr>
          <w:fldChar w:fldCharType="end"/>
        </w:r>
      </w:hyperlink>
    </w:p>
    <w:p w14:paraId="64475ECE" w14:textId="7D5DE820" w:rsidR="003E6659" w:rsidRDefault="003E6659">
      <w:pPr>
        <w:pStyle w:val="TOC2"/>
        <w:rPr>
          <w:rFonts w:asciiTheme="minorHAnsi" w:eastAsiaTheme="minorEastAsia" w:hAnsiTheme="minorHAnsi" w:cstheme="minorBidi"/>
          <w:b w:val="0"/>
          <w:kern w:val="2"/>
          <w:szCs w:val="24"/>
          <w14:ligatures w14:val="standardContextual"/>
        </w:rPr>
      </w:pPr>
      <w:hyperlink w:anchor="_Toc173491316" w:history="1">
        <w:r w:rsidRPr="00FA31AA">
          <w:rPr>
            <w:rStyle w:val="Hyperlink"/>
          </w:rPr>
          <w:t>4.0</w:t>
        </w:r>
        <w:r>
          <w:rPr>
            <w:rFonts w:asciiTheme="minorHAnsi" w:eastAsiaTheme="minorEastAsia" w:hAnsiTheme="minorHAnsi" w:cstheme="minorBidi"/>
            <w:b w:val="0"/>
            <w:kern w:val="2"/>
            <w:szCs w:val="24"/>
            <w14:ligatures w14:val="standardContextual"/>
          </w:rPr>
          <w:tab/>
        </w:r>
        <w:r w:rsidRPr="00FA31AA">
          <w:rPr>
            <w:rStyle w:val="Hyperlink"/>
          </w:rPr>
          <w:t>Technical Discipline Service Delivery Standards</w:t>
        </w:r>
        <w:r>
          <w:rPr>
            <w:webHidden/>
          </w:rPr>
          <w:tab/>
        </w:r>
        <w:r>
          <w:rPr>
            <w:webHidden/>
          </w:rPr>
          <w:fldChar w:fldCharType="begin"/>
        </w:r>
        <w:r>
          <w:rPr>
            <w:webHidden/>
          </w:rPr>
          <w:instrText xml:space="preserve"> PAGEREF _Toc173491316 \h </w:instrText>
        </w:r>
        <w:r>
          <w:rPr>
            <w:webHidden/>
          </w:rPr>
        </w:r>
        <w:r>
          <w:rPr>
            <w:webHidden/>
          </w:rPr>
          <w:fldChar w:fldCharType="separate"/>
        </w:r>
        <w:r>
          <w:rPr>
            <w:webHidden/>
          </w:rPr>
          <w:t>25</w:t>
        </w:r>
        <w:r>
          <w:rPr>
            <w:webHidden/>
          </w:rPr>
          <w:fldChar w:fldCharType="end"/>
        </w:r>
      </w:hyperlink>
    </w:p>
    <w:p w14:paraId="210CF754" w14:textId="111AE19C"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17" w:history="1">
        <w:r w:rsidRPr="00FA31AA">
          <w:rPr>
            <w:rStyle w:val="Hyperlink"/>
          </w:rPr>
          <w:t>4.1</w:t>
        </w:r>
        <w:r>
          <w:rPr>
            <w:rFonts w:asciiTheme="minorHAnsi" w:eastAsiaTheme="minorEastAsia" w:hAnsiTheme="minorHAnsi" w:cstheme="minorBidi"/>
            <w:iCs w:val="0"/>
            <w:kern w:val="2"/>
            <w:sz w:val="24"/>
            <w:szCs w:val="24"/>
            <w:lang w:val="en-US"/>
            <w14:ligatures w14:val="standardContextual"/>
          </w:rPr>
          <w:tab/>
        </w:r>
        <w:r w:rsidRPr="00FA31AA">
          <w:rPr>
            <w:rStyle w:val="Hyperlink"/>
          </w:rPr>
          <w:t>Building</w:t>
        </w:r>
        <w:r>
          <w:rPr>
            <w:webHidden/>
          </w:rPr>
          <w:tab/>
        </w:r>
        <w:r>
          <w:rPr>
            <w:webHidden/>
          </w:rPr>
          <w:fldChar w:fldCharType="begin"/>
        </w:r>
        <w:r>
          <w:rPr>
            <w:webHidden/>
          </w:rPr>
          <w:instrText xml:space="preserve"> PAGEREF _Toc173491317 \h </w:instrText>
        </w:r>
        <w:r>
          <w:rPr>
            <w:webHidden/>
          </w:rPr>
        </w:r>
        <w:r>
          <w:rPr>
            <w:webHidden/>
          </w:rPr>
          <w:fldChar w:fldCharType="separate"/>
        </w:r>
        <w:r>
          <w:rPr>
            <w:webHidden/>
          </w:rPr>
          <w:t>25</w:t>
        </w:r>
        <w:r>
          <w:rPr>
            <w:webHidden/>
          </w:rPr>
          <w:fldChar w:fldCharType="end"/>
        </w:r>
      </w:hyperlink>
    </w:p>
    <w:p w14:paraId="097919FA" w14:textId="56B0D1B5"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18" w:history="1">
        <w:r w:rsidRPr="00FA31AA">
          <w:rPr>
            <w:rStyle w:val="Hyperlink"/>
            <w14:scene3d>
              <w14:camera w14:prst="orthographicFront"/>
              <w14:lightRig w14:rig="threePt" w14:dir="t">
                <w14:rot w14:lat="0" w14:lon="0" w14:rev="0"/>
              </w14:lightRig>
            </w14:scene3d>
          </w:rPr>
          <w:t>4.1.1</w:t>
        </w:r>
        <w:r>
          <w:rPr>
            <w:rFonts w:asciiTheme="minorHAnsi" w:eastAsiaTheme="minorEastAsia" w:hAnsiTheme="minorHAnsi" w:cstheme="minorBidi"/>
            <w:i w:val="0"/>
            <w:kern w:val="2"/>
            <w:sz w:val="24"/>
            <w:szCs w:val="24"/>
            <w14:ligatures w14:val="standardContextual"/>
          </w:rPr>
          <w:tab/>
        </w:r>
        <w:r w:rsidRPr="00FA31AA">
          <w:rPr>
            <w:rStyle w:val="Hyperlink"/>
          </w:rPr>
          <w:t>Project and Maintenance-Based Activities</w:t>
        </w:r>
        <w:r>
          <w:rPr>
            <w:webHidden/>
          </w:rPr>
          <w:tab/>
        </w:r>
        <w:r>
          <w:rPr>
            <w:webHidden/>
          </w:rPr>
          <w:fldChar w:fldCharType="begin"/>
        </w:r>
        <w:r>
          <w:rPr>
            <w:webHidden/>
          </w:rPr>
          <w:instrText xml:space="preserve"> PAGEREF _Toc173491318 \h </w:instrText>
        </w:r>
        <w:r>
          <w:rPr>
            <w:webHidden/>
          </w:rPr>
        </w:r>
        <w:r>
          <w:rPr>
            <w:webHidden/>
          </w:rPr>
          <w:fldChar w:fldCharType="separate"/>
        </w:r>
        <w:r>
          <w:rPr>
            <w:webHidden/>
          </w:rPr>
          <w:t>25</w:t>
        </w:r>
        <w:r>
          <w:rPr>
            <w:webHidden/>
          </w:rPr>
          <w:fldChar w:fldCharType="end"/>
        </w:r>
      </w:hyperlink>
    </w:p>
    <w:p w14:paraId="05E631BD" w14:textId="2A18E714"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19" w:history="1">
        <w:r w:rsidRPr="00FA31AA">
          <w:rPr>
            <w:rStyle w:val="Hyperlink"/>
            <w14:scene3d>
              <w14:camera w14:prst="orthographicFront"/>
              <w14:lightRig w14:rig="threePt" w14:dir="t">
                <w14:rot w14:lat="0" w14:lon="0" w14:rev="0"/>
              </w14:lightRig>
            </w14:scene3d>
          </w:rPr>
          <w:t>4.1.2</w:t>
        </w:r>
        <w:r>
          <w:rPr>
            <w:rFonts w:asciiTheme="minorHAnsi" w:eastAsiaTheme="minorEastAsia" w:hAnsiTheme="minorHAnsi" w:cstheme="minorBidi"/>
            <w:i w:val="0"/>
            <w:kern w:val="2"/>
            <w:sz w:val="24"/>
            <w:szCs w:val="24"/>
            <w14:ligatures w14:val="standardContextual"/>
          </w:rPr>
          <w:tab/>
        </w:r>
        <w:r w:rsidRPr="00FA31AA">
          <w:rPr>
            <w:rStyle w:val="Hyperlink"/>
          </w:rPr>
          <w:t>Plans Review</w:t>
        </w:r>
        <w:r>
          <w:rPr>
            <w:webHidden/>
          </w:rPr>
          <w:tab/>
        </w:r>
        <w:r>
          <w:rPr>
            <w:webHidden/>
          </w:rPr>
          <w:fldChar w:fldCharType="begin"/>
        </w:r>
        <w:r>
          <w:rPr>
            <w:webHidden/>
          </w:rPr>
          <w:instrText xml:space="preserve"> PAGEREF _Toc173491319 \h </w:instrText>
        </w:r>
        <w:r>
          <w:rPr>
            <w:webHidden/>
          </w:rPr>
        </w:r>
        <w:r>
          <w:rPr>
            <w:webHidden/>
          </w:rPr>
          <w:fldChar w:fldCharType="separate"/>
        </w:r>
        <w:r>
          <w:rPr>
            <w:webHidden/>
          </w:rPr>
          <w:t>25</w:t>
        </w:r>
        <w:r>
          <w:rPr>
            <w:webHidden/>
          </w:rPr>
          <w:fldChar w:fldCharType="end"/>
        </w:r>
      </w:hyperlink>
    </w:p>
    <w:p w14:paraId="6B0ECFB0" w14:textId="7D560A1E"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20" w:history="1">
        <w:r w:rsidRPr="00FA31AA">
          <w:rPr>
            <w:rStyle w:val="Hyperlink"/>
            <w14:scene3d>
              <w14:camera w14:prst="orthographicFront"/>
              <w14:lightRig w14:rig="threePt" w14:dir="t">
                <w14:rot w14:lat="0" w14:lon="0" w14:rev="0"/>
              </w14:lightRig>
            </w14:scene3d>
          </w:rPr>
          <w:t>4.1.3</w:t>
        </w:r>
        <w:r>
          <w:rPr>
            <w:rFonts w:asciiTheme="minorHAnsi" w:eastAsiaTheme="minorEastAsia" w:hAnsiTheme="minorHAnsi" w:cstheme="minorBidi"/>
            <w:i w:val="0"/>
            <w:kern w:val="2"/>
            <w:sz w:val="24"/>
            <w:szCs w:val="24"/>
            <w14:ligatures w14:val="standardContextual"/>
          </w:rPr>
          <w:tab/>
        </w:r>
        <w:r w:rsidRPr="00FA31AA">
          <w:rPr>
            <w:rStyle w:val="Hyperlink"/>
          </w:rPr>
          <w:t>Inspections</w:t>
        </w:r>
        <w:r>
          <w:rPr>
            <w:webHidden/>
          </w:rPr>
          <w:tab/>
        </w:r>
        <w:r>
          <w:rPr>
            <w:webHidden/>
          </w:rPr>
          <w:fldChar w:fldCharType="begin"/>
        </w:r>
        <w:r>
          <w:rPr>
            <w:webHidden/>
          </w:rPr>
          <w:instrText xml:space="preserve"> PAGEREF _Toc173491320 \h </w:instrText>
        </w:r>
        <w:r>
          <w:rPr>
            <w:webHidden/>
          </w:rPr>
        </w:r>
        <w:r>
          <w:rPr>
            <w:webHidden/>
          </w:rPr>
          <w:fldChar w:fldCharType="separate"/>
        </w:r>
        <w:r>
          <w:rPr>
            <w:webHidden/>
          </w:rPr>
          <w:t>26</w:t>
        </w:r>
        <w:r>
          <w:rPr>
            <w:webHidden/>
          </w:rPr>
          <w:fldChar w:fldCharType="end"/>
        </w:r>
      </w:hyperlink>
    </w:p>
    <w:p w14:paraId="32427D56" w14:textId="505CA88C"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21" w:history="1">
        <w:r w:rsidRPr="00FA31AA">
          <w:rPr>
            <w:rStyle w:val="Hyperlink"/>
          </w:rPr>
          <w:t>4.2</w:t>
        </w:r>
        <w:r>
          <w:rPr>
            <w:rFonts w:asciiTheme="minorHAnsi" w:eastAsiaTheme="minorEastAsia" w:hAnsiTheme="minorHAnsi" w:cstheme="minorBidi"/>
            <w:iCs w:val="0"/>
            <w:kern w:val="2"/>
            <w:sz w:val="24"/>
            <w:szCs w:val="24"/>
            <w:lang w:val="en-US"/>
            <w14:ligatures w14:val="standardContextual"/>
          </w:rPr>
          <w:tab/>
        </w:r>
        <w:r w:rsidRPr="00FA31AA">
          <w:rPr>
            <w:rStyle w:val="Hyperlink"/>
          </w:rPr>
          <w:t>Electrical</w:t>
        </w:r>
        <w:r>
          <w:rPr>
            <w:webHidden/>
          </w:rPr>
          <w:tab/>
        </w:r>
        <w:r>
          <w:rPr>
            <w:webHidden/>
          </w:rPr>
          <w:fldChar w:fldCharType="begin"/>
        </w:r>
        <w:r>
          <w:rPr>
            <w:webHidden/>
          </w:rPr>
          <w:instrText xml:space="preserve"> PAGEREF _Toc173491321 \h </w:instrText>
        </w:r>
        <w:r>
          <w:rPr>
            <w:webHidden/>
          </w:rPr>
        </w:r>
        <w:r>
          <w:rPr>
            <w:webHidden/>
          </w:rPr>
          <w:fldChar w:fldCharType="separate"/>
        </w:r>
        <w:r>
          <w:rPr>
            <w:webHidden/>
          </w:rPr>
          <w:t>27</w:t>
        </w:r>
        <w:r>
          <w:rPr>
            <w:webHidden/>
          </w:rPr>
          <w:fldChar w:fldCharType="end"/>
        </w:r>
      </w:hyperlink>
    </w:p>
    <w:p w14:paraId="3BCF2362" w14:textId="3CEFE07B"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22" w:history="1">
        <w:r w:rsidRPr="00FA31AA">
          <w:rPr>
            <w:rStyle w:val="Hyperlink"/>
            <w14:scene3d>
              <w14:camera w14:prst="orthographicFront"/>
              <w14:lightRig w14:rig="threePt" w14:dir="t">
                <w14:rot w14:lat="0" w14:lon="0" w14:rev="0"/>
              </w14:lightRig>
            </w14:scene3d>
          </w:rPr>
          <w:t>4.2.1</w:t>
        </w:r>
        <w:r>
          <w:rPr>
            <w:rFonts w:asciiTheme="minorHAnsi" w:eastAsiaTheme="minorEastAsia" w:hAnsiTheme="minorHAnsi" w:cstheme="minorBidi"/>
            <w:i w:val="0"/>
            <w:kern w:val="2"/>
            <w:sz w:val="24"/>
            <w:szCs w:val="24"/>
            <w14:ligatures w14:val="standardContextual"/>
          </w:rPr>
          <w:tab/>
        </w:r>
        <w:r w:rsidRPr="00FA31AA">
          <w:rPr>
            <w:rStyle w:val="Hyperlink"/>
          </w:rPr>
          <w:t>Project and Maintenance-Based Activities</w:t>
        </w:r>
        <w:r>
          <w:rPr>
            <w:webHidden/>
          </w:rPr>
          <w:tab/>
        </w:r>
        <w:r>
          <w:rPr>
            <w:webHidden/>
          </w:rPr>
          <w:fldChar w:fldCharType="begin"/>
        </w:r>
        <w:r>
          <w:rPr>
            <w:webHidden/>
          </w:rPr>
          <w:instrText xml:space="preserve"> PAGEREF _Toc173491322 \h </w:instrText>
        </w:r>
        <w:r>
          <w:rPr>
            <w:webHidden/>
          </w:rPr>
        </w:r>
        <w:r>
          <w:rPr>
            <w:webHidden/>
          </w:rPr>
          <w:fldChar w:fldCharType="separate"/>
        </w:r>
        <w:r>
          <w:rPr>
            <w:webHidden/>
          </w:rPr>
          <w:t>27</w:t>
        </w:r>
        <w:r>
          <w:rPr>
            <w:webHidden/>
          </w:rPr>
          <w:fldChar w:fldCharType="end"/>
        </w:r>
      </w:hyperlink>
    </w:p>
    <w:p w14:paraId="148D49F6" w14:textId="70792359"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23" w:history="1">
        <w:r w:rsidRPr="00FA31AA">
          <w:rPr>
            <w:rStyle w:val="Hyperlink"/>
            <w14:scene3d>
              <w14:camera w14:prst="orthographicFront"/>
              <w14:lightRig w14:rig="threePt" w14:dir="t">
                <w14:rot w14:lat="0" w14:lon="0" w14:rev="0"/>
              </w14:lightRig>
            </w14:scene3d>
          </w:rPr>
          <w:t>4.2.2</w:t>
        </w:r>
        <w:r>
          <w:rPr>
            <w:rFonts w:asciiTheme="minorHAnsi" w:eastAsiaTheme="minorEastAsia" w:hAnsiTheme="minorHAnsi" w:cstheme="minorBidi"/>
            <w:i w:val="0"/>
            <w:kern w:val="2"/>
            <w:sz w:val="24"/>
            <w:szCs w:val="24"/>
            <w14:ligatures w14:val="standardContextual"/>
          </w:rPr>
          <w:tab/>
        </w:r>
        <w:r w:rsidRPr="00FA31AA">
          <w:rPr>
            <w:rStyle w:val="Hyperlink"/>
          </w:rPr>
          <w:t>Plans Review</w:t>
        </w:r>
        <w:r>
          <w:rPr>
            <w:webHidden/>
          </w:rPr>
          <w:tab/>
        </w:r>
        <w:r>
          <w:rPr>
            <w:webHidden/>
          </w:rPr>
          <w:fldChar w:fldCharType="begin"/>
        </w:r>
        <w:r>
          <w:rPr>
            <w:webHidden/>
          </w:rPr>
          <w:instrText xml:space="preserve"> PAGEREF _Toc173491323 \h </w:instrText>
        </w:r>
        <w:r>
          <w:rPr>
            <w:webHidden/>
          </w:rPr>
        </w:r>
        <w:r>
          <w:rPr>
            <w:webHidden/>
          </w:rPr>
          <w:fldChar w:fldCharType="separate"/>
        </w:r>
        <w:r>
          <w:rPr>
            <w:webHidden/>
          </w:rPr>
          <w:t>27</w:t>
        </w:r>
        <w:r>
          <w:rPr>
            <w:webHidden/>
          </w:rPr>
          <w:fldChar w:fldCharType="end"/>
        </w:r>
      </w:hyperlink>
    </w:p>
    <w:p w14:paraId="0B5B104D" w14:textId="0F14C9AB"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24" w:history="1">
        <w:r w:rsidRPr="00FA31AA">
          <w:rPr>
            <w:rStyle w:val="Hyperlink"/>
            <w14:scene3d>
              <w14:camera w14:prst="orthographicFront"/>
              <w14:lightRig w14:rig="threePt" w14:dir="t">
                <w14:rot w14:lat="0" w14:lon="0" w14:rev="0"/>
              </w14:lightRig>
            </w14:scene3d>
          </w:rPr>
          <w:t>4.2.3</w:t>
        </w:r>
        <w:r>
          <w:rPr>
            <w:rFonts w:asciiTheme="minorHAnsi" w:eastAsiaTheme="minorEastAsia" w:hAnsiTheme="minorHAnsi" w:cstheme="minorBidi"/>
            <w:i w:val="0"/>
            <w:kern w:val="2"/>
            <w:sz w:val="24"/>
            <w:szCs w:val="24"/>
            <w14:ligatures w14:val="standardContextual"/>
          </w:rPr>
          <w:tab/>
        </w:r>
        <w:r w:rsidRPr="00FA31AA">
          <w:rPr>
            <w:rStyle w:val="Hyperlink"/>
          </w:rPr>
          <w:t>Inspections</w:t>
        </w:r>
        <w:r>
          <w:rPr>
            <w:webHidden/>
          </w:rPr>
          <w:tab/>
        </w:r>
        <w:r>
          <w:rPr>
            <w:webHidden/>
          </w:rPr>
          <w:fldChar w:fldCharType="begin"/>
        </w:r>
        <w:r>
          <w:rPr>
            <w:webHidden/>
          </w:rPr>
          <w:instrText xml:space="preserve"> PAGEREF _Toc173491324 \h </w:instrText>
        </w:r>
        <w:r>
          <w:rPr>
            <w:webHidden/>
          </w:rPr>
        </w:r>
        <w:r>
          <w:rPr>
            <w:webHidden/>
          </w:rPr>
          <w:fldChar w:fldCharType="separate"/>
        </w:r>
        <w:r>
          <w:rPr>
            <w:webHidden/>
          </w:rPr>
          <w:t>27</w:t>
        </w:r>
        <w:r>
          <w:rPr>
            <w:webHidden/>
          </w:rPr>
          <w:fldChar w:fldCharType="end"/>
        </w:r>
      </w:hyperlink>
    </w:p>
    <w:p w14:paraId="3F8D1AB6" w14:textId="0B9E6938"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25" w:history="1">
        <w:r w:rsidRPr="00FA31AA">
          <w:rPr>
            <w:rStyle w:val="Hyperlink"/>
          </w:rPr>
          <w:t>4.3</w:t>
        </w:r>
        <w:r>
          <w:rPr>
            <w:rFonts w:asciiTheme="minorHAnsi" w:eastAsiaTheme="minorEastAsia" w:hAnsiTheme="minorHAnsi" w:cstheme="minorBidi"/>
            <w:iCs w:val="0"/>
            <w:kern w:val="2"/>
            <w:sz w:val="24"/>
            <w:szCs w:val="24"/>
            <w:lang w:val="en-US"/>
            <w14:ligatures w14:val="standardContextual"/>
          </w:rPr>
          <w:tab/>
        </w:r>
        <w:r w:rsidRPr="00FA31AA">
          <w:rPr>
            <w:rStyle w:val="Hyperlink"/>
          </w:rPr>
          <w:t>Electrical Utility</w:t>
        </w:r>
        <w:r>
          <w:rPr>
            <w:webHidden/>
          </w:rPr>
          <w:tab/>
        </w:r>
        <w:r>
          <w:rPr>
            <w:webHidden/>
          </w:rPr>
          <w:fldChar w:fldCharType="begin"/>
        </w:r>
        <w:r>
          <w:rPr>
            <w:webHidden/>
          </w:rPr>
          <w:instrText xml:space="preserve"> PAGEREF _Toc173491325 \h </w:instrText>
        </w:r>
        <w:r>
          <w:rPr>
            <w:webHidden/>
          </w:rPr>
        </w:r>
        <w:r>
          <w:rPr>
            <w:webHidden/>
          </w:rPr>
          <w:fldChar w:fldCharType="separate"/>
        </w:r>
        <w:r>
          <w:rPr>
            <w:webHidden/>
          </w:rPr>
          <w:t>29</w:t>
        </w:r>
        <w:r>
          <w:rPr>
            <w:webHidden/>
          </w:rPr>
          <w:fldChar w:fldCharType="end"/>
        </w:r>
      </w:hyperlink>
    </w:p>
    <w:p w14:paraId="23468F90" w14:textId="636F5EBA"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26" w:history="1">
        <w:r w:rsidRPr="00FA31AA">
          <w:rPr>
            <w:rStyle w:val="Hyperlink"/>
            <w14:scene3d>
              <w14:camera w14:prst="orthographicFront"/>
              <w14:lightRig w14:rig="threePt" w14:dir="t">
                <w14:rot w14:lat="0" w14:lon="0" w14:rev="0"/>
              </w14:lightRig>
            </w14:scene3d>
          </w:rPr>
          <w:t>4.3.1</w:t>
        </w:r>
        <w:r>
          <w:rPr>
            <w:rFonts w:asciiTheme="minorHAnsi" w:eastAsiaTheme="minorEastAsia" w:hAnsiTheme="minorHAnsi" w:cstheme="minorBidi"/>
            <w:i w:val="0"/>
            <w:kern w:val="2"/>
            <w:sz w:val="24"/>
            <w:szCs w:val="24"/>
            <w14:ligatures w14:val="standardContextual"/>
          </w:rPr>
          <w:tab/>
        </w:r>
        <w:r w:rsidRPr="00FA31AA">
          <w:rPr>
            <w:rStyle w:val="Hyperlink"/>
          </w:rPr>
          <w:t>Project and Maintenance-Based Activities</w:t>
        </w:r>
        <w:r>
          <w:rPr>
            <w:webHidden/>
          </w:rPr>
          <w:tab/>
        </w:r>
        <w:r>
          <w:rPr>
            <w:webHidden/>
          </w:rPr>
          <w:fldChar w:fldCharType="begin"/>
        </w:r>
        <w:r>
          <w:rPr>
            <w:webHidden/>
          </w:rPr>
          <w:instrText xml:space="preserve"> PAGEREF _Toc173491326 \h </w:instrText>
        </w:r>
        <w:r>
          <w:rPr>
            <w:webHidden/>
          </w:rPr>
        </w:r>
        <w:r>
          <w:rPr>
            <w:webHidden/>
          </w:rPr>
          <w:fldChar w:fldCharType="separate"/>
        </w:r>
        <w:r>
          <w:rPr>
            <w:webHidden/>
          </w:rPr>
          <w:t>29</w:t>
        </w:r>
        <w:r>
          <w:rPr>
            <w:webHidden/>
          </w:rPr>
          <w:fldChar w:fldCharType="end"/>
        </w:r>
      </w:hyperlink>
    </w:p>
    <w:p w14:paraId="64FE39D0" w14:textId="458BEB01"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27" w:history="1">
        <w:r w:rsidRPr="00FA31AA">
          <w:rPr>
            <w:rStyle w:val="Hyperlink"/>
            <w14:scene3d>
              <w14:camera w14:prst="orthographicFront"/>
              <w14:lightRig w14:rig="threePt" w14:dir="t">
                <w14:rot w14:lat="0" w14:lon="0" w14:rev="0"/>
              </w14:lightRig>
            </w14:scene3d>
          </w:rPr>
          <w:t>4.3.2</w:t>
        </w:r>
        <w:r>
          <w:rPr>
            <w:rFonts w:asciiTheme="minorHAnsi" w:eastAsiaTheme="minorEastAsia" w:hAnsiTheme="minorHAnsi" w:cstheme="minorBidi"/>
            <w:i w:val="0"/>
            <w:kern w:val="2"/>
            <w:sz w:val="24"/>
            <w:szCs w:val="24"/>
            <w14:ligatures w14:val="standardContextual"/>
          </w:rPr>
          <w:tab/>
        </w:r>
        <w:r w:rsidRPr="00FA31AA">
          <w:rPr>
            <w:rStyle w:val="Hyperlink"/>
          </w:rPr>
          <w:t>Plans Review</w:t>
        </w:r>
        <w:r>
          <w:rPr>
            <w:webHidden/>
          </w:rPr>
          <w:tab/>
        </w:r>
        <w:r>
          <w:rPr>
            <w:webHidden/>
          </w:rPr>
          <w:fldChar w:fldCharType="begin"/>
        </w:r>
        <w:r>
          <w:rPr>
            <w:webHidden/>
          </w:rPr>
          <w:instrText xml:space="preserve"> PAGEREF _Toc173491327 \h </w:instrText>
        </w:r>
        <w:r>
          <w:rPr>
            <w:webHidden/>
          </w:rPr>
        </w:r>
        <w:r>
          <w:rPr>
            <w:webHidden/>
          </w:rPr>
          <w:fldChar w:fldCharType="separate"/>
        </w:r>
        <w:r>
          <w:rPr>
            <w:webHidden/>
          </w:rPr>
          <w:t>29</w:t>
        </w:r>
        <w:r>
          <w:rPr>
            <w:webHidden/>
          </w:rPr>
          <w:fldChar w:fldCharType="end"/>
        </w:r>
      </w:hyperlink>
    </w:p>
    <w:p w14:paraId="07FCCABD" w14:textId="0D792BFF"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28" w:history="1">
        <w:r w:rsidRPr="00FA31AA">
          <w:rPr>
            <w:rStyle w:val="Hyperlink"/>
            <w14:scene3d>
              <w14:camera w14:prst="orthographicFront"/>
              <w14:lightRig w14:rig="threePt" w14:dir="t">
                <w14:rot w14:lat="0" w14:lon="0" w14:rev="0"/>
              </w14:lightRig>
            </w14:scene3d>
          </w:rPr>
          <w:t>4.3.3</w:t>
        </w:r>
        <w:r>
          <w:rPr>
            <w:rFonts w:asciiTheme="minorHAnsi" w:eastAsiaTheme="minorEastAsia" w:hAnsiTheme="minorHAnsi" w:cstheme="minorBidi"/>
            <w:i w:val="0"/>
            <w:kern w:val="2"/>
            <w:sz w:val="24"/>
            <w:szCs w:val="24"/>
            <w14:ligatures w14:val="standardContextual"/>
          </w:rPr>
          <w:tab/>
        </w:r>
        <w:r w:rsidRPr="00FA31AA">
          <w:rPr>
            <w:rStyle w:val="Hyperlink"/>
          </w:rPr>
          <w:t>Electrical Utility System Inspections</w:t>
        </w:r>
        <w:r>
          <w:rPr>
            <w:webHidden/>
          </w:rPr>
          <w:tab/>
        </w:r>
        <w:r>
          <w:rPr>
            <w:webHidden/>
          </w:rPr>
          <w:fldChar w:fldCharType="begin"/>
        </w:r>
        <w:r>
          <w:rPr>
            <w:webHidden/>
          </w:rPr>
          <w:instrText xml:space="preserve"> PAGEREF _Toc173491328 \h </w:instrText>
        </w:r>
        <w:r>
          <w:rPr>
            <w:webHidden/>
          </w:rPr>
        </w:r>
        <w:r>
          <w:rPr>
            <w:webHidden/>
          </w:rPr>
          <w:fldChar w:fldCharType="separate"/>
        </w:r>
        <w:r>
          <w:rPr>
            <w:webHidden/>
          </w:rPr>
          <w:t>30</w:t>
        </w:r>
        <w:r>
          <w:rPr>
            <w:webHidden/>
          </w:rPr>
          <w:fldChar w:fldCharType="end"/>
        </w:r>
      </w:hyperlink>
    </w:p>
    <w:p w14:paraId="07FA76E7" w14:textId="46C45913"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29" w:history="1">
        <w:r w:rsidRPr="00FA31AA">
          <w:rPr>
            <w:rStyle w:val="Hyperlink"/>
          </w:rPr>
          <w:t>4.5</w:t>
        </w:r>
        <w:r>
          <w:rPr>
            <w:rFonts w:asciiTheme="minorHAnsi" w:eastAsiaTheme="minorEastAsia" w:hAnsiTheme="minorHAnsi" w:cstheme="minorBidi"/>
            <w:iCs w:val="0"/>
            <w:kern w:val="2"/>
            <w:sz w:val="24"/>
            <w:szCs w:val="24"/>
            <w:lang w:val="en-US"/>
            <w14:ligatures w14:val="standardContextual"/>
          </w:rPr>
          <w:tab/>
        </w:r>
        <w:r w:rsidRPr="00FA31AA">
          <w:rPr>
            <w:rStyle w:val="Hyperlink"/>
          </w:rPr>
          <w:t>Fire</w:t>
        </w:r>
        <w:r>
          <w:rPr>
            <w:webHidden/>
          </w:rPr>
          <w:tab/>
        </w:r>
        <w:r>
          <w:rPr>
            <w:webHidden/>
          </w:rPr>
          <w:fldChar w:fldCharType="begin"/>
        </w:r>
        <w:r>
          <w:rPr>
            <w:webHidden/>
          </w:rPr>
          <w:instrText xml:space="preserve"> PAGEREF _Toc173491329 \h </w:instrText>
        </w:r>
        <w:r>
          <w:rPr>
            <w:webHidden/>
          </w:rPr>
        </w:r>
        <w:r>
          <w:rPr>
            <w:webHidden/>
          </w:rPr>
          <w:fldChar w:fldCharType="separate"/>
        </w:r>
        <w:r>
          <w:rPr>
            <w:webHidden/>
          </w:rPr>
          <w:t>31</w:t>
        </w:r>
        <w:r>
          <w:rPr>
            <w:webHidden/>
          </w:rPr>
          <w:fldChar w:fldCharType="end"/>
        </w:r>
      </w:hyperlink>
    </w:p>
    <w:p w14:paraId="2EB01EE9" w14:textId="2EA0B2B7"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30" w:history="1">
        <w:r w:rsidRPr="00FA31AA">
          <w:rPr>
            <w:rStyle w:val="Hyperlink"/>
            <w14:scene3d>
              <w14:camera w14:prst="orthographicFront"/>
              <w14:lightRig w14:rig="threePt" w14:dir="t">
                <w14:rot w14:lat="0" w14:lon="0" w14:rev="0"/>
              </w14:lightRig>
            </w14:scene3d>
          </w:rPr>
          <w:t>4.5.1</w:t>
        </w:r>
        <w:r>
          <w:rPr>
            <w:rFonts w:asciiTheme="minorHAnsi" w:eastAsiaTheme="minorEastAsia" w:hAnsiTheme="minorHAnsi" w:cstheme="minorBidi"/>
            <w:i w:val="0"/>
            <w:kern w:val="2"/>
            <w:sz w:val="24"/>
            <w:szCs w:val="24"/>
            <w14:ligatures w14:val="standardContextual"/>
          </w:rPr>
          <w:tab/>
        </w:r>
        <w:r w:rsidRPr="00FA31AA">
          <w:rPr>
            <w:rStyle w:val="Hyperlink"/>
          </w:rPr>
          <w:t>Fire Code Compliance Inspections</w:t>
        </w:r>
        <w:r>
          <w:rPr>
            <w:webHidden/>
          </w:rPr>
          <w:tab/>
        </w:r>
        <w:r>
          <w:rPr>
            <w:webHidden/>
          </w:rPr>
          <w:fldChar w:fldCharType="begin"/>
        </w:r>
        <w:r>
          <w:rPr>
            <w:webHidden/>
          </w:rPr>
          <w:instrText xml:space="preserve"> PAGEREF _Toc173491330 \h </w:instrText>
        </w:r>
        <w:r>
          <w:rPr>
            <w:webHidden/>
          </w:rPr>
        </w:r>
        <w:r>
          <w:rPr>
            <w:webHidden/>
          </w:rPr>
          <w:fldChar w:fldCharType="separate"/>
        </w:r>
        <w:r>
          <w:rPr>
            <w:webHidden/>
          </w:rPr>
          <w:t>31</w:t>
        </w:r>
        <w:r>
          <w:rPr>
            <w:webHidden/>
          </w:rPr>
          <w:fldChar w:fldCharType="end"/>
        </w:r>
      </w:hyperlink>
    </w:p>
    <w:p w14:paraId="359EA3D1" w14:textId="58F88BED"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31" w:history="1">
        <w:r w:rsidRPr="00FA31AA">
          <w:rPr>
            <w:rStyle w:val="Hyperlink"/>
            <w14:scene3d>
              <w14:camera w14:prst="orthographicFront"/>
              <w14:lightRig w14:rig="threePt" w14:dir="t">
                <w14:rot w14:lat="0" w14:lon="0" w14:rev="0"/>
              </w14:lightRig>
            </w14:scene3d>
          </w:rPr>
          <w:t>4.5.2</w:t>
        </w:r>
        <w:r>
          <w:rPr>
            <w:rFonts w:asciiTheme="minorHAnsi" w:eastAsiaTheme="minorEastAsia" w:hAnsiTheme="minorHAnsi" w:cstheme="minorBidi"/>
            <w:i w:val="0"/>
            <w:kern w:val="2"/>
            <w:sz w:val="24"/>
            <w:szCs w:val="24"/>
            <w14:ligatures w14:val="standardContextual"/>
          </w:rPr>
          <w:tab/>
        </w:r>
        <w:r w:rsidRPr="00FA31AA">
          <w:rPr>
            <w:rStyle w:val="Hyperlink"/>
          </w:rPr>
          <w:t>Inspection Frequency Definitions</w:t>
        </w:r>
        <w:r>
          <w:rPr>
            <w:webHidden/>
          </w:rPr>
          <w:tab/>
        </w:r>
        <w:r>
          <w:rPr>
            <w:webHidden/>
          </w:rPr>
          <w:fldChar w:fldCharType="begin"/>
        </w:r>
        <w:r>
          <w:rPr>
            <w:webHidden/>
          </w:rPr>
          <w:instrText xml:space="preserve"> PAGEREF _Toc173491331 \h </w:instrText>
        </w:r>
        <w:r>
          <w:rPr>
            <w:webHidden/>
          </w:rPr>
        </w:r>
        <w:r>
          <w:rPr>
            <w:webHidden/>
          </w:rPr>
          <w:fldChar w:fldCharType="separate"/>
        </w:r>
        <w:r>
          <w:rPr>
            <w:webHidden/>
          </w:rPr>
          <w:t>32</w:t>
        </w:r>
        <w:r>
          <w:rPr>
            <w:webHidden/>
          </w:rPr>
          <w:fldChar w:fldCharType="end"/>
        </w:r>
      </w:hyperlink>
    </w:p>
    <w:p w14:paraId="21FF543B" w14:textId="0D0C7FB4"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32" w:history="1">
        <w:r w:rsidRPr="00FA31AA">
          <w:rPr>
            <w:rStyle w:val="Hyperlink"/>
            <w14:scene3d>
              <w14:camera w14:prst="orthographicFront"/>
              <w14:lightRig w14:rig="threePt" w14:dir="t">
                <w14:rot w14:lat="0" w14:lon="0" w14:rev="0"/>
              </w14:lightRig>
            </w14:scene3d>
          </w:rPr>
          <w:t>4.5.3</w:t>
        </w:r>
        <w:r>
          <w:rPr>
            <w:rFonts w:asciiTheme="minorHAnsi" w:eastAsiaTheme="minorEastAsia" w:hAnsiTheme="minorHAnsi" w:cstheme="minorBidi"/>
            <w:i w:val="0"/>
            <w:kern w:val="2"/>
            <w:sz w:val="24"/>
            <w:szCs w:val="24"/>
            <w14:ligatures w14:val="standardContextual"/>
          </w:rPr>
          <w:tab/>
        </w:r>
        <w:r w:rsidRPr="00FA31AA">
          <w:rPr>
            <w:rStyle w:val="Hyperlink"/>
          </w:rPr>
          <w:t>Storage Tank Systems for Flammable and Combustible Liquids</w:t>
        </w:r>
        <w:r>
          <w:rPr>
            <w:webHidden/>
          </w:rPr>
          <w:tab/>
        </w:r>
        <w:r>
          <w:rPr>
            <w:webHidden/>
          </w:rPr>
          <w:fldChar w:fldCharType="begin"/>
        </w:r>
        <w:r>
          <w:rPr>
            <w:webHidden/>
          </w:rPr>
          <w:instrText xml:space="preserve"> PAGEREF _Toc173491332 \h </w:instrText>
        </w:r>
        <w:r>
          <w:rPr>
            <w:webHidden/>
          </w:rPr>
        </w:r>
        <w:r>
          <w:rPr>
            <w:webHidden/>
          </w:rPr>
          <w:fldChar w:fldCharType="separate"/>
        </w:r>
        <w:r>
          <w:rPr>
            <w:webHidden/>
          </w:rPr>
          <w:t>32</w:t>
        </w:r>
        <w:r>
          <w:rPr>
            <w:webHidden/>
          </w:rPr>
          <w:fldChar w:fldCharType="end"/>
        </w:r>
      </w:hyperlink>
    </w:p>
    <w:p w14:paraId="5B4F23F6" w14:textId="2E75F998"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33" w:history="1">
        <w:r w:rsidRPr="00FA31AA">
          <w:rPr>
            <w:rStyle w:val="Hyperlink"/>
            <w14:scene3d>
              <w14:camera w14:prst="orthographicFront"/>
              <w14:lightRig w14:rig="threePt" w14:dir="t">
                <w14:rot w14:lat="0" w14:lon="0" w14:rev="0"/>
              </w14:lightRig>
            </w14:scene3d>
          </w:rPr>
          <w:t>4.5.4</w:t>
        </w:r>
        <w:r>
          <w:rPr>
            <w:rFonts w:asciiTheme="minorHAnsi" w:eastAsiaTheme="minorEastAsia" w:hAnsiTheme="minorHAnsi" w:cstheme="minorBidi"/>
            <w:i w:val="0"/>
            <w:kern w:val="2"/>
            <w:sz w:val="24"/>
            <w:szCs w:val="24"/>
            <w14:ligatures w14:val="standardContextual"/>
          </w:rPr>
          <w:tab/>
        </w:r>
        <w:r w:rsidRPr="00FA31AA">
          <w:rPr>
            <w:rStyle w:val="Hyperlink"/>
          </w:rPr>
          <w:t>Fire Investigations</w:t>
        </w:r>
        <w:r>
          <w:rPr>
            <w:webHidden/>
          </w:rPr>
          <w:tab/>
        </w:r>
        <w:r>
          <w:rPr>
            <w:webHidden/>
          </w:rPr>
          <w:fldChar w:fldCharType="begin"/>
        </w:r>
        <w:r>
          <w:rPr>
            <w:webHidden/>
          </w:rPr>
          <w:instrText xml:space="preserve"> PAGEREF _Toc173491333 \h </w:instrText>
        </w:r>
        <w:r>
          <w:rPr>
            <w:webHidden/>
          </w:rPr>
        </w:r>
        <w:r>
          <w:rPr>
            <w:webHidden/>
          </w:rPr>
          <w:fldChar w:fldCharType="separate"/>
        </w:r>
        <w:r>
          <w:rPr>
            <w:webHidden/>
          </w:rPr>
          <w:t>32</w:t>
        </w:r>
        <w:r>
          <w:rPr>
            <w:webHidden/>
          </w:rPr>
          <w:fldChar w:fldCharType="end"/>
        </w:r>
      </w:hyperlink>
    </w:p>
    <w:p w14:paraId="06238DFB" w14:textId="7D3EDBB2"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34" w:history="1">
        <w:r w:rsidRPr="00FA31AA">
          <w:rPr>
            <w:rStyle w:val="Hyperlink"/>
            <w14:scene3d>
              <w14:camera w14:prst="orthographicFront"/>
              <w14:lightRig w14:rig="threePt" w14:dir="t">
                <w14:rot w14:lat="0" w14:lon="0" w14:rev="0"/>
              </w14:lightRig>
            </w14:scene3d>
          </w:rPr>
          <w:t>4.5.5</w:t>
        </w:r>
        <w:r>
          <w:rPr>
            <w:rFonts w:asciiTheme="minorHAnsi" w:eastAsiaTheme="minorEastAsia" w:hAnsiTheme="minorHAnsi" w:cstheme="minorBidi"/>
            <w:i w:val="0"/>
            <w:kern w:val="2"/>
            <w:sz w:val="24"/>
            <w:szCs w:val="24"/>
            <w14:ligatures w14:val="standardContextual"/>
          </w:rPr>
          <w:tab/>
        </w:r>
        <w:r w:rsidRPr="00FA31AA">
          <w:rPr>
            <w:rStyle w:val="Hyperlink"/>
          </w:rPr>
          <w:t>Fire Prevention and Pre-Planning Programs</w:t>
        </w:r>
        <w:r>
          <w:rPr>
            <w:webHidden/>
          </w:rPr>
          <w:tab/>
        </w:r>
        <w:r>
          <w:rPr>
            <w:webHidden/>
          </w:rPr>
          <w:fldChar w:fldCharType="begin"/>
        </w:r>
        <w:r>
          <w:rPr>
            <w:webHidden/>
          </w:rPr>
          <w:instrText xml:space="preserve"> PAGEREF _Toc173491334 \h </w:instrText>
        </w:r>
        <w:r>
          <w:rPr>
            <w:webHidden/>
          </w:rPr>
        </w:r>
        <w:r>
          <w:rPr>
            <w:webHidden/>
          </w:rPr>
          <w:fldChar w:fldCharType="separate"/>
        </w:r>
        <w:r>
          <w:rPr>
            <w:webHidden/>
          </w:rPr>
          <w:t>33</w:t>
        </w:r>
        <w:r>
          <w:rPr>
            <w:webHidden/>
          </w:rPr>
          <w:fldChar w:fldCharType="end"/>
        </w:r>
      </w:hyperlink>
    </w:p>
    <w:p w14:paraId="1D0A8218" w14:textId="2786B8F4"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35" w:history="1">
        <w:r w:rsidRPr="00FA31AA">
          <w:rPr>
            <w:rStyle w:val="Hyperlink"/>
          </w:rPr>
          <w:t>4.6</w:t>
        </w:r>
        <w:r>
          <w:rPr>
            <w:rFonts w:asciiTheme="minorHAnsi" w:eastAsiaTheme="minorEastAsia" w:hAnsiTheme="minorHAnsi" w:cstheme="minorBidi"/>
            <w:iCs w:val="0"/>
            <w:kern w:val="2"/>
            <w:sz w:val="24"/>
            <w:szCs w:val="24"/>
            <w:lang w:val="en-US"/>
            <w14:ligatures w14:val="standardContextual"/>
          </w:rPr>
          <w:tab/>
        </w:r>
        <w:r w:rsidRPr="00FA31AA">
          <w:rPr>
            <w:rStyle w:val="Hyperlink"/>
          </w:rPr>
          <w:t>Gas</w:t>
        </w:r>
        <w:r>
          <w:rPr>
            <w:webHidden/>
          </w:rPr>
          <w:tab/>
        </w:r>
        <w:r>
          <w:rPr>
            <w:webHidden/>
          </w:rPr>
          <w:fldChar w:fldCharType="begin"/>
        </w:r>
        <w:r>
          <w:rPr>
            <w:webHidden/>
          </w:rPr>
          <w:instrText xml:space="preserve"> PAGEREF _Toc173491335 \h </w:instrText>
        </w:r>
        <w:r>
          <w:rPr>
            <w:webHidden/>
          </w:rPr>
        </w:r>
        <w:r>
          <w:rPr>
            <w:webHidden/>
          </w:rPr>
          <w:fldChar w:fldCharType="separate"/>
        </w:r>
        <w:r>
          <w:rPr>
            <w:webHidden/>
          </w:rPr>
          <w:t>34</w:t>
        </w:r>
        <w:r>
          <w:rPr>
            <w:webHidden/>
          </w:rPr>
          <w:fldChar w:fldCharType="end"/>
        </w:r>
      </w:hyperlink>
    </w:p>
    <w:p w14:paraId="372D9721" w14:textId="2A4572C6"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36" w:history="1">
        <w:r w:rsidRPr="00FA31AA">
          <w:rPr>
            <w:rStyle w:val="Hyperlink"/>
            <w14:scene3d>
              <w14:camera w14:prst="orthographicFront"/>
              <w14:lightRig w14:rig="threePt" w14:dir="t">
                <w14:rot w14:lat="0" w14:lon="0" w14:rev="0"/>
              </w14:lightRig>
            </w14:scene3d>
          </w:rPr>
          <w:t>4.6.1</w:t>
        </w:r>
        <w:r>
          <w:rPr>
            <w:rFonts w:asciiTheme="minorHAnsi" w:eastAsiaTheme="minorEastAsia" w:hAnsiTheme="minorHAnsi" w:cstheme="minorBidi"/>
            <w:i w:val="0"/>
            <w:kern w:val="2"/>
            <w:sz w:val="24"/>
            <w:szCs w:val="24"/>
            <w14:ligatures w14:val="standardContextual"/>
          </w:rPr>
          <w:tab/>
        </w:r>
        <w:r w:rsidRPr="00FA31AA">
          <w:rPr>
            <w:rStyle w:val="Hyperlink"/>
          </w:rPr>
          <w:t>Project and Maintenance-Based Activities</w:t>
        </w:r>
        <w:r>
          <w:rPr>
            <w:webHidden/>
          </w:rPr>
          <w:tab/>
        </w:r>
        <w:r>
          <w:rPr>
            <w:webHidden/>
          </w:rPr>
          <w:fldChar w:fldCharType="begin"/>
        </w:r>
        <w:r>
          <w:rPr>
            <w:webHidden/>
          </w:rPr>
          <w:instrText xml:space="preserve"> PAGEREF _Toc173491336 \h </w:instrText>
        </w:r>
        <w:r>
          <w:rPr>
            <w:webHidden/>
          </w:rPr>
        </w:r>
        <w:r>
          <w:rPr>
            <w:webHidden/>
          </w:rPr>
          <w:fldChar w:fldCharType="separate"/>
        </w:r>
        <w:r>
          <w:rPr>
            <w:webHidden/>
          </w:rPr>
          <w:t>34</w:t>
        </w:r>
        <w:r>
          <w:rPr>
            <w:webHidden/>
          </w:rPr>
          <w:fldChar w:fldCharType="end"/>
        </w:r>
      </w:hyperlink>
    </w:p>
    <w:p w14:paraId="6B0BA09B" w14:textId="1DC6DF15"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37" w:history="1">
        <w:r w:rsidRPr="00FA31AA">
          <w:rPr>
            <w:rStyle w:val="Hyperlink"/>
            <w14:scene3d>
              <w14:camera w14:prst="orthographicFront"/>
              <w14:lightRig w14:rig="threePt" w14:dir="t">
                <w14:rot w14:lat="0" w14:lon="0" w14:rev="0"/>
              </w14:lightRig>
            </w14:scene3d>
          </w:rPr>
          <w:t>4.6.2</w:t>
        </w:r>
        <w:r>
          <w:rPr>
            <w:rFonts w:asciiTheme="minorHAnsi" w:eastAsiaTheme="minorEastAsia" w:hAnsiTheme="minorHAnsi" w:cstheme="minorBidi"/>
            <w:i w:val="0"/>
            <w:kern w:val="2"/>
            <w:sz w:val="24"/>
            <w:szCs w:val="24"/>
            <w14:ligatures w14:val="standardContextual"/>
          </w:rPr>
          <w:tab/>
        </w:r>
        <w:r w:rsidRPr="00FA31AA">
          <w:rPr>
            <w:rStyle w:val="Hyperlink"/>
          </w:rPr>
          <w:t>Plans Review</w:t>
        </w:r>
        <w:r>
          <w:rPr>
            <w:webHidden/>
          </w:rPr>
          <w:tab/>
        </w:r>
        <w:r>
          <w:rPr>
            <w:webHidden/>
          </w:rPr>
          <w:fldChar w:fldCharType="begin"/>
        </w:r>
        <w:r>
          <w:rPr>
            <w:webHidden/>
          </w:rPr>
          <w:instrText xml:space="preserve"> PAGEREF _Toc173491337 \h </w:instrText>
        </w:r>
        <w:r>
          <w:rPr>
            <w:webHidden/>
          </w:rPr>
        </w:r>
        <w:r>
          <w:rPr>
            <w:webHidden/>
          </w:rPr>
          <w:fldChar w:fldCharType="separate"/>
        </w:r>
        <w:r>
          <w:rPr>
            <w:webHidden/>
          </w:rPr>
          <w:t>34</w:t>
        </w:r>
        <w:r>
          <w:rPr>
            <w:webHidden/>
          </w:rPr>
          <w:fldChar w:fldCharType="end"/>
        </w:r>
      </w:hyperlink>
    </w:p>
    <w:p w14:paraId="381D4F6C" w14:textId="595035EA"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38" w:history="1">
        <w:r w:rsidRPr="00FA31AA">
          <w:rPr>
            <w:rStyle w:val="Hyperlink"/>
            <w14:scene3d>
              <w14:camera w14:prst="orthographicFront"/>
              <w14:lightRig w14:rig="threePt" w14:dir="t">
                <w14:rot w14:lat="0" w14:lon="0" w14:rev="0"/>
              </w14:lightRig>
            </w14:scene3d>
          </w:rPr>
          <w:t>4.6.3</w:t>
        </w:r>
        <w:r>
          <w:rPr>
            <w:rFonts w:asciiTheme="minorHAnsi" w:eastAsiaTheme="minorEastAsia" w:hAnsiTheme="minorHAnsi" w:cstheme="minorBidi"/>
            <w:i w:val="0"/>
            <w:kern w:val="2"/>
            <w:sz w:val="24"/>
            <w:szCs w:val="24"/>
            <w14:ligatures w14:val="standardContextual"/>
          </w:rPr>
          <w:tab/>
        </w:r>
        <w:r w:rsidRPr="00FA31AA">
          <w:rPr>
            <w:rStyle w:val="Hyperlink"/>
          </w:rPr>
          <w:t>Inspections</w:t>
        </w:r>
        <w:r>
          <w:rPr>
            <w:webHidden/>
          </w:rPr>
          <w:tab/>
        </w:r>
        <w:r>
          <w:rPr>
            <w:webHidden/>
          </w:rPr>
          <w:fldChar w:fldCharType="begin"/>
        </w:r>
        <w:r>
          <w:rPr>
            <w:webHidden/>
          </w:rPr>
          <w:instrText xml:space="preserve"> PAGEREF _Toc173491338 \h </w:instrText>
        </w:r>
        <w:r>
          <w:rPr>
            <w:webHidden/>
          </w:rPr>
        </w:r>
        <w:r>
          <w:rPr>
            <w:webHidden/>
          </w:rPr>
          <w:fldChar w:fldCharType="separate"/>
        </w:r>
        <w:r>
          <w:rPr>
            <w:webHidden/>
          </w:rPr>
          <w:t>34</w:t>
        </w:r>
        <w:r>
          <w:rPr>
            <w:webHidden/>
          </w:rPr>
          <w:fldChar w:fldCharType="end"/>
        </w:r>
      </w:hyperlink>
    </w:p>
    <w:p w14:paraId="577CB87A" w14:textId="70F2C561" w:rsidR="003E6659" w:rsidRDefault="003E6659">
      <w:pPr>
        <w:pStyle w:val="TOC3"/>
        <w:rPr>
          <w:rFonts w:asciiTheme="minorHAnsi" w:eastAsiaTheme="minorEastAsia" w:hAnsiTheme="minorHAnsi" w:cstheme="minorBidi"/>
          <w:iCs w:val="0"/>
          <w:kern w:val="2"/>
          <w:sz w:val="24"/>
          <w:szCs w:val="24"/>
          <w:lang w:val="en-US"/>
          <w14:ligatures w14:val="standardContextual"/>
        </w:rPr>
      </w:pPr>
      <w:hyperlink w:anchor="_Toc173491339" w:history="1">
        <w:r w:rsidRPr="00FA31AA">
          <w:rPr>
            <w:rStyle w:val="Hyperlink"/>
          </w:rPr>
          <w:t>4.7</w:t>
        </w:r>
        <w:r>
          <w:rPr>
            <w:rFonts w:asciiTheme="minorHAnsi" w:eastAsiaTheme="minorEastAsia" w:hAnsiTheme="minorHAnsi" w:cstheme="minorBidi"/>
            <w:iCs w:val="0"/>
            <w:kern w:val="2"/>
            <w:sz w:val="24"/>
            <w:szCs w:val="24"/>
            <w:lang w:val="en-US"/>
            <w14:ligatures w14:val="standardContextual"/>
          </w:rPr>
          <w:tab/>
        </w:r>
        <w:r w:rsidRPr="00FA31AA">
          <w:rPr>
            <w:rStyle w:val="Hyperlink"/>
          </w:rPr>
          <w:t>Plumbing</w:t>
        </w:r>
        <w:r>
          <w:rPr>
            <w:webHidden/>
          </w:rPr>
          <w:tab/>
        </w:r>
        <w:r>
          <w:rPr>
            <w:webHidden/>
          </w:rPr>
          <w:fldChar w:fldCharType="begin"/>
        </w:r>
        <w:r>
          <w:rPr>
            <w:webHidden/>
          </w:rPr>
          <w:instrText xml:space="preserve"> PAGEREF _Toc173491339 \h </w:instrText>
        </w:r>
        <w:r>
          <w:rPr>
            <w:webHidden/>
          </w:rPr>
        </w:r>
        <w:r>
          <w:rPr>
            <w:webHidden/>
          </w:rPr>
          <w:fldChar w:fldCharType="separate"/>
        </w:r>
        <w:r>
          <w:rPr>
            <w:webHidden/>
          </w:rPr>
          <w:t>36</w:t>
        </w:r>
        <w:r>
          <w:rPr>
            <w:webHidden/>
          </w:rPr>
          <w:fldChar w:fldCharType="end"/>
        </w:r>
      </w:hyperlink>
    </w:p>
    <w:p w14:paraId="66BDFCC8" w14:textId="3FA3BF60"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40" w:history="1">
        <w:r w:rsidRPr="00FA31AA">
          <w:rPr>
            <w:rStyle w:val="Hyperlink"/>
            <w14:scene3d>
              <w14:camera w14:prst="orthographicFront"/>
              <w14:lightRig w14:rig="threePt" w14:dir="t">
                <w14:rot w14:lat="0" w14:lon="0" w14:rev="0"/>
              </w14:lightRig>
            </w14:scene3d>
          </w:rPr>
          <w:t>4.7.1</w:t>
        </w:r>
        <w:r>
          <w:rPr>
            <w:rFonts w:asciiTheme="minorHAnsi" w:eastAsiaTheme="minorEastAsia" w:hAnsiTheme="minorHAnsi" w:cstheme="minorBidi"/>
            <w:i w:val="0"/>
            <w:kern w:val="2"/>
            <w:sz w:val="24"/>
            <w:szCs w:val="24"/>
            <w14:ligatures w14:val="standardContextual"/>
          </w:rPr>
          <w:tab/>
        </w:r>
        <w:r w:rsidRPr="00FA31AA">
          <w:rPr>
            <w:rStyle w:val="Hyperlink"/>
          </w:rPr>
          <w:t>Project and Maintenance-Based Activities</w:t>
        </w:r>
        <w:r>
          <w:rPr>
            <w:webHidden/>
          </w:rPr>
          <w:tab/>
        </w:r>
        <w:r>
          <w:rPr>
            <w:webHidden/>
          </w:rPr>
          <w:fldChar w:fldCharType="begin"/>
        </w:r>
        <w:r>
          <w:rPr>
            <w:webHidden/>
          </w:rPr>
          <w:instrText xml:space="preserve"> PAGEREF _Toc173491340 \h </w:instrText>
        </w:r>
        <w:r>
          <w:rPr>
            <w:webHidden/>
          </w:rPr>
        </w:r>
        <w:r>
          <w:rPr>
            <w:webHidden/>
          </w:rPr>
          <w:fldChar w:fldCharType="separate"/>
        </w:r>
        <w:r>
          <w:rPr>
            <w:webHidden/>
          </w:rPr>
          <w:t>36</w:t>
        </w:r>
        <w:r>
          <w:rPr>
            <w:webHidden/>
          </w:rPr>
          <w:fldChar w:fldCharType="end"/>
        </w:r>
      </w:hyperlink>
    </w:p>
    <w:p w14:paraId="2197640B" w14:textId="45FBE00D"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41" w:history="1">
        <w:r w:rsidRPr="00FA31AA">
          <w:rPr>
            <w:rStyle w:val="Hyperlink"/>
            <w14:scene3d>
              <w14:camera w14:prst="orthographicFront"/>
              <w14:lightRig w14:rig="threePt" w14:dir="t">
                <w14:rot w14:lat="0" w14:lon="0" w14:rev="0"/>
              </w14:lightRig>
            </w14:scene3d>
          </w:rPr>
          <w:t>4.7.2</w:t>
        </w:r>
        <w:r>
          <w:rPr>
            <w:rFonts w:asciiTheme="minorHAnsi" w:eastAsiaTheme="minorEastAsia" w:hAnsiTheme="minorHAnsi" w:cstheme="minorBidi"/>
            <w:i w:val="0"/>
            <w:kern w:val="2"/>
            <w:sz w:val="24"/>
            <w:szCs w:val="24"/>
            <w14:ligatures w14:val="standardContextual"/>
          </w:rPr>
          <w:tab/>
        </w:r>
        <w:r w:rsidRPr="00FA31AA">
          <w:rPr>
            <w:rStyle w:val="Hyperlink"/>
          </w:rPr>
          <w:t>Plans Review</w:t>
        </w:r>
        <w:r>
          <w:rPr>
            <w:webHidden/>
          </w:rPr>
          <w:tab/>
        </w:r>
        <w:r>
          <w:rPr>
            <w:webHidden/>
          </w:rPr>
          <w:fldChar w:fldCharType="begin"/>
        </w:r>
        <w:r>
          <w:rPr>
            <w:webHidden/>
          </w:rPr>
          <w:instrText xml:space="preserve"> PAGEREF _Toc173491341 \h </w:instrText>
        </w:r>
        <w:r>
          <w:rPr>
            <w:webHidden/>
          </w:rPr>
        </w:r>
        <w:r>
          <w:rPr>
            <w:webHidden/>
          </w:rPr>
          <w:fldChar w:fldCharType="separate"/>
        </w:r>
        <w:r>
          <w:rPr>
            <w:webHidden/>
          </w:rPr>
          <w:t>36</w:t>
        </w:r>
        <w:r>
          <w:rPr>
            <w:webHidden/>
          </w:rPr>
          <w:fldChar w:fldCharType="end"/>
        </w:r>
      </w:hyperlink>
    </w:p>
    <w:p w14:paraId="47E5B63D" w14:textId="6ECF6477"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42" w:history="1">
        <w:r w:rsidRPr="00FA31AA">
          <w:rPr>
            <w:rStyle w:val="Hyperlink"/>
            <w14:scene3d>
              <w14:camera w14:prst="orthographicFront"/>
              <w14:lightRig w14:rig="threePt" w14:dir="t">
                <w14:rot w14:lat="0" w14:lon="0" w14:rev="0"/>
              </w14:lightRig>
            </w14:scene3d>
          </w:rPr>
          <w:t>4.7.3</w:t>
        </w:r>
        <w:r>
          <w:rPr>
            <w:rFonts w:asciiTheme="minorHAnsi" w:eastAsiaTheme="minorEastAsia" w:hAnsiTheme="minorHAnsi" w:cstheme="minorBidi"/>
            <w:i w:val="0"/>
            <w:kern w:val="2"/>
            <w:sz w:val="24"/>
            <w:szCs w:val="24"/>
            <w14:ligatures w14:val="standardContextual"/>
          </w:rPr>
          <w:tab/>
        </w:r>
        <w:r w:rsidRPr="00FA31AA">
          <w:rPr>
            <w:rStyle w:val="Hyperlink"/>
          </w:rPr>
          <w:t>Inspections</w:t>
        </w:r>
        <w:r>
          <w:rPr>
            <w:webHidden/>
          </w:rPr>
          <w:tab/>
        </w:r>
        <w:r>
          <w:rPr>
            <w:webHidden/>
          </w:rPr>
          <w:fldChar w:fldCharType="begin"/>
        </w:r>
        <w:r>
          <w:rPr>
            <w:webHidden/>
          </w:rPr>
          <w:instrText xml:space="preserve"> PAGEREF _Toc173491342 \h </w:instrText>
        </w:r>
        <w:r>
          <w:rPr>
            <w:webHidden/>
          </w:rPr>
        </w:r>
        <w:r>
          <w:rPr>
            <w:webHidden/>
          </w:rPr>
          <w:fldChar w:fldCharType="separate"/>
        </w:r>
        <w:r>
          <w:rPr>
            <w:webHidden/>
          </w:rPr>
          <w:t>36</w:t>
        </w:r>
        <w:r>
          <w:rPr>
            <w:webHidden/>
          </w:rPr>
          <w:fldChar w:fldCharType="end"/>
        </w:r>
      </w:hyperlink>
    </w:p>
    <w:p w14:paraId="528D1D7F" w14:textId="44A40ECE"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43" w:history="1">
        <w:r w:rsidRPr="00FA31AA">
          <w:rPr>
            <w:rStyle w:val="Hyperlink"/>
            <w14:scene3d>
              <w14:camera w14:prst="orthographicFront"/>
              <w14:lightRig w14:rig="threePt" w14:dir="t">
                <w14:rot w14:lat="0" w14:lon="0" w14:rev="0"/>
              </w14:lightRig>
            </w14:scene3d>
          </w:rPr>
          <w:t>4.7.4</w:t>
        </w:r>
        <w:r>
          <w:rPr>
            <w:rFonts w:asciiTheme="minorHAnsi" w:eastAsiaTheme="minorEastAsia" w:hAnsiTheme="minorHAnsi" w:cstheme="minorBidi"/>
            <w:i w:val="0"/>
            <w:kern w:val="2"/>
            <w:sz w:val="24"/>
            <w:szCs w:val="24"/>
            <w14:ligatures w14:val="standardContextual"/>
          </w:rPr>
          <w:tab/>
        </w:r>
        <w:r w:rsidRPr="00FA31AA">
          <w:rPr>
            <w:rStyle w:val="Hyperlink"/>
          </w:rPr>
          <w:t>Private Sewage Disposal System Installation</w:t>
        </w:r>
        <w:r>
          <w:rPr>
            <w:webHidden/>
          </w:rPr>
          <w:tab/>
        </w:r>
        <w:r>
          <w:rPr>
            <w:webHidden/>
          </w:rPr>
          <w:fldChar w:fldCharType="begin"/>
        </w:r>
        <w:r>
          <w:rPr>
            <w:webHidden/>
          </w:rPr>
          <w:instrText xml:space="preserve"> PAGEREF _Toc173491343 \h </w:instrText>
        </w:r>
        <w:r>
          <w:rPr>
            <w:webHidden/>
          </w:rPr>
        </w:r>
        <w:r>
          <w:rPr>
            <w:webHidden/>
          </w:rPr>
          <w:fldChar w:fldCharType="separate"/>
        </w:r>
        <w:r>
          <w:rPr>
            <w:webHidden/>
          </w:rPr>
          <w:t>37</w:t>
        </w:r>
        <w:r>
          <w:rPr>
            <w:webHidden/>
          </w:rPr>
          <w:fldChar w:fldCharType="end"/>
        </w:r>
      </w:hyperlink>
    </w:p>
    <w:p w14:paraId="0AB17B17" w14:textId="6F5FA9ED" w:rsidR="003E6659" w:rsidRDefault="003E6659">
      <w:pPr>
        <w:pStyle w:val="TOC4"/>
        <w:rPr>
          <w:rFonts w:asciiTheme="minorHAnsi" w:eastAsiaTheme="minorEastAsia" w:hAnsiTheme="minorHAnsi" w:cstheme="minorBidi"/>
          <w:i w:val="0"/>
          <w:kern w:val="2"/>
          <w:sz w:val="24"/>
          <w:szCs w:val="24"/>
          <w14:ligatures w14:val="standardContextual"/>
        </w:rPr>
      </w:pPr>
      <w:hyperlink w:anchor="_Toc173491344" w:history="1">
        <w:r w:rsidRPr="00FA31AA">
          <w:rPr>
            <w:rStyle w:val="Hyperlink"/>
            <w14:scene3d>
              <w14:camera w14:prst="orthographicFront"/>
              <w14:lightRig w14:rig="threePt" w14:dir="t">
                <w14:rot w14:lat="0" w14:lon="0" w14:rev="0"/>
              </w14:lightRig>
            </w14:scene3d>
          </w:rPr>
          <w:t>4.7.5</w:t>
        </w:r>
        <w:r>
          <w:rPr>
            <w:rFonts w:asciiTheme="minorHAnsi" w:eastAsiaTheme="minorEastAsia" w:hAnsiTheme="minorHAnsi" w:cstheme="minorBidi"/>
            <w:i w:val="0"/>
            <w:kern w:val="2"/>
            <w:sz w:val="24"/>
            <w:szCs w:val="24"/>
            <w14:ligatures w14:val="standardContextual"/>
          </w:rPr>
          <w:tab/>
        </w:r>
        <w:r w:rsidRPr="00FA31AA">
          <w:rPr>
            <w:rStyle w:val="Hyperlink"/>
          </w:rPr>
          <w:t>Private Sewage Disposal System Site Inspections</w:t>
        </w:r>
        <w:r>
          <w:rPr>
            <w:webHidden/>
          </w:rPr>
          <w:tab/>
        </w:r>
        <w:r>
          <w:rPr>
            <w:webHidden/>
          </w:rPr>
          <w:fldChar w:fldCharType="begin"/>
        </w:r>
        <w:r>
          <w:rPr>
            <w:webHidden/>
          </w:rPr>
          <w:instrText xml:space="preserve"> PAGEREF _Toc173491344 \h </w:instrText>
        </w:r>
        <w:r>
          <w:rPr>
            <w:webHidden/>
          </w:rPr>
        </w:r>
        <w:r>
          <w:rPr>
            <w:webHidden/>
          </w:rPr>
          <w:fldChar w:fldCharType="separate"/>
        </w:r>
        <w:r>
          <w:rPr>
            <w:webHidden/>
          </w:rPr>
          <w:t>37</w:t>
        </w:r>
        <w:r>
          <w:rPr>
            <w:webHidden/>
          </w:rPr>
          <w:fldChar w:fldCharType="end"/>
        </w:r>
      </w:hyperlink>
    </w:p>
    <w:p w14:paraId="55CBCEB0" w14:textId="06CAD9DF" w:rsidR="003E6659" w:rsidRDefault="003E6659">
      <w:pPr>
        <w:pStyle w:val="TOC2"/>
        <w:rPr>
          <w:rFonts w:asciiTheme="minorHAnsi" w:eastAsiaTheme="minorEastAsia" w:hAnsiTheme="minorHAnsi" w:cstheme="minorBidi"/>
          <w:b w:val="0"/>
          <w:kern w:val="2"/>
          <w:szCs w:val="24"/>
          <w14:ligatures w14:val="standardContextual"/>
        </w:rPr>
      </w:pPr>
      <w:hyperlink w:anchor="_Toc173491345" w:history="1">
        <w:r w:rsidRPr="00FA31AA">
          <w:rPr>
            <w:rStyle w:val="Hyperlink"/>
          </w:rPr>
          <w:t>5.0</w:t>
        </w:r>
        <w:r>
          <w:rPr>
            <w:rFonts w:asciiTheme="minorHAnsi" w:eastAsiaTheme="minorEastAsia" w:hAnsiTheme="minorHAnsi" w:cstheme="minorBidi"/>
            <w:b w:val="0"/>
            <w:kern w:val="2"/>
            <w:szCs w:val="24"/>
            <w14:ligatures w14:val="standardContextual"/>
          </w:rPr>
          <w:tab/>
        </w:r>
        <w:r w:rsidR="00116571">
          <w:rPr>
            <w:rStyle w:val="Hyperlink"/>
          </w:rPr>
          <w:t>QMS</w:t>
        </w:r>
        <w:r w:rsidRPr="00FA31AA">
          <w:rPr>
            <w:rStyle w:val="Hyperlink"/>
          </w:rPr>
          <w:t xml:space="preserve"> Template Version History (Delete from draft version submitted)</w:t>
        </w:r>
        <w:r>
          <w:rPr>
            <w:webHidden/>
          </w:rPr>
          <w:tab/>
        </w:r>
        <w:r>
          <w:rPr>
            <w:webHidden/>
          </w:rPr>
          <w:fldChar w:fldCharType="begin"/>
        </w:r>
        <w:r>
          <w:rPr>
            <w:webHidden/>
          </w:rPr>
          <w:instrText xml:space="preserve"> PAGEREF _Toc173491345 \h </w:instrText>
        </w:r>
        <w:r>
          <w:rPr>
            <w:webHidden/>
          </w:rPr>
        </w:r>
        <w:r>
          <w:rPr>
            <w:webHidden/>
          </w:rPr>
          <w:fldChar w:fldCharType="separate"/>
        </w:r>
        <w:r>
          <w:rPr>
            <w:webHidden/>
          </w:rPr>
          <w:t>38</w:t>
        </w:r>
        <w:r>
          <w:rPr>
            <w:webHidden/>
          </w:rPr>
          <w:fldChar w:fldCharType="end"/>
        </w:r>
      </w:hyperlink>
    </w:p>
    <w:p w14:paraId="7071AA89" w14:textId="06C50BA9" w:rsidR="00C23C0F" w:rsidRDefault="00001B26" w:rsidP="0094749F">
      <w:pPr>
        <w:rPr>
          <w:lang w:val="en-CA"/>
        </w:rPr>
        <w:sectPr w:rsidR="00C23C0F" w:rsidSect="00CA3CB0">
          <w:headerReference w:type="default" r:id="rId15"/>
          <w:endnotePr>
            <w:numFmt w:val="decimal"/>
          </w:endnotePr>
          <w:pgSz w:w="12240" w:h="15840"/>
          <w:pgMar w:top="851" w:right="1152" w:bottom="340" w:left="1440" w:header="1296" w:footer="720" w:gutter="0"/>
          <w:cols w:space="720"/>
          <w:noEndnote/>
          <w:docGrid w:linePitch="326"/>
        </w:sectPr>
      </w:pPr>
      <w:r>
        <w:rPr>
          <w:lang w:val="en-CA"/>
        </w:rPr>
        <w:fldChar w:fldCharType="end"/>
      </w:r>
    </w:p>
    <w:p w14:paraId="4BCEFA99" w14:textId="77777777" w:rsidR="0094749F" w:rsidRDefault="0094749F" w:rsidP="00723E98">
      <w:pPr>
        <w:pStyle w:val="ParagraphText"/>
      </w:pPr>
    </w:p>
    <w:p w14:paraId="5F131C71" w14:textId="77777777" w:rsidR="000D7326" w:rsidRDefault="000D7326" w:rsidP="00723E98">
      <w:pPr>
        <w:pStyle w:val="ParagraphText"/>
      </w:pPr>
    </w:p>
    <w:p w14:paraId="56DA4DEC" w14:textId="77777777" w:rsidR="0096176D" w:rsidRDefault="0096176D" w:rsidP="00723E98">
      <w:pPr>
        <w:pStyle w:val="ParagraphText"/>
      </w:pPr>
    </w:p>
    <w:p w14:paraId="6E4A7BEF" w14:textId="77777777" w:rsidR="0096176D" w:rsidRPr="00021656" w:rsidRDefault="0096176D" w:rsidP="00723E98">
      <w:pPr>
        <w:pStyle w:val="ParagraphText"/>
      </w:pPr>
    </w:p>
    <w:p w14:paraId="06E833AC" w14:textId="77777777" w:rsidR="00B47E5B" w:rsidRPr="00021656" w:rsidRDefault="00B47E5B" w:rsidP="00723E98">
      <w:pPr>
        <w:pStyle w:val="ParagraphText"/>
      </w:pPr>
    </w:p>
    <w:p w14:paraId="06E833AD" w14:textId="77777777" w:rsidR="00B47E5B" w:rsidRPr="00021656" w:rsidRDefault="00B47E5B" w:rsidP="00723E98">
      <w:pPr>
        <w:pStyle w:val="ParagraphText"/>
      </w:pPr>
    </w:p>
    <w:p w14:paraId="06E833B3" w14:textId="4F0DF159" w:rsidR="00E36965" w:rsidRPr="00F14DBE" w:rsidRDefault="00E36965" w:rsidP="00F14DBE">
      <w:pPr>
        <w:pStyle w:val="Subtitle"/>
      </w:pPr>
      <w:bookmarkStart w:id="0" w:name="_Toc173491263"/>
      <w:r w:rsidRPr="00F14DBE">
        <w:t>Schedule A</w:t>
      </w:r>
      <w:r w:rsidR="00F14DBE">
        <w:t xml:space="preserve"> </w:t>
      </w:r>
      <w:r w:rsidR="00DD0AD5">
        <w:t xml:space="preserve">- </w:t>
      </w:r>
      <w:r w:rsidR="00F14DBE">
        <w:t>S</w:t>
      </w:r>
      <w:r w:rsidRPr="00F14DBE">
        <w:t>cope and Administration</w:t>
      </w:r>
      <w:bookmarkEnd w:id="0"/>
    </w:p>
    <w:p w14:paraId="06E833B4" w14:textId="77777777" w:rsidR="00D52CAF" w:rsidRPr="00021656" w:rsidRDefault="00D52CAF" w:rsidP="0094749F">
      <w:pPr>
        <w:rPr>
          <w:lang w:val="en-CA"/>
        </w:rPr>
      </w:pPr>
    </w:p>
    <w:p w14:paraId="4AAE4CDC" w14:textId="5A228E9E" w:rsidR="006F1D6B" w:rsidRDefault="006F1D6B" w:rsidP="0094749F">
      <w:pPr>
        <w:rPr>
          <w:lang w:val="en-CA"/>
        </w:rPr>
      </w:pPr>
    </w:p>
    <w:p w14:paraId="7AC634FD" w14:textId="49B0F6AB" w:rsidR="006F1D6B" w:rsidRDefault="006F1D6B" w:rsidP="00053238">
      <w:pPr>
        <w:rPr>
          <w:lang w:val="en-CA"/>
        </w:rPr>
      </w:pPr>
    </w:p>
    <w:p w14:paraId="2D85C9F1" w14:textId="788223E2" w:rsidR="006F1D6B" w:rsidRDefault="006F1D6B">
      <w:pPr>
        <w:widowControl/>
        <w:rPr>
          <w:lang w:val="en-CA"/>
        </w:rPr>
      </w:pPr>
      <w:r>
        <w:rPr>
          <w:lang w:val="en-CA"/>
        </w:rPr>
        <w:br w:type="page"/>
      </w:r>
    </w:p>
    <w:p w14:paraId="06E833C8" w14:textId="1AEC214F" w:rsidR="00E36965" w:rsidRPr="009277DF" w:rsidRDefault="00E36965" w:rsidP="00FA22EA">
      <w:pPr>
        <w:pStyle w:val="Heading1"/>
      </w:pPr>
      <w:bookmarkStart w:id="1" w:name="_Toc173491264"/>
      <w:r w:rsidRPr="009277DF">
        <w:lastRenderedPageBreak/>
        <w:t>S</w:t>
      </w:r>
      <w:r w:rsidR="00BA2E4F" w:rsidRPr="009277DF">
        <w:t xml:space="preserve">cope </w:t>
      </w:r>
      <w:r w:rsidR="009F1E2E" w:rsidRPr="009277DF">
        <w:t xml:space="preserve">of </w:t>
      </w:r>
      <w:r w:rsidR="00BA2E4F" w:rsidRPr="009277DF">
        <w:t>Accreditation</w:t>
      </w:r>
      <w:bookmarkEnd w:id="1"/>
    </w:p>
    <w:p w14:paraId="06E833CB" w14:textId="082FFD1E" w:rsidR="00944A72" w:rsidRDefault="00495805" w:rsidP="00723E98">
      <w:pPr>
        <w:pStyle w:val="ParagraphText"/>
      </w:pPr>
      <w:r w:rsidRPr="00E62D21">
        <w:t xml:space="preserve">The </w:t>
      </w:r>
      <w:r w:rsidR="005E6D89" w:rsidRPr="00B75E01">
        <w:rPr>
          <w:b/>
          <w:i/>
        </w:rPr>
        <w:t xml:space="preserve">(insert name of corporation </w:t>
      </w:r>
      <w:r w:rsidRPr="00B75E01">
        <w:rPr>
          <w:b/>
          <w:i/>
        </w:rPr>
        <w:t>here)</w:t>
      </w:r>
      <w:r w:rsidR="00944A72" w:rsidRPr="00B75E01">
        <w:rPr>
          <w:b/>
          <w:i/>
        </w:rPr>
        <w:t>,</w:t>
      </w:r>
      <w:r w:rsidR="00944A72" w:rsidRPr="00E62D21">
        <w:t xml:space="preserve"> herein </w:t>
      </w:r>
      <w:r w:rsidR="00327866" w:rsidRPr="00E62D21">
        <w:t>referred to as “The Corporation</w:t>
      </w:r>
      <w:r w:rsidR="00944A72" w:rsidRPr="00E62D21">
        <w:t>” will administer the Safety Codes Act (Act) including the pursuant regulations</w:t>
      </w:r>
      <w:r w:rsidR="00A94DAF">
        <w:t>,</w:t>
      </w:r>
      <w:r w:rsidR="00944A72" w:rsidRPr="00E62D21">
        <w:t xml:space="preserve"> codes and standards</w:t>
      </w:r>
      <w:r w:rsidR="00A94DAF" w:rsidRPr="00A94DAF">
        <w:t xml:space="preserve"> </w:t>
      </w:r>
      <w:r w:rsidR="00A94DAF" w:rsidRPr="00E62D21">
        <w:t>that are in force</w:t>
      </w:r>
      <w:r w:rsidR="00944A72" w:rsidRPr="00E62D21">
        <w:t xml:space="preserve">, </w:t>
      </w:r>
      <w:r w:rsidR="00A94DAF">
        <w:t xml:space="preserve">as amended from time to time, </w:t>
      </w:r>
      <w:r w:rsidR="00944A72" w:rsidRPr="00E62D21">
        <w:t xml:space="preserve">and Alberta Amendments </w:t>
      </w:r>
      <w:r w:rsidR="00A94DAF">
        <w:t>i</w:t>
      </w:r>
      <w:r w:rsidR="00944A72" w:rsidRPr="00E62D21">
        <w:t>n the following technical discipline(s) within their jurisdiction</w:t>
      </w:r>
      <w:r w:rsidR="00D641E7" w:rsidRPr="00E62D21">
        <w:t>:</w:t>
      </w:r>
      <w:r w:rsidR="00944A72" w:rsidRPr="00E62D21">
        <w:t xml:space="preserve"> </w:t>
      </w:r>
    </w:p>
    <w:tbl>
      <w:tblPr>
        <w:tblW w:w="5273" w:type="pct"/>
        <w:tblInd w:w="-5" w:type="dxa"/>
        <w:tblLook w:val="04A0" w:firstRow="1" w:lastRow="0" w:firstColumn="1" w:lastColumn="0" w:noHBand="0" w:noVBand="1"/>
      </w:tblPr>
      <w:tblGrid>
        <w:gridCol w:w="373"/>
        <w:gridCol w:w="560"/>
        <w:gridCol w:w="9546"/>
      </w:tblGrid>
      <w:tr w:rsidR="0049569A" w:rsidRPr="00E62D21" w14:paraId="243EC381" w14:textId="77777777" w:rsidTr="00366E8F">
        <w:tc>
          <w:tcPr>
            <w:tcW w:w="5000" w:type="pct"/>
            <w:gridSpan w:val="3"/>
            <w:shd w:val="clear" w:color="auto" w:fill="auto"/>
            <w:vAlign w:val="bottom"/>
          </w:tcPr>
          <w:p w14:paraId="4257254D" w14:textId="06A80F0F" w:rsidR="0049569A" w:rsidRPr="00001B26" w:rsidRDefault="0049569A" w:rsidP="00401705">
            <w:pPr>
              <w:pStyle w:val="Heading2"/>
              <w:numPr>
                <w:ilvl w:val="1"/>
                <w:numId w:val="8"/>
              </w:numPr>
              <w:spacing w:before="120"/>
            </w:pPr>
            <w:bookmarkStart w:id="2" w:name="_Toc16762026"/>
            <w:bookmarkStart w:id="3" w:name="_Toc17114195"/>
            <w:bookmarkStart w:id="4" w:name="_Toc173491265"/>
            <w:bookmarkStart w:id="5" w:name="_Toc16080383"/>
            <w:r w:rsidRPr="00001B26">
              <w:t>Building</w:t>
            </w:r>
            <w:bookmarkEnd w:id="2"/>
            <w:bookmarkEnd w:id="3"/>
            <w:bookmarkEnd w:id="4"/>
          </w:p>
        </w:tc>
      </w:tr>
      <w:tr w:rsidR="0049569A" w:rsidRPr="00D078B0" w14:paraId="30E95A2E" w14:textId="77777777" w:rsidTr="00366E8F">
        <w:trPr>
          <w:trHeight w:val="168"/>
        </w:trPr>
        <w:tc>
          <w:tcPr>
            <w:tcW w:w="178" w:type="pct"/>
            <w:shd w:val="clear" w:color="auto" w:fill="auto"/>
          </w:tcPr>
          <w:p w14:paraId="16DEFF1D" w14:textId="77777777" w:rsidR="0049569A" w:rsidRPr="00D078B0" w:rsidRDefault="0049569A" w:rsidP="0049569A">
            <w:pPr>
              <w:jc w:val="center"/>
              <w:rPr>
                <w:rFonts w:cs="Calibri"/>
                <w:sz w:val="20"/>
                <w:szCs w:val="20"/>
                <w:lang w:val="en-CA"/>
              </w:rPr>
            </w:pPr>
          </w:p>
        </w:tc>
        <w:sdt>
          <w:sdtPr>
            <w:rPr>
              <w:rFonts w:ascii="Segoe UI Symbol" w:hAnsi="Segoe UI Symbol" w:cs="Calibri"/>
              <w:szCs w:val="20"/>
              <w:lang w:val="en-CA"/>
            </w:rPr>
            <w:id w:val="401030963"/>
            <w14:checkbox>
              <w14:checked w14:val="0"/>
              <w14:checkedState w14:val="2612" w14:font="MS Gothic"/>
              <w14:uncheckedState w14:val="2610" w14:font="MS Gothic"/>
            </w14:checkbox>
          </w:sdtPr>
          <w:sdtContent>
            <w:tc>
              <w:tcPr>
                <w:tcW w:w="266" w:type="pct"/>
                <w:shd w:val="clear" w:color="auto" w:fill="auto"/>
              </w:tcPr>
              <w:p w14:paraId="03EDA772" w14:textId="6BEAB30C" w:rsidR="0049569A" w:rsidRPr="00003DB4" w:rsidRDefault="00E73298" w:rsidP="0049569A">
                <w:pPr>
                  <w:rPr>
                    <w:rFonts w:ascii="Segoe UI Symbol" w:hAnsi="Segoe UI Symbol" w:cs="Calibri"/>
                    <w:szCs w:val="20"/>
                    <w:lang w:val="en-CA"/>
                  </w:rPr>
                </w:pPr>
                <w:r>
                  <w:rPr>
                    <w:rFonts w:ascii="MS Gothic" w:eastAsia="MS Gothic" w:hAnsi="MS Gothic" w:cs="Calibri" w:hint="eastAsia"/>
                    <w:szCs w:val="20"/>
                    <w:lang w:val="en-CA"/>
                  </w:rPr>
                  <w:t>☐</w:t>
                </w:r>
              </w:p>
            </w:tc>
          </w:sdtContent>
        </w:sdt>
        <w:tc>
          <w:tcPr>
            <w:tcW w:w="4555" w:type="pct"/>
            <w:shd w:val="clear" w:color="auto" w:fill="auto"/>
          </w:tcPr>
          <w:p w14:paraId="4F3D84D3" w14:textId="304B6477" w:rsidR="0049569A" w:rsidRPr="00D078B0" w:rsidRDefault="0049569A" w:rsidP="00366E8F">
            <w:pPr>
              <w:pStyle w:val="ParagraphText"/>
              <w:spacing w:after="0" w:line="240" w:lineRule="auto"/>
            </w:pPr>
            <w:r w:rsidRPr="00D078B0">
              <w:t>All parts of the</w:t>
            </w:r>
            <w:r w:rsidR="00275F61">
              <w:t xml:space="preserve"> current</w:t>
            </w:r>
            <w:r w:rsidRPr="00D078B0">
              <w:t>:</w:t>
            </w:r>
          </w:p>
          <w:p w14:paraId="54FDDC8D" w14:textId="6E9D6229" w:rsidR="0049569A" w:rsidRDefault="0049569A" w:rsidP="00366E8F">
            <w:pPr>
              <w:pStyle w:val="Bulletlist"/>
              <w:spacing w:line="240" w:lineRule="auto"/>
              <w:ind w:left="335"/>
            </w:pPr>
            <w:r w:rsidRPr="00D078B0">
              <w:t>National Building Code – Alberta Edition</w:t>
            </w:r>
            <w:r w:rsidR="007C5C17">
              <w:t>, and</w:t>
            </w:r>
          </w:p>
          <w:p w14:paraId="061D6647" w14:textId="12F246CA" w:rsidR="00A94DAF" w:rsidRPr="00D078B0" w:rsidRDefault="00A94DAF" w:rsidP="00263FA9">
            <w:pPr>
              <w:pStyle w:val="BulletListLastLine"/>
              <w:spacing w:after="60" w:line="240" w:lineRule="auto"/>
              <w:ind w:left="331"/>
            </w:pPr>
            <w:r>
              <w:t>National Energy Code</w:t>
            </w:r>
            <w:r w:rsidR="002A5F65">
              <w:t xml:space="preserve"> of Canada</w:t>
            </w:r>
            <w:r>
              <w:t xml:space="preserve"> for </w:t>
            </w:r>
            <w:r w:rsidR="003E6659">
              <w:t>Buildings.</w:t>
            </w:r>
          </w:p>
        </w:tc>
      </w:tr>
      <w:tr w:rsidR="0049569A" w:rsidRPr="00E62D21" w14:paraId="6C75D375" w14:textId="77777777" w:rsidTr="00366E8F">
        <w:tc>
          <w:tcPr>
            <w:tcW w:w="5000" w:type="pct"/>
            <w:gridSpan w:val="3"/>
            <w:shd w:val="clear" w:color="auto" w:fill="auto"/>
          </w:tcPr>
          <w:p w14:paraId="73BE7405" w14:textId="3D364D05" w:rsidR="0049569A" w:rsidRPr="00012189" w:rsidRDefault="0049569A" w:rsidP="0049569A">
            <w:pPr>
              <w:pStyle w:val="Heading2"/>
              <w:spacing w:before="120" w:after="0"/>
            </w:pPr>
            <w:bookmarkStart w:id="6" w:name="_Toc16762027"/>
            <w:bookmarkStart w:id="7" w:name="_Toc17114196"/>
            <w:bookmarkStart w:id="8" w:name="_Toc173491266"/>
            <w:r w:rsidRPr="009F1E2E">
              <w:t>Electrical</w:t>
            </w:r>
            <w:bookmarkEnd w:id="6"/>
            <w:bookmarkEnd w:id="7"/>
            <w:bookmarkEnd w:id="8"/>
          </w:p>
        </w:tc>
      </w:tr>
      <w:tr w:rsidR="0049569A" w:rsidRPr="005E5326" w14:paraId="18E66025" w14:textId="77777777" w:rsidTr="00366E8F">
        <w:tc>
          <w:tcPr>
            <w:tcW w:w="178" w:type="pct"/>
            <w:shd w:val="clear" w:color="auto" w:fill="auto"/>
            <w:vAlign w:val="center"/>
          </w:tcPr>
          <w:p w14:paraId="7F3E2237" w14:textId="77777777" w:rsidR="0049569A" w:rsidRPr="005E5326" w:rsidRDefault="0049569A" w:rsidP="0049569A">
            <w:pPr>
              <w:rPr>
                <w:rFonts w:cs="Calibri"/>
                <w:sz w:val="22"/>
                <w:szCs w:val="22"/>
                <w:lang w:val="en-CA"/>
              </w:rPr>
            </w:pPr>
          </w:p>
        </w:tc>
        <w:tc>
          <w:tcPr>
            <w:tcW w:w="266" w:type="pct"/>
            <w:shd w:val="clear" w:color="auto" w:fill="auto"/>
          </w:tcPr>
          <w:sdt>
            <w:sdtPr>
              <w:rPr>
                <w:rFonts w:cs="Calibri"/>
                <w:sz w:val="22"/>
                <w:szCs w:val="22"/>
                <w:lang w:val="en-CA"/>
              </w:rPr>
              <w:id w:val="-504978174"/>
              <w14:checkbox>
                <w14:checked w14:val="0"/>
                <w14:checkedState w14:val="2612" w14:font="MS Gothic"/>
                <w14:uncheckedState w14:val="2610" w14:font="MS Gothic"/>
              </w14:checkbox>
            </w:sdtPr>
            <w:sdtContent>
              <w:p w14:paraId="0DB39BC8" w14:textId="1F22077B" w:rsidR="0049569A" w:rsidRPr="005E5326" w:rsidRDefault="00E73298" w:rsidP="0049569A">
                <w:pPr>
                  <w:rPr>
                    <w:rFonts w:cs="Calibri"/>
                    <w:sz w:val="22"/>
                    <w:szCs w:val="22"/>
                    <w:lang w:val="en-CA"/>
                  </w:rPr>
                </w:pPr>
                <w:r>
                  <w:rPr>
                    <w:rFonts w:ascii="MS Gothic" w:eastAsia="MS Gothic" w:hAnsi="MS Gothic" w:cs="Calibri" w:hint="eastAsia"/>
                    <w:sz w:val="22"/>
                    <w:szCs w:val="22"/>
                    <w:lang w:val="en-CA"/>
                  </w:rPr>
                  <w:t>☐</w:t>
                </w:r>
              </w:p>
            </w:sdtContent>
          </w:sdt>
        </w:tc>
        <w:tc>
          <w:tcPr>
            <w:tcW w:w="4555" w:type="pct"/>
            <w:shd w:val="clear" w:color="auto" w:fill="auto"/>
            <w:vAlign w:val="center"/>
          </w:tcPr>
          <w:p w14:paraId="3E6C0E9D" w14:textId="53989083" w:rsidR="0049569A" w:rsidRPr="005E5326" w:rsidRDefault="0049569A" w:rsidP="00366E8F">
            <w:pPr>
              <w:pStyle w:val="ParagraphText"/>
              <w:spacing w:after="0" w:line="240" w:lineRule="auto"/>
            </w:pPr>
            <w:r w:rsidRPr="005E5326">
              <w:t>All parts of the</w:t>
            </w:r>
            <w:r w:rsidR="00275F61">
              <w:t xml:space="preserve"> current</w:t>
            </w:r>
            <w:r w:rsidRPr="005E5326">
              <w:t>:</w:t>
            </w:r>
          </w:p>
          <w:p w14:paraId="52797766" w14:textId="1F45A82D" w:rsidR="0049569A" w:rsidRPr="005E5326" w:rsidRDefault="00275F61" w:rsidP="00366E8F">
            <w:pPr>
              <w:pStyle w:val="BulletListLastLine"/>
              <w:spacing w:line="240" w:lineRule="auto"/>
              <w:ind w:left="335"/>
            </w:pPr>
            <w:r>
              <w:t>Canadian Electrical Code Part 1</w:t>
            </w:r>
            <w:r w:rsidR="00366E8F" w:rsidRPr="005E5326">
              <w:t>.</w:t>
            </w:r>
          </w:p>
        </w:tc>
      </w:tr>
      <w:tr w:rsidR="0049569A" w:rsidRPr="00D078B0" w14:paraId="0A36E535" w14:textId="77777777" w:rsidTr="00366E8F">
        <w:tc>
          <w:tcPr>
            <w:tcW w:w="178" w:type="pct"/>
            <w:shd w:val="clear" w:color="auto" w:fill="auto"/>
          </w:tcPr>
          <w:p w14:paraId="590327FB" w14:textId="77777777" w:rsidR="0049569A" w:rsidRPr="00D078B0" w:rsidRDefault="0049569A" w:rsidP="0049569A">
            <w:pPr>
              <w:rPr>
                <w:rFonts w:cs="Calibri"/>
                <w:sz w:val="20"/>
                <w:szCs w:val="20"/>
                <w:lang w:val="en-CA"/>
              </w:rPr>
            </w:pPr>
          </w:p>
        </w:tc>
        <w:tc>
          <w:tcPr>
            <w:tcW w:w="266" w:type="pct"/>
            <w:shd w:val="clear" w:color="auto" w:fill="auto"/>
          </w:tcPr>
          <w:sdt>
            <w:sdtPr>
              <w:rPr>
                <w:rFonts w:cs="Calibri"/>
                <w:szCs w:val="20"/>
                <w:lang w:val="en-CA"/>
              </w:rPr>
              <w:id w:val="-1718505378"/>
              <w14:checkbox>
                <w14:checked w14:val="0"/>
                <w14:checkedState w14:val="2612" w14:font="MS Gothic"/>
                <w14:uncheckedState w14:val="2610" w14:font="MS Gothic"/>
              </w14:checkbox>
            </w:sdtPr>
            <w:sdtContent>
              <w:p w14:paraId="6921BF64" w14:textId="7421BFAE" w:rsidR="0049569A" w:rsidRPr="00D67EF6" w:rsidRDefault="00E73298" w:rsidP="0049569A">
                <w:pPr>
                  <w:rPr>
                    <w:rFonts w:cs="Calibri"/>
                    <w:szCs w:val="20"/>
                    <w:lang w:val="en-CA"/>
                  </w:rPr>
                </w:pPr>
                <w:r>
                  <w:rPr>
                    <w:rFonts w:ascii="MS Gothic" w:eastAsia="MS Gothic" w:hAnsi="MS Gothic" w:cs="Calibri" w:hint="eastAsia"/>
                    <w:szCs w:val="20"/>
                    <w:lang w:val="en-CA"/>
                  </w:rPr>
                  <w:t>☐</w:t>
                </w:r>
              </w:p>
            </w:sdtContent>
          </w:sdt>
        </w:tc>
        <w:tc>
          <w:tcPr>
            <w:tcW w:w="4555" w:type="pct"/>
            <w:shd w:val="clear" w:color="auto" w:fill="auto"/>
          </w:tcPr>
          <w:p w14:paraId="4EB85F28" w14:textId="13E7BD98" w:rsidR="0049569A" w:rsidRPr="00D078B0" w:rsidRDefault="0049569A" w:rsidP="00366E8F">
            <w:pPr>
              <w:pStyle w:val="ParagraphText"/>
              <w:spacing w:after="0"/>
            </w:pPr>
            <w:r w:rsidRPr="00D078B0">
              <w:t>All parts of the</w:t>
            </w:r>
            <w:r w:rsidR="003E6659">
              <w:t xml:space="preserve"> current</w:t>
            </w:r>
            <w:r w:rsidRPr="00D078B0">
              <w:t>:</w:t>
            </w:r>
          </w:p>
          <w:p w14:paraId="122756BA" w14:textId="2995847A" w:rsidR="0049569A" w:rsidRPr="00366E8F" w:rsidRDefault="00366E8F" w:rsidP="00263FA9">
            <w:pPr>
              <w:pStyle w:val="BulletListLastLine"/>
              <w:spacing w:after="60"/>
              <w:ind w:left="331"/>
            </w:pPr>
            <w:r w:rsidRPr="00366E8F">
              <w:t>Alberta Electrical Utility Code.</w:t>
            </w:r>
          </w:p>
        </w:tc>
      </w:tr>
      <w:tr w:rsidR="0049569A" w:rsidRPr="002705A2" w14:paraId="6725CFE2" w14:textId="77777777" w:rsidTr="00366E8F">
        <w:tc>
          <w:tcPr>
            <w:tcW w:w="5000" w:type="pct"/>
            <w:gridSpan w:val="3"/>
            <w:shd w:val="clear" w:color="auto" w:fill="auto"/>
          </w:tcPr>
          <w:p w14:paraId="7703C83D" w14:textId="74617579" w:rsidR="0049569A" w:rsidRPr="002705A2" w:rsidRDefault="0049569A" w:rsidP="0049569A">
            <w:pPr>
              <w:pStyle w:val="Heading2"/>
              <w:spacing w:before="120" w:after="0"/>
            </w:pPr>
            <w:bookmarkStart w:id="9" w:name="_Toc16762030"/>
            <w:bookmarkStart w:id="10" w:name="_Toc17114199"/>
            <w:bookmarkStart w:id="11" w:name="_Toc173491267"/>
            <w:r w:rsidRPr="002705A2">
              <w:t>Fire</w:t>
            </w:r>
            <w:bookmarkEnd w:id="9"/>
            <w:bookmarkEnd w:id="10"/>
            <w:bookmarkEnd w:id="11"/>
          </w:p>
        </w:tc>
      </w:tr>
      <w:tr w:rsidR="0049569A" w:rsidRPr="00D078B0" w14:paraId="667C5A66" w14:textId="77777777" w:rsidTr="00366E8F">
        <w:tc>
          <w:tcPr>
            <w:tcW w:w="178" w:type="pct"/>
            <w:shd w:val="clear" w:color="auto" w:fill="auto"/>
          </w:tcPr>
          <w:p w14:paraId="30A4F788" w14:textId="77777777" w:rsidR="0049569A" w:rsidRPr="00D078B0" w:rsidRDefault="0049569A" w:rsidP="0049569A">
            <w:pPr>
              <w:rPr>
                <w:rFonts w:cs="Calibri"/>
                <w:sz w:val="20"/>
                <w:szCs w:val="20"/>
                <w:lang w:val="en-CA"/>
              </w:rPr>
            </w:pPr>
          </w:p>
        </w:tc>
        <w:tc>
          <w:tcPr>
            <w:tcW w:w="266" w:type="pct"/>
            <w:shd w:val="clear" w:color="auto" w:fill="auto"/>
          </w:tcPr>
          <w:sdt>
            <w:sdtPr>
              <w:rPr>
                <w:rFonts w:cs="Calibri"/>
                <w:szCs w:val="20"/>
                <w:lang w:val="en-CA"/>
              </w:rPr>
              <w:id w:val="1634290956"/>
              <w14:checkbox>
                <w14:checked w14:val="0"/>
                <w14:checkedState w14:val="2612" w14:font="MS Gothic"/>
                <w14:uncheckedState w14:val="2610" w14:font="MS Gothic"/>
              </w14:checkbox>
            </w:sdtPr>
            <w:sdtContent>
              <w:p w14:paraId="43B8DB7F" w14:textId="5D95E796" w:rsidR="0049569A" w:rsidRPr="00D67EF6" w:rsidRDefault="00E73298" w:rsidP="0049569A">
                <w:pPr>
                  <w:rPr>
                    <w:rFonts w:cs="Calibri"/>
                    <w:szCs w:val="20"/>
                    <w:lang w:val="en-CA"/>
                  </w:rPr>
                </w:pPr>
                <w:r>
                  <w:rPr>
                    <w:rFonts w:ascii="MS Gothic" w:eastAsia="MS Gothic" w:hAnsi="MS Gothic" w:cs="Calibri" w:hint="eastAsia"/>
                    <w:szCs w:val="20"/>
                    <w:lang w:val="en-CA"/>
                  </w:rPr>
                  <w:t>☐</w:t>
                </w:r>
              </w:p>
            </w:sdtContent>
          </w:sdt>
        </w:tc>
        <w:tc>
          <w:tcPr>
            <w:tcW w:w="4555" w:type="pct"/>
            <w:shd w:val="clear" w:color="auto" w:fill="auto"/>
          </w:tcPr>
          <w:p w14:paraId="25C96EBB" w14:textId="303B220C" w:rsidR="0049569A" w:rsidRPr="00D078B0" w:rsidRDefault="0049569A" w:rsidP="00366E8F">
            <w:pPr>
              <w:pStyle w:val="ParagraphText"/>
              <w:spacing w:after="0" w:line="240" w:lineRule="auto"/>
            </w:pPr>
            <w:r w:rsidRPr="00D078B0">
              <w:t>All parts of the</w:t>
            </w:r>
            <w:r w:rsidR="00275F61">
              <w:t xml:space="preserve"> current</w:t>
            </w:r>
            <w:r w:rsidRPr="00D078B0">
              <w:t>:</w:t>
            </w:r>
          </w:p>
          <w:p w14:paraId="3BA9BC5F" w14:textId="45592541" w:rsidR="0049569A" w:rsidRPr="00D078B0" w:rsidRDefault="0049569A" w:rsidP="00366E8F">
            <w:pPr>
              <w:pStyle w:val="Bulletlist"/>
              <w:spacing w:line="240" w:lineRule="auto"/>
              <w:ind w:left="335"/>
            </w:pPr>
            <w:r w:rsidRPr="00D078B0">
              <w:t>National Fire Code – Alberta Edition</w:t>
            </w:r>
            <w:r w:rsidR="007C5C17">
              <w:t>, and</w:t>
            </w:r>
          </w:p>
          <w:p w14:paraId="79AC6A71" w14:textId="77777777" w:rsidR="0049569A" w:rsidRPr="00D078B0" w:rsidRDefault="0049569A" w:rsidP="00263FA9">
            <w:pPr>
              <w:pStyle w:val="BulletListLastLine"/>
              <w:spacing w:after="60" w:line="240" w:lineRule="auto"/>
              <w:ind w:left="331"/>
            </w:pPr>
            <w:r w:rsidRPr="00D078B0">
              <w:t>Fire Investigation (cause and circumstance).</w:t>
            </w:r>
          </w:p>
        </w:tc>
      </w:tr>
      <w:tr w:rsidR="0049569A" w:rsidRPr="00D078B0" w14:paraId="624A7FCE" w14:textId="77777777" w:rsidTr="00366E8F">
        <w:trPr>
          <w:trHeight w:val="288"/>
        </w:trPr>
        <w:tc>
          <w:tcPr>
            <w:tcW w:w="445" w:type="pct"/>
            <w:gridSpan w:val="2"/>
            <w:shd w:val="clear" w:color="auto" w:fill="auto"/>
            <w:vAlign w:val="center"/>
          </w:tcPr>
          <w:p w14:paraId="4BA4E3E1" w14:textId="77777777" w:rsidR="0049569A" w:rsidRPr="00D078B0" w:rsidRDefault="0049569A" w:rsidP="0049569A">
            <w:pPr>
              <w:jc w:val="center"/>
              <w:rPr>
                <w:sz w:val="20"/>
                <w:lang w:val="en-CA"/>
              </w:rPr>
            </w:pPr>
          </w:p>
        </w:tc>
        <w:tc>
          <w:tcPr>
            <w:tcW w:w="4555" w:type="pct"/>
            <w:shd w:val="clear" w:color="auto" w:fill="auto"/>
            <w:vAlign w:val="center"/>
          </w:tcPr>
          <w:p w14:paraId="0FC70D00" w14:textId="77777777" w:rsidR="0049569A" w:rsidRPr="00D078B0" w:rsidRDefault="0049569A" w:rsidP="00263FA9">
            <w:pPr>
              <w:spacing w:after="60"/>
              <w:rPr>
                <w:b/>
                <w:sz w:val="20"/>
                <w:lang w:val="en-CA"/>
              </w:rPr>
            </w:pPr>
            <w:r w:rsidRPr="00D078B0">
              <w:rPr>
                <w:b/>
                <w:sz w:val="20"/>
                <w:lang w:val="en-CA"/>
              </w:rPr>
              <w:t>Or</w:t>
            </w:r>
          </w:p>
        </w:tc>
      </w:tr>
      <w:tr w:rsidR="0049569A" w:rsidRPr="00D078B0" w14:paraId="5B866802" w14:textId="77777777" w:rsidTr="00366E8F">
        <w:tc>
          <w:tcPr>
            <w:tcW w:w="178" w:type="pct"/>
            <w:shd w:val="clear" w:color="auto" w:fill="auto"/>
          </w:tcPr>
          <w:p w14:paraId="5F15F4A0" w14:textId="77777777" w:rsidR="0049569A" w:rsidRPr="00D078B0" w:rsidRDefault="0049569A" w:rsidP="00723E98">
            <w:pPr>
              <w:pStyle w:val="ParagraphText"/>
            </w:pPr>
          </w:p>
        </w:tc>
        <w:tc>
          <w:tcPr>
            <w:tcW w:w="266" w:type="pct"/>
            <w:shd w:val="clear" w:color="auto" w:fill="auto"/>
          </w:tcPr>
          <w:sdt>
            <w:sdtPr>
              <w:rPr>
                <w:rFonts w:cs="Calibri"/>
                <w:szCs w:val="20"/>
                <w:lang w:val="en-CA"/>
              </w:rPr>
              <w:id w:val="240152544"/>
              <w14:checkbox>
                <w14:checked w14:val="0"/>
                <w14:checkedState w14:val="2612" w14:font="MS Gothic"/>
                <w14:uncheckedState w14:val="2610" w14:font="MS Gothic"/>
              </w14:checkbox>
            </w:sdtPr>
            <w:sdtContent>
              <w:p w14:paraId="68568274" w14:textId="1C8B4626" w:rsidR="0049569A" w:rsidRPr="00D67EF6" w:rsidRDefault="00E73298" w:rsidP="00D67EF6">
                <w:pPr>
                  <w:rPr>
                    <w:rFonts w:cs="Calibri"/>
                    <w:szCs w:val="20"/>
                    <w:lang w:val="en-CA"/>
                  </w:rPr>
                </w:pPr>
                <w:r>
                  <w:rPr>
                    <w:rFonts w:ascii="MS Gothic" w:eastAsia="MS Gothic" w:hAnsi="MS Gothic" w:cs="Calibri" w:hint="eastAsia"/>
                    <w:szCs w:val="20"/>
                    <w:lang w:val="en-CA"/>
                  </w:rPr>
                  <w:t>☐</w:t>
                </w:r>
              </w:p>
            </w:sdtContent>
          </w:sdt>
        </w:tc>
        <w:tc>
          <w:tcPr>
            <w:tcW w:w="4555" w:type="pct"/>
            <w:shd w:val="clear" w:color="auto" w:fill="auto"/>
          </w:tcPr>
          <w:p w14:paraId="59D77E4C" w14:textId="1370667B" w:rsidR="0049569A" w:rsidRPr="00D078B0" w:rsidRDefault="0049569A" w:rsidP="00366E8F">
            <w:pPr>
              <w:pStyle w:val="ParagraphText"/>
              <w:spacing w:after="0" w:line="240" w:lineRule="auto"/>
            </w:pPr>
            <w:r w:rsidRPr="00D078B0">
              <w:t>All parts of the</w:t>
            </w:r>
            <w:r w:rsidR="003E6659">
              <w:t xml:space="preserve"> current</w:t>
            </w:r>
            <w:r w:rsidRPr="00D078B0">
              <w:t>:</w:t>
            </w:r>
          </w:p>
          <w:p w14:paraId="3B150180" w14:textId="77184289" w:rsidR="0049569A" w:rsidRPr="00D078B0" w:rsidRDefault="0049569A" w:rsidP="00366E8F">
            <w:pPr>
              <w:pStyle w:val="Bulletlist"/>
              <w:spacing w:line="240" w:lineRule="auto"/>
              <w:ind w:left="335"/>
            </w:pPr>
            <w:r w:rsidRPr="00D078B0">
              <w:t xml:space="preserve">National Fire Code – Alberta Edition </w:t>
            </w:r>
            <w:r w:rsidRPr="00D078B0">
              <w:rPr>
                <w:b/>
              </w:rPr>
              <w:t>except</w:t>
            </w:r>
            <w:r w:rsidRPr="00D078B0">
              <w:t xml:space="preserve"> the requirements pertaining to the installation, alteration, and removal of the storage tank systems for flammable liquids and combustible liquids, and</w:t>
            </w:r>
          </w:p>
          <w:p w14:paraId="2FE767D0" w14:textId="3B11A34C" w:rsidR="0049569A" w:rsidRPr="00D078B0" w:rsidRDefault="0049569A" w:rsidP="00263FA9">
            <w:pPr>
              <w:pStyle w:val="BulletListLastLine"/>
              <w:spacing w:after="60" w:line="240" w:lineRule="auto"/>
              <w:ind w:left="331"/>
            </w:pPr>
            <w:r w:rsidRPr="00D078B0">
              <w:t>Fire Investigations (cause and circumstance)</w:t>
            </w:r>
            <w:r>
              <w:t>.</w:t>
            </w:r>
          </w:p>
        </w:tc>
      </w:tr>
      <w:tr w:rsidR="0049569A" w:rsidRPr="00E62D21" w14:paraId="24F8BBEB" w14:textId="77777777" w:rsidTr="00366E8F">
        <w:tc>
          <w:tcPr>
            <w:tcW w:w="5000" w:type="pct"/>
            <w:gridSpan w:val="3"/>
            <w:shd w:val="clear" w:color="auto" w:fill="auto"/>
            <w:vAlign w:val="bottom"/>
          </w:tcPr>
          <w:p w14:paraId="18A249DF" w14:textId="62D2ECA2" w:rsidR="0049569A" w:rsidRPr="00E62D21" w:rsidRDefault="0049569A" w:rsidP="0049569A">
            <w:pPr>
              <w:pStyle w:val="Heading2"/>
              <w:spacing w:before="120" w:after="0"/>
            </w:pPr>
            <w:bookmarkStart w:id="12" w:name="_Toc16762029"/>
            <w:bookmarkStart w:id="13" w:name="_Toc17114198"/>
            <w:bookmarkStart w:id="14" w:name="_Toc173491268"/>
            <w:r w:rsidRPr="00B9495F">
              <w:t>Gas</w:t>
            </w:r>
            <w:bookmarkEnd w:id="12"/>
            <w:bookmarkEnd w:id="13"/>
            <w:bookmarkEnd w:id="14"/>
          </w:p>
        </w:tc>
      </w:tr>
      <w:tr w:rsidR="0049569A" w:rsidRPr="00D078B0" w14:paraId="2D7EC4C6" w14:textId="77777777" w:rsidTr="00366E8F">
        <w:tc>
          <w:tcPr>
            <w:tcW w:w="178" w:type="pct"/>
            <w:shd w:val="clear" w:color="auto" w:fill="auto"/>
          </w:tcPr>
          <w:p w14:paraId="754DD9EB" w14:textId="77777777" w:rsidR="0049569A" w:rsidRPr="00D078B0" w:rsidRDefault="0049569A" w:rsidP="0049569A">
            <w:pPr>
              <w:rPr>
                <w:rFonts w:cs="Calibri"/>
                <w:sz w:val="20"/>
                <w:szCs w:val="20"/>
                <w:lang w:val="en-CA"/>
              </w:rPr>
            </w:pPr>
          </w:p>
        </w:tc>
        <w:tc>
          <w:tcPr>
            <w:tcW w:w="266" w:type="pct"/>
            <w:shd w:val="clear" w:color="auto" w:fill="auto"/>
          </w:tcPr>
          <w:sdt>
            <w:sdtPr>
              <w:rPr>
                <w:rFonts w:cs="Calibri"/>
                <w:szCs w:val="20"/>
                <w:lang w:val="en-CA"/>
              </w:rPr>
              <w:id w:val="-1733535330"/>
              <w14:checkbox>
                <w14:checked w14:val="0"/>
                <w14:checkedState w14:val="2612" w14:font="MS Gothic"/>
                <w14:uncheckedState w14:val="2610" w14:font="MS Gothic"/>
              </w14:checkbox>
            </w:sdtPr>
            <w:sdtContent>
              <w:p w14:paraId="46AE0B60" w14:textId="11068623" w:rsidR="0049569A" w:rsidRPr="00D67EF6" w:rsidRDefault="00E73298" w:rsidP="0049569A">
                <w:pPr>
                  <w:rPr>
                    <w:rFonts w:cs="Calibri"/>
                    <w:szCs w:val="20"/>
                    <w:lang w:val="en-CA"/>
                  </w:rPr>
                </w:pPr>
                <w:r>
                  <w:rPr>
                    <w:rFonts w:ascii="MS Gothic" w:eastAsia="MS Gothic" w:hAnsi="MS Gothic" w:cs="Calibri" w:hint="eastAsia"/>
                    <w:szCs w:val="20"/>
                    <w:lang w:val="en-CA"/>
                  </w:rPr>
                  <w:t>☐</w:t>
                </w:r>
              </w:p>
            </w:sdtContent>
          </w:sdt>
        </w:tc>
        <w:tc>
          <w:tcPr>
            <w:tcW w:w="4555" w:type="pct"/>
            <w:shd w:val="clear" w:color="auto" w:fill="auto"/>
          </w:tcPr>
          <w:p w14:paraId="037CAFE4" w14:textId="381063B3" w:rsidR="00634DF9" w:rsidRPr="00634DF9" w:rsidRDefault="00634DF9" w:rsidP="00634DF9">
            <w:pPr>
              <w:pStyle w:val="Bulletlist"/>
              <w:numPr>
                <w:ilvl w:val="0"/>
                <w:numId w:val="0"/>
              </w:numPr>
              <w:rPr>
                <w:sz w:val="20"/>
                <w:lang w:eastAsia="en-CA"/>
              </w:rPr>
            </w:pPr>
            <w:r w:rsidRPr="00634DF9">
              <w:rPr>
                <w:sz w:val="20"/>
                <w:lang w:eastAsia="en-CA"/>
              </w:rPr>
              <w:t>All parts of the</w:t>
            </w:r>
            <w:r w:rsidR="00275F61">
              <w:rPr>
                <w:sz w:val="20"/>
                <w:lang w:eastAsia="en-CA"/>
              </w:rPr>
              <w:t xml:space="preserve"> current:</w:t>
            </w:r>
          </w:p>
          <w:p w14:paraId="2F63C4EB" w14:textId="77777777" w:rsidR="003127A0" w:rsidRPr="002B1005" w:rsidRDefault="003127A0" w:rsidP="003127A0">
            <w:pPr>
              <w:pStyle w:val="Bulletlist"/>
              <w:numPr>
                <w:ilvl w:val="0"/>
                <w:numId w:val="19"/>
              </w:numPr>
              <w:rPr>
                <w:sz w:val="20"/>
                <w:lang w:eastAsia="en-CA"/>
              </w:rPr>
            </w:pPr>
            <w:r w:rsidRPr="002B1005">
              <w:rPr>
                <w:sz w:val="20"/>
                <w:lang w:eastAsia="en-CA"/>
              </w:rPr>
              <w:t>Natural gas and propane installation code</w:t>
            </w:r>
          </w:p>
          <w:p w14:paraId="21864596" w14:textId="77777777" w:rsidR="003127A0" w:rsidRPr="002B1005" w:rsidRDefault="003127A0" w:rsidP="003127A0">
            <w:pPr>
              <w:pStyle w:val="Bulletlist"/>
              <w:numPr>
                <w:ilvl w:val="0"/>
                <w:numId w:val="19"/>
              </w:numPr>
              <w:rPr>
                <w:sz w:val="20"/>
                <w:lang w:eastAsia="en-CA"/>
              </w:rPr>
            </w:pPr>
            <w:r w:rsidRPr="002B1005">
              <w:rPr>
                <w:sz w:val="20"/>
                <w:lang w:eastAsia="en-CA"/>
              </w:rPr>
              <w:t>Propane storage and handling code</w:t>
            </w:r>
          </w:p>
          <w:p w14:paraId="372859A5" w14:textId="77777777" w:rsidR="003127A0" w:rsidRPr="002B1005" w:rsidRDefault="003127A0" w:rsidP="003127A0">
            <w:pPr>
              <w:pStyle w:val="Bulletlist"/>
              <w:numPr>
                <w:ilvl w:val="0"/>
                <w:numId w:val="19"/>
              </w:numPr>
              <w:rPr>
                <w:sz w:val="20"/>
                <w:lang w:eastAsia="en-CA"/>
              </w:rPr>
            </w:pPr>
            <w:r w:rsidRPr="002B1005">
              <w:rPr>
                <w:sz w:val="20"/>
                <w:lang w:eastAsia="en-CA"/>
              </w:rPr>
              <w:t>Compressed natural gas refuelling stations installation code</w:t>
            </w:r>
          </w:p>
          <w:p w14:paraId="2203D3BA" w14:textId="77777777" w:rsidR="003127A0" w:rsidRDefault="003127A0" w:rsidP="003127A0">
            <w:pPr>
              <w:pStyle w:val="Bulletlist"/>
              <w:numPr>
                <w:ilvl w:val="0"/>
                <w:numId w:val="19"/>
              </w:numPr>
              <w:rPr>
                <w:sz w:val="20"/>
                <w:lang w:eastAsia="en-CA"/>
              </w:rPr>
            </w:pPr>
            <w:r w:rsidRPr="002B1005">
              <w:rPr>
                <w:sz w:val="20"/>
                <w:lang w:eastAsia="en-CA"/>
              </w:rPr>
              <w:t>Liquefied natural gas refuelling stations installation code</w:t>
            </w:r>
          </w:p>
          <w:p w14:paraId="07DE56AC" w14:textId="77777777" w:rsidR="003127A0" w:rsidRPr="00F62831" w:rsidRDefault="003127A0" w:rsidP="003127A0">
            <w:pPr>
              <w:pStyle w:val="Bulletlist"/>
              <w:numPr>
                <w:ilvl w:val="0"/>
                <w:numId w:val="19"/>
              </w:numPr>
              <w:rPr>
                <w:sz w:val="20"/>
                <w:lang w:eastAsia="en-CA"/>
              </w:rPr>
            </w:pPr>
            <w:r w:rsidRPr="00F62831">
              <w:rPr>
                <w:sz w:val="20"/>
                <w:szCs w:val="20"/>
              </w:rPr>
              <w:t>Code</w:t>
            </w:r>
            <w:r w:rsidRPr="00F62831">
              <w:rPr>
                <w:spacing w:val="-4"/>
                <w:sz w:val="20"/>
                <w:szCs w:val="20"/>
              </w:rPr>
              <w:t xml:space="preserve"> </w:t>
            </w:r>
            <w:r w:rsidRPr="00F62831">
              <w:rPr>
                <w:sz w:val="20"/>
                <w:szCs w:val="20"/>
              </w:rPr>
              <w:t>for</w:t>
            </w:r>
            <w:r w:rsidRPr="00F62831">
              <w:rPr>
                <w:spacing w:val="-4"/>
                <w:sz w:val="20"/>
                <w:szCs w:val="20"/>
              </w:rPr>
              <w:t xml:space="preserve"> </w:t>
            </w:r>
            <w:r w:rsidRPr="00F62831">
              <w:rPr>
                <w:sz w:val="20"/>
                <w:szCs w:val="20"/>
              </w:rPr>
              <w:t>digester</w:t>
            </w:r>
            <w:r w:rsidRPr="00F62831">
              <w:rPr>
                <w:spacing w:val="-4"/>
                <w:sz w:val="20"/>
                <w:szCs w:val="20"/>
              </w:rPr>
              <w:t xml:space="preserve"> </w:t>
            </w:r>
            <w:r w:rsidRPr="00F62831">
              <w:rPr>
                <w:sz w:val="20"/>
                <w:szCs w:val="20"/>
              </w:rPr>
              <w:t>gas,</w:t>
            </w:r>
            <w:r w:rsidRPr="00F62831">
              <w:rPr>
                <w:spacing w:val="-4"/>
                <w:sz w:val="20"/>
                <w:szCs w:val="20"/>
              </w:rPr>
              <w:t xml:space="preserve"> </w:t>
            </w:r>
            <w:r w:rsidRPr="00F62831">
              <w:rPr>
                <w:sz w:val="20"/>
                <w:szCs w:val="20"/>
              </w:rPr>
              <w:t>landfill</w:t>
            </w:r>
            <w:r w:rsidRPr="00F62831">
              <w:rPr>
                <w:spacing w:val="-4"/>
                <w:sz w:val="20"/>
                <w:szCs w:val="20"/>
              </w:rPr>
              <w:t xml:space="preserve"> </w:t>
            </w:r>
            <w:r w:rsidRPr="00F62831">
              <w:rPr>
                <w:sz w:val="20"/>
                <w:szCs w:val="20"/>
              </w:rPr>
              <w:t>gas</w:t>
            </w:r>
            <w:r w:rsidRPr="00F62831">
              <w:rPr>
                <w:spacing w:val="-4"/>
                <w:sz w:val="20"/>
                <w:szCs w:val="20"/>
              </w:rPr>
              <w:t xml:space="preserve"> </w:t>
            </w:r>
            <w:r w:rsidRPr="00F62831">
              <w:rPr>
                <w:sz w:val="20"/>
                <w:szCs w:val="20"/>
              </w:rPr>
              <w:t>and</w:t>
            </w:r>
            <w:r w:rsidRPr="00F62831">
              <w:rPr>
                <w:spacing w:val="-4"/>
                <w:sz w:val="20"/>
                <w:szCs w:val="20"/>
              </w:rPr>
              <w:t xml:space="preserve"> </w:t>
            </w:r>
            <w:r w:rsidRPr="00F62831">
              <w:rPr>
                <w:sz w:val="20"/>
                <w:szCs w:val="20"/>
              </w:rPr>
              <w:t>biogas</w:t>
            </w:r>
            <w:r w:rsidRPr="00F62831">
              <w:rPr>
                <w:spacing w:val="-4"/>
                <w:sz w:val="20"/>
                <w:szCs w:val="20"/>
              </w:rPr>
              <w:t xml:space="preserve"> </w:t>
            </w:r>
            <w:r w:rsidRPr="00F62831">
              <w:rPr>
                <w:sz w:val="20"/>
                <w:szCs w:val="20"/>
              </w:rPr>
              <w:t>generation</w:t>
            </w:r>
            <w:r w:rsidRPr="00F62831">
              <w:rPr>
                <w:spacing w:val="-4"/>
                <w:sz w:val="20"/>
                <w:szCs w:val="20"/>
              </w:rPr>
              <w:t xml:space="preserve"> </w:t>
            </w:r>
            <w:r w:rsidRPr="00F62831">
              <w:rPr>
                <w:sz w:val="20"/>
                <w:szCs w:val="20"/>
              </w:rPr>
              <w:t>and</w:t>
            </w:r>
            <w:r w:rsidRPr="00F62831">
              <w:rPr>
                <w:spacing w:val="-4"/>
                <w:sz w:val="20"/>
                <w:szCs w:val="20"/>
              </w:rPr>
              <w:t xml:space="preserve"> </w:t>
            </w:r>
            <w:r w:rsidRPr="00F62831">
              <w:rPr>
                <w:sz w:val="20"/>
                <w:szCs w:val="20"/>
              </w:rPr>
              <w:t>utilization</w:t>
            </w:r>
          </w:p>
          <w:p w14:paraId="77AFBEA0" w14:textId="77777777" w:rsidR="003127A0" w:rsidRPr="00F62831" w:rsidRDefault="003127A0" w:rsidP="003127A0">
            <w:pPr>
              <w:pStyle w:val="Bulletlist"/>
              <w:numPr>
                <w:ilvl w:val="0"/>
                <w:numId w:val="19"/>
              </w:numPr>
              <w:rPr>
                <w:sz w:val="20"/>
                <w:lang w:eastAsia="en-CA"/>
              </w:rPr>
            </w:pPr>
            <w:r w:rsidRPr="00F62831">
              <w:rPr>
                <w:sz w:val="20"/>
                <w:szCs w:val="20"/>
              </w:rPr>
              <w:t>Canadian hydrogen installation code</w:t>
            </w:r>
          </w:p>
          <w:p w14:paraId="0C64A24F" w14:textId="77777777" w:rsidR="00634DF9" w:rsidRPr="00634DF9" w:rsidRDefault="00634DF9" w:rsidP="00634DF9">
            <w:pPr>
              <w:pStyle w:val="Bulletlist"/>
              <w:numPr>
                <w:ilvl w:val="0"/>
                <w:numId w:val="0"/>
              </w:numPr>
              <w:jc w:val="both"/>
              <w:rPr>
                <w:b/>
                <w:sz w:val="20"/>
                <w:lang w:eastAsia="en-CA"/>
              </w:rPr>
            </w:pPr>
            <w:r w:rsidRPr="00634DF9">
              <w:rPr>
                <w:b/>
                <w:sz w:val="20"/>
                <w:lang w:eastAsia="en-CA"/>
              </w:rPr>
              <w:t>Excluding the</w:t>
            </w:r>
          </w:p>
          <w:p w14:paraId="0BB36BAC" w14:textId="67CD88BD" w:rsidR="00634DF9" w:rsidRPr="00634DF9" w:rsidRDefault="00634DF9" w:rsidP="00634DF9">
            <w:pPr>
              <w:pStyle w:val="Bulletlist"/>
              <w:rPr>
                <w:sz w:val="20"/>
                <w:lang w:eastAsia="en-CA"/>
              </w:rPr>
            </w:pPr>
            <w:r w:rsidRPr="00634DF9">
              <w:rPr>
                <w:sz w:val="20"/>
                <w:lang w:eastAsia="en-CA"/>
              </w:rPr>
              <w:t>Natural gas for vehicles installation code</w:t>
            </w:r>
          </w:p>
          <w:p w14:paraId="28B7CA46" w14:textId="5303BC23" w:rsidR="00634DF9" w:rsidRPr="00634DF9" w:rsidRDefault="00634DF9" w:rsidP="00634DF9">
            <w:pPr>
              <w:pStyle w:val="Bulletlist"/>
              <w:rPr>
                <w:sz w:val="20"/>
                <w:lang w:eastAsia="en-CA"/>
              </w:rPr>
            </w:pPr>
            <w:r w:rsidRPr="00634DF9">
              <w:rPr>
                <w:sz w:val="20"/>
                <w:lang w:eastAsia="en-CA"/>
              </w:rPr>
              <w:t>Code for the field approval of fuel related components on appliances and equipment</w:t>
            </w:r>
          </w:p>
          <w:p w14:paraId="7AB283FF" w14:textId="51555FC2" w:rsidR="0049569A" w:rsidRPr="00634DF9" w:rsidRDefault="00634DF9" w:rsidP="00634DF9">
            <w:pPr>
              <w:pStyle w:val="Bulletlist"/>
              <w:rPr>
                <w:sz w:val="20"/>
                <w:lang w:eastAsia="en-CA"/>
              </w:rPr>
            </w:pPr>
            <w:r w:rsidRPr="00634DF9">
              <w:rPr>
                <w:sz w:val="20"/>
                <w:lang w:eastAsia="en-CA"/>
              </w:rPr>
              <w:t>Installation code for propane fuel systems and containers on motor vehicles.</w:t>
            </w:r>
          </w:p>
        </w:tc>
      </w:tr>
      <w:tr w:rsidR="0049569A" w:rsidRPr="00E62D21" w14:paraId="538298A7" w14:textId="77777777" w:rsidTr="00366E8F">
        <w:tc>
          <w:tcPr>
            <w:tcW w:w="5000" w:type="pct"/>
            <w:gridSpan w:val="3"/>
            <w:shd w:val="clear" w:color="auto" w:fill="auto"/>
          </w:tcPr>
          <w:p w14:paraId="734FB293" w14:textId="57B6E832" w:rsidR="0049569A" w:rsidRPr="00C04C6D" w:rsidRDefault="0049569A" w:rsidP="0049569A">
            <w:pPr>
              <w:pStyle w:val="Heading2"/>
              <w:spacing w:before="120" w:after="0"/>
            </w:pPr>
            <w:bookmarkStart w:id="15" w:name="_Toc16762028"/>
            <w:bookmarkStart w:id="16" w:name="_Toc17114197"/>
            <w:bookmarkStart w:id="17" w:name="_Toc173491269"/>
            <w:r w:rsidRPr="009F1E2E">
              <w:t>Plumbing</w:t>
            </w:r>
            <w:bookmarkEnd w:id="15"/>
            <w:bookmarkEnd w:id="16"/>
            <w:bookmarkEnd w:id="17"/>
          </w:p>
        </w:tc>
      </w:tr>
      <w:tr w:rsidR="0049569A" w:rsidRPr="00D078B0" w14:paraId="32804CA7" w14:textId="77777777" w:rsidTr="00366E8F">
        <w:tc>
          <w:tcPr>
            <w:tcW w:w="178" w:type="pct"/>
            <w:shd w:val="clear" w:color="auto" w:fill="auto"/>
          </w:tcPr>
          <w:p w14:paraId="54272432" w14:textId="77777777" w:rsidR="0049569A" w:rsidRPr="00D078B0" w:rsidRDefault="0049569A" w:rsidP="0049569A">
            <w:pPr>
              <w:rPr>
                <w:rFonts w:cs="Calibri"/>
                <w:sz w:val="20"/>
                <w:szCs w:val="20"/>
                <w:lang w:val="en-CA"/>
              </w:rPr>
            </w:pPr>
          </w:p>
        </w:tc>
        <w:tc>
          <w:tcPr>
            <w:tcW w:w="266" w:type="pct"/>
            <w:shd w:val="clear" w:color="auto" w:fill="auto"/>
          </w:tcPr>
          <w:sdt>
            <w:sdtPr>
              <w:rPr>
                <w:rFonts w:cs="Calibri"/>
                <w:szCs w:val="20"/>
                <w:lang w:val="en-CA"/>
              </w:rPr>
              <w:id w:val="1300504560"/>
              <w14:checkbox>
                <w14:checked w14:val="0"/>
                <w14:checkedState w14:val="2612" w14:font="MS Gothic"/>
                <w14:uncheckedState w14:val="2610" w14:font="MS Gothic"/>
              </w14:checkbox>
            </w:sdtPr>
            <w:sdtContent>
              <w:p w14:paraId="7CA470B8" w14:textId="44392344" w:rsidR="0049569A" w:rsidRPr="00D67EF6" w:rsidRDefault="00E73298" w:rsidP="0049569A">
                <w:pPr>
                  <w:rPr>
                    <w:rFonts w:cs="Calibri"/>
                    <w:szCs w:val="20"/>
                    <w:lang w:val="en-CA"/>
                  </w:rPr>
                </w:pPr>
                <w:r>
                  <w:rPr>
                    <w:rFonts w:ascii="MS Gothic" w:eastAsia="MS Gothic" w:hAnsi="MS Gothic" w:cs="Calibri" w:hint="eastAsia"/>
                    <w:szCs w:val="20"/>
                    <w:lang w:val="en-CA"/>
                  </w:rPr>
                  <w:t>☐</w:t>
                </w:r>
              </w:p>
            </w:sdtContent>
          </w:sdt>
        </w:tc>
        <w:tc>
          <w:tcPr>
            <w:tcW w:w="4555" w:type="pct"/>
            <w:shd w:val="clear" w:color="auto" w:fill="auto"/>
          </w:tcPr>
          <w:p w14:paraId="4B854BE3" w14:textId="31BB5EAB" w:rsidR="0049569A" w:rsidRPr="009D063E" w:rsidRDefault="0049569A" w:rsidP="00366E8F">
            <w:pPr>
              <w:pStyle w:val="ParagraphText"/>
              <w:spacing w:after="0" w:line="240" w:lineRule="auto"/>
            </w:pPr>
            <w:r w:rsidRPr="009D063E">
              <w:t>All parts of the</w:t>
            </w:r>
            <w:r w:rsidR="00275F61">
              <w:t xml:space="preserve"> current</w:t>
            </w:r>
            <w:r w:rsidRPr="009D063E">
              <w:t>:</w:t>
            </w:r>
          </w:p>
          <w:p w14:paraId="53BD25D8" w14:textId="3C3C314D" w:rsidR="0049569A" w:rsidRPr="00D078B0" w:rsidRDefault="0049569A" w:rsidP="00366E8F">
            <w:pPr>
              <w:pStyle w:val="Bulletlist"/>
              <w:spacing w:line="240" w:lineRule="auto"/>
              <w:ind w:left="335"/>
            </w:pPr>
            <w:r w:rsidRPr="00D078B0">
              <w:t>National Plumbing Code of Canada</w:t>
            </w:r>
            <w:r w:rsidR="00E73298">
              <w:t xml:space="preserve"> (NPC)</w:t>
            </w:r>
            <w:r w:rsidRPr="00D078B0">
              <w:t>, and</w:t>
            </w:r>
          </w:p>
          <w:p w14:paraId="1A61BC44" w14:textId="31F918E1" w:rsidR="0049569A" w:rsidRPr="00D078B0" w:rsidRDefault="0049569A" w:rsidP="00366E8F">
            <w:pPr>
              <w:pStyle w:val="BulletListLastLine"/>
              <w:spacing w:line="240" w:lineRule="auto"/>
              <w:ind w:left="335"/>
            </w:pPr>
            <w:r w:rsidRPr="00D078B0">
              <w:t>Alberta Private Sewage Systems Standard of Practice.</w:t>
            </w:r>
          </w:p>
        </w:tc>
      </w:tr>
      <w:bookmarkEnd w:id="5"/>
    </w:tbl>
    <w:p w14:paraId="0F9FF7F0" w14:textId="77777777" w:rsidR="0049569A" w:rsidRDefault="0049569A" w:rsidP="00723E98">
      <w:pPr>
        <w:pStyle w:val="ParagraphText"/>
        <w:sectPr w:rsidR="0049569A" w:rsidSect="00634DF9">
          <w:endnotePr>
            <w:numFmt w:val="decimal"/>
          </w:endnotePr>
          <w:pgSz w:w="12240" w:h="15840"/>
          <w:pgMar w:top="1152" w:right="1296" w:bottom="1152" w:left="1008" w:header="1296" w:footer="720" w:gutter="0"/>
          <w:cols w:space="720"/>
          <w:noEndnote/>
          <w:docGrid w:linePitch="326"/>
        </w:sectPr>
      </w:pPr>
    </w:p>
    <w:p w14:paraId="06E83409" w14:textId="4E9931F7" w:rsidR="00993904" w:rsidRPr="00021656" w:rsidRDefault="00993904" w:rsidP="00003DB4">
      <w:pPr>
        <w:pStyle w:val="Heading1"/>
      </w:pPr>
      <w:bookmarkStart w:id="18" w:name="_Toc173491270"/>
      <w:r w:rsidRPr="00021656">
        <w:lastRenderedPageBreak/>
        <w:t xml:space="preserve">Quality Management </w:t>
      </w:r>
      <w:r w:rsidR="00116571">
        <w:t>System</w:t>
      </w:r>
      <w:r w:rsidRPr="00021656">
        <w:t xml:space="preserve"> Administration</w:t>
      </w:r>
      <w:bookmarkEnd w:id="18"/>
      <w:r w:rsidR="007C5C17">
        <w:t xml:space="preserve"> </w:t>
      </w:r>
    </w:p>
    <w:p w14:paraId="06E8340B" w14:textId="77777777" w:rsidR="00E36965" w:rsidRPr="005153E7" w:rsidRDefault="005E6D89">
      <w:pPr>
        <w:rPr>
          <w:rFonts w:ascii="Cambria" w:hAnsi="Cambria" w:cs="Calibri"/>
          <w:b/>
          <w:lang w:val="en-CA"/>
        </w:rPr>
      </w:pPr>
      <w:r w:rsidRPr="005153E7">
        <w:rPr>
          <w:rFonts w:ascii="Cambria" w:hAnsi="Cambria" w:cs="Calibri"/>
          <w:b/>
          <w:lang w:val="en-CA"/>
        </w:rPr>
        <w:t>(Insert name of Corporation</w:t>
      </w:r>
      <w:r w:rsidR="00495805" w:rsidRPr="005153E7">
        <w:rPr>
          <w:rFonts w:ascii="Cambria" w:hAnsi="Cambria" w:cs="Calibri"/>
          <w:b/>
          <w:lang w:val="en-CA"/>
        </w:rPr>
        <w:t xml:space="preserve"> here)</w:t>
      </w:r>
    </w:p>
    <w:p w14:paraId="246AD203" w14:textId="2E4D1A5A" w:rsidR="000D7326" w:rsidRPr="00FB0545" w:rsidRDefault="000D7326" w:rsidP="00401705">
      <w:pPr>
        <w:pStyle w:val="Heading2"/>
        <w:numPr>
          <w:ilvl w:val="1"/>
          <w:numId w:val="9"/>
        </w:numPr>
      </w:pPr>
      <w:bookmarkStart w:id="19" w:name="_Toc173491271"/>
      <w:r>
        <w:t xml:space="preserve">Overall </w:t>
      </w:r>
      <w:r w:rsidR="00581E84">
        <w:t>Administration</w:t>
      </w:r>
      <w:bookmarkEnd w:id="19"/>
    </w:p>
    <w:p w14:paraId="06E8340D" w14:textId="79D77053" w:rsidR="00A8081B" w:rsidRDefault="00A8081B" w:rsidP="00116571">
      <w:pPr>
        <w:pStyle w:val="ParagraphText"/>
        <w:jc w:val="right"/>
      </w:pPr>
      <w:r w:rsidRPr="00E62D21">
        <w:t>The Corporation is responsible for the administration</w:t>
      </w:r>
      <w:r w:rsidR="001E4986" w:rsidRPr="001E4986">
        <w:t xml:space="preserve"> of this accreditation and the delivery of safety codes services in </w:t>
      </w:r>
      <w:r w:rsidRPr="00E62D21">
        <w:t xml:space="preserve">compliance with this Quality Management </w:t>
      </w:r>
      <w:r w:rsidR="00116571">
        <w:t>System</w:t>
      </w:r>
      <w:r w:rsidRPr="00E62D21">
        <w:t xml:space="preserve"> (QM</w:t>
      </w:r>
      <w:r w:rsidR="00116571">
        <w:t>S</w:t>
      </w:r>
      <w:r w:rsidRPr="00E62D21">
        <w:t>).</w:t>
      </w:r>
      <w:r w:rsidR="007C5C17">
        <w:t xml:space="preserve"> </w:t>
      </w:r>
    </w:p>
    <w:p w14:paraId="1D119315" w14:textId="58FD11E4" w:rsidR="00D67EF6" w:rsidRPr="009C6BB2" w:rsidRDefault="00D67EF6" w:rsidP="00723E98">
      <w:pPr>
        <w:pStyle w:val="ParagraphText"/>
      </w:pPr>
      <w:r w:rsidRPr="009C6BB2">
        <w:t xml:space="preserve">The </w:t>
      </w:r>
      <w:r w:rsidR="00003DB4" w:rsidRPr="00E62D21">
        <w:t>Corporation</w:t>
      </w:r>
      <w:r w:rsidRPr="009C6BB2">
        <w:t xml:space="preserve"> will ensure that </w:t>
      </w:r>
      <w:r>
        <w:t>its employees, contractors</w:t>
      </w:r>
      <w:r w:rsidR="007C5C17">
        <w:t>,</w:t>
      </w:r>
      <w:r>
        <w:t xml:space="preserve"> and contracted accredited agencies follow this</w:t>
      </w:r>
      <w:r w:rsidRPr="009C6BB2">
        <w:t xml:space="preserve"> </w:t>
      </w:r>
      <w:r w:rsidR="00116571">
        <w:t>QMS</w:t>
      </w:r>
      <w:r w:rsidRPr="009C6BB2">
        <w:t>.</w:t>
      </w:r>
    </w:p>
    <w:p w14:paraId="46443FCE" w14:textId="5D4B0E2A" w:rsidR="00D67EF6" w:rsidRPr="00D078B0" w:rsidRDefault="00D67EF6" w:rsidP="00723E98">
      <w:pPr>
        <w:pStyle w:val="ParagraphText"/>
      </w:pPr>
      <w:r w:rsidRPr="00D078B0">
        <w:t xml:space="preserve">The </w:t>
      </w:r>
      <w:r w:rsidR="00003DB4" w:rsidRPr="00E62D21">
        <w:t>Corporation</w:t>
      </w:r>
      <w:r w:rsidRPr="00D078B0">
        <w:t xml:space="preserve"> recognizes tha</w:t>
      </w:r>
      <w:r w:rsidR="00003DB4">
        <w:t xml:space="preserve">t failure to follow this </w:t>
      </w:r>
      <w:r w:rsidR="00116571">
        <w:t>QMS</w:t>
      </w:r>
      <w:r w:rsidR="00003DB4">
        <w:t xml:space="preserve"> could</w:t>
      </w:r>
      <w:r w:rsidRPr="00D078B0">
        <w:t xml:space="preserve"> result in </w:t>
      </w:r>
      <w:r w:rsidR="00003DB4">
        <w:t>action being taken by the Administrator of Accreditation</w:t>
      </w:r>
      <w:r w:rsidR="004E5748">
        <w:t xml:space="preserve"> to bring </w:t>
      </w:r>
      <w:r w:rsidR="00056046">
        <w:t>it</w:t>
      </w:r>
      <w:r w:rsidR="004E5748">
        <w:t xml:space="preserve"> back into compliance.</w:t>
      </w:r>
      <w:r w:rsidR="007C5C17">
        <w:t xml:space="preserve"> </w:t>
      </w:r>
      <w:r w:rsidR="004E5748">
        <w:t xml:space="preserve">This could include </w:t>
      </w:r>
      <w:r w:rsidRPr="00D078B0">
        <w:t xml:space="preserve">suspension </w:t>
      </w:r>
      <w:r w:rsidR="004E5748">
        <w:t xml:space="preserve">of the Corporation’s </w:t>
      </w:r>
      <w:r w:rsidRPr="00D078B0">
        <w:t>accreditation.</w:t>
      </w:r>
      <w:r w:rsidR="007C5C17">
        <w:t xml:space="preserve"> </w:t>
      </w:r>
      <w:proofErr w:type="gramStart"/>
      <w:r w:rsidR="004E5748">
        <w:t>In the event that</w:t>
      </w:r>
      <w:proofErr w:type="gramEnd"/>
      <w:r w:rsidR="004E5748">
        <w:t xml:space="preserve"> these actions do not achieve the intended outcome of compliance with this </w:t>
      </w:r>
      <w:r w:rsidR="00116571">
        <w:t>QMS</w:t>
      </w:r>
      <w:r w:rsidR="004E5748">
        <w:t>, the Administrator of Accreditation may consider cancellation of the Corporation’s accreditation.</w:t>
      </w:r>
    </w:p>
    <w:p w14:paraId="5D376F6A" w14:textId="0C5C9D66" w:rsidR="00D67EF6" w:rsidRPr="00E62D21" w:rsidRDefault="00003DB4" w:rsidP="00003DB4">
      <w:pPr>
        <w:pStyle w:val="Heading3"/>
      </w:pPr>
      <w:bookmarkStart w:id="20" w:name="_Toc22291874"/>
      <w:bookmarkStart w:id="21" w:name="_Toc173491272"/>
      <w:r w:rsidRPr="00C90F6E">
        <w:t>Delivery of Safety Codes Services</w:t>
      </w:r>
      <w:bookmarkEnd w:id="20"/>
      <w:bookmarkEnd w:id="21"/>
    </w:p>
    <w:p w14:paraId="034F9752" w14:textId="1105CED5" w:rsidR="00CB1018" w:rsidRPr="00E62D21" w:rsidRDefault="00CB1018" w:rsidP="00723E98">
      <w:pPr>
        <w:pStyle w:val="ParagraphText"/>
      </w:pPr>
      <w:r w:rsidRPr="00E62D21">
        <w:t xml:space="preserve">The Corporation will provide </w:t>
      </w:r>
      <w:r w:rsidR="005D126F">
        <w:t xml:space="preserve">the safety code services </w:t>
      </w:r>
      <w:r w:rsidRPr="00E62D21">
        <w:t>prescribed in</w:t>
      </w:r>
      <w:r w:rsidR="004E5748">
        <w:t xml:space="preserve"> this </w:t>
      </w:r>
      <w:r w:rsidR="00116571">
        <w:t>QMS</w:t>
      </w:r>
      <w:r w:rsidR="004E5748">
        <w:t xml:space="preserve"> through its own staff and </w:t>
      </w:r>
      <w:r w:rsidRPr="00E62D21">
        <w:t>accredited agencies.</w:t>
      </w:r>
      <w:r w:rsidR="007C5C17">
        <w:t xml:space="preserve"> </w:t>
      </w:r>
      <w:r w:rsidR="005D126F">
        <w:t xml:space="preserve">In doing so, it </w:t>
      </w:r>
      <w:r w:rsidRPr="00E62D21">
        <w:t xml:space="preserve">will ensure that sufficient personnel, both administrative and technical, will be available to meet </w:t>
      </w:r>
      <w:r w:rsidR="005D126F">
        <w:t xml:space="preserve">the expectations, </w:t>
      </w:r>
      <w:r w:rsidR="005D126F" w:rsidRPr="00D078B0">
        <w:t>obligations</w:t>
      </w:r>
      <w:r w:rsidR="006B692C">
        <w:t>,</w:t>
      </w:r>
      <w:r w:rsidR="005D126F" w:rsidRPr="00D078B0">
        <w:t xml:space="preserve"> and </w:t>
      </w:r>
      <w:r w:rsidR="005D126F">
        <w:t>responsibilities inherent to its accreditation</w:t>
      </w:r>
      <w:r w:rsidRPr="00E62D21">
        <w:t>.</w:t>
      </w:r>
      <w:r w:rsidR="007C5C17">
        <w:t xml:space="preserve"> </w:t>
      </w:r>
      <w:r w:rsidR="005D126F">
        <w:t>This includes being able to competently deliver the safety codes services r</w:t>
      </w:r>
      <w:r w:rsidR="005D126F" w:rsidRPr="00D078B0">
        <w:t xml:space="preserve">equired by this </w:t>
      </w:r>
      <w:r w:rsidR="00116571">
        <w:t>QMS</w:t>
      </w:r>
      <w:r w:rsidR="005D126F" w:rsidRPr="00D078B0">
        <w:t xml:space="preserve"> </w:t>
      </w:r>
      <w:proofErr w:type="gramStart"/>
      <w:r w:rsidR="005D126F">
        <w:t>in order to</w:t>
      </w:r>
      <w:proofErr w:type="gramEnd"/>
      <w:r w:rsidR="005D126F" w:rsidRPr="00D078B0">
        <w:t xml:space="preserve"> </w:t>
      </w:r>
      <w:r w:rsidR="008707D2">
        <w:t>effectively a</w:t>
      </w:r>
      <w:r w:rsidR="005D126F" w:rsidRPr="00D078B0">
        <w:t>dminist</w:t>
      </w:r>
      <w:r w:rsidR="005D126F">
        <w:t>e</w:t>
      </w:r>
      <w:r w:rsidR="005D126F" w:rsidRPr="00D078B0">
        <w:t>r the Act</w:t>
      </w:r>
      <w:r w:rsidR="005D126F">
        <w:t xml:space="preserve">, its </w:t>
      </w:r>
      <w:r w:rsidR="005D126F" w:rsidRPr="00D078B0">
        <w:t>regulations</w:t>
      </w:r>
      <w:r w:rsidR="005D126F">
        <w:t xml:space="preserve">, </w:t>
      </w:r>
      <w:r w:rsidR="005D126F" w:rsidRPr="00D078B0">
        <w:t>codes</w:t>
      </w:r>
      <w:r w:rsidR="005D126F">
        <w:t>,</w:t>
      </w:r>
      <w:r w:rsidR="005D126F" w:rsidRPr="00D078B0">
        <w:t xml:space="preserve"> and standards </w:t>
      </w:r>
      <w:r w:rsidR="005D126F">
        <w:t>in</w:t>
      </w:r>
      <w:r w:rsidR="006B692C">
        <w:t xml:space="preserve"> </w:t>
      </w:r>
      <w:r w:rsidR="005D126F">
        <w:t>force in Alberta</w:t>
      </w:r>
      <w:r w:rsidR="005D126F" w:rsidRPr="00D078B0">
        <w:t>.</w:t>
      </w:r>
      <w:r w:rsidR="007C5C17">
        <w:t xml:space="preserve"> </w:t>
      </w:r>
      <w:r w:rsidRPr="00E62D21">
        <w:t xml:space="preserve">All </w:t>
      </w:r>
      <w:r w:rsidR="005D126F">
        <w:t xml:space="preserve">safety codes </w:t>
      </w:r>
      <w:r w:rsidRPr="00E62D21">
        <w:t xml:space="preserve">services will be performed in compliance with this </w:t>
      </w:r>
      <w:r w:rsidR="00116571">
        <w:t>QMS</w:t>
      </w:r>
      <w:r w:rsidRPr="00E62D21">
        <w:t xml:space="preserve">, in a timely </w:t>
      </w:r>
      <w:r w:rsidR="00CA3CB0">
        <w:t xml:space="preserve">and </w:t>
      </w:r>
      <w:r w:rsidRPr="00E62D21">
        <w:t>professional</w:t>
      </w:r>
      <w:r w:rsidR="00CA3CB0">
        <w:t xml:space="preserve"> manner, with impartiality and integrity,</w:t>
      </w:r>
      <w:r w:rsidRPr="00E62D21">
        <w:t xml:space="preserve"> while wor</w:t>
      </w:r>
      <w:r w:rsidR="004E5748">
        <w:t xml:space="preserve">king co-operatively </w:t>
      </w:r>
      <w:r w:rsidR="005D126F">
        <w:t xml:space="preserve">within the </w:t>
      </w:r>
      <w:r w:rsidR="00B72C61">
        <w:t>Corporation</w:t>
      </w:r>
      <w:r w:rsidR="005D126F">
        <w:t xml:space="preserve"> </w:t>
      </w:r>
      <w:r w:rsidR="00B72C61">
        <w:t>to ensure compliance with the Act</w:t>
      </w:r>
      <w:r w:rsidRPr="00E62D21">
        <w:t>.</w:t>
      </w:r>
    </w:p>
    <w:p w14:paraId="06E83413" w14:textId="77777777" w:rsidR="00E36965" w:rsidRPr="00E62D21" w:rsidRDefault="00E36965" w:rsidP="00723E98">
      <w:pPr>
        <w:pStyle w:val="ParagraphText"/>
      </w:pPr>
      <w:r w:rsidRPr="00E62D21">
        <w:t xml:space="preserve">The </w:t>
      </w:r>
      <w:r w:rsidR="005E6D89" w:rsidRPr="00E62D21">
        <w:t xml:space="preserve">Corporation </w:t>
      </w:r>
      <w:r w:rsidRPr="00E62D21">
        <w:t xml:space="preserve">will maintain an atmosphere that supports objective and unbiased decisions. All Safety Codes Officers (SCOs) working </w:t>
      </w:r>
      <w:r w:rsidR="00304A0B" w:rsidRPr="00E62D21">
        <w:t xml:space="preserve">for </w:t>
      </w:r>
      <w:r w:rsidRPr="00E62D21">
        <w:t xml:space="preserve">the </w:t>
      </w:r>
      <w:r w:rsidR="005E6D89" w:rsidRPr="00E62D21">
        <w:t xml:space="preserve">Corporation </w:t>
      </w:r>
      <w:r w:rsidR="00304A0B" w:rsidRPr="00E62D21">
        <w:t xml:space="preserve">will </w:t>
      </w:r>
      <w:r w:rsidRPr="00E62D21">
        <w:t xml:space="preserve">have the ability and opportunity to </w:t>
      </w:r>
      <w:r w:rsidR="00304A0B" w:rsidRPr="00E62D21">
        <w:t xml:space="preserve">independently </w:t>
      </w:r>
      <w:r w:rsidRPr="00E62D21">
        <w:t>make decisions re</w:t>
      </w:r>
      <w:r w:rsidR="00304A0B" w:rsidRPr="00E62D21">
        <w:t xml:space="preserve">lative to compliance monitoring, </w:t>
      </w:r>
      <w:r w:rsidRPr="00E62D21">
        <w:t>without undue influence of management, a</w:t>
      </w:r>
      <w:r w:rsidR="00304A0B" w:rsidRPr="00E62D21">
        <w:t>ppointed or elected officials, or any other party.</w:t>
      </w:r>
      <w:r w:rsidR="00A8081B" w:rsidRPr="00E62D21">
        <w:t xml:space="preserve"> </w:t>
      </w:r>
    </w:p>
    <w:p w14:paraId="62597F68" w14:textId="77777777" w:rsidR="00003DB4" w:rsidRPr="00003DB4" w:rsidRDefault="00003DB4" w:rsidP="00044913">
      <w:pPr>
        <w:pStyle w:val="Heading3"/>
      </w:pPr>
      <w:bookmarkStart w:id="22" w:name="_Toc22291875"/>
      <w:bookmarkStart w:id="23" w:name="_Toc173491273"/>
      <w:r w:rsidRPr="00003DB4">
        <w:t>Contracted Accredited Agency</w:t>
      </w:r>
      <w:bookmarkEnd w:id="22"/>
      <w:bookmarkEnd w:id="23"/>
    </w:p>
    <w:p w14:paraId="3BBA4F0D" w14:textId="26DC698B" w:rsidR="00003DB4" w:rsidRPr="00E62D21" w:rsidRDefault="00003DB4" w:rsidP="00723E98">
      <w:pPr>
        <w:pStyle w:val="ParagraphText"/>
      </w:pPr>
      <w:r w:rsidRPr="00E62D21">
        <w:t xml:space="preserve">The Corporation recognizes that should the required services be provided by an accredited </w:t>
      </w:r>
      <w:proofErr w:type="gramStart"/>
      <w:r w:rsidRPr="00E62D21">
        <w:t>agency,</w:t>
      </w:r>
      <w:proofErr w:type="gramEnd"/>
      <w:r w:rsidRPr="00E62D21">
        <w:t xml:space="preserve"> the Corporation will ensure that a formal contract for services is in place.</w:t>
      </w:r>
      <w:r w:rsidR="007C5C17">
        <w:t xml:space="preserve"> </w:t>
      </w:r>
      <w:r w:rsidRPr="00E62D21">
        <w:t>The Corporation understands that they are responsible to effectively manage the contract with the accredited agency to ensure that the accredited agency is adhering to the service delivery standards of th</w:t>
      </w:r>
      <w:r>
        <w:t>is</w:t>
      </w:r>
      <w:r w:rsidRPr="00E62D21">
        <w:t xml:space="preserve"> approved </w:t>
      </w:r>
      <w:r w:rsidR="00116571">
        <w:t>QMS</w:t>
      </w:r>
      <w:r w:rsidRPr="00E62D21">
        <w:t>.</w:t>
      </w:r>
      <w:r w:rsidR="007C5C17">
        <w:t xml:space="preserve"> </w:t>
      </w:r>
      <w:r>
        <w:t>C</w:t>
      </w:r>
      <w:r w:rsidRPr="00E62D21">
        <w:t xml:space="preserve">ontracts with accredited agencies </w:t>
      </w:r>
      <w:r>
        <w:t>will</w:t>
      </w:r>
      <w:r w:rsidRPr="00E62D21">
        <w:t xml:space="preserve"> include a statement that ensures that all SCOs will have the right to work in an atmosphere free of undue influence and hold the discretionary authority to perform their duties as outlined in the Act. </w:t>
      </w:r>
    </w:p>
    <w:p w14:paraId="3088DBC5" w14:textId="77777777" w:rsidR="00003DB4" w:rsidRPr="00003DB4" w:rsidRDefault="00003DB4" w:rsidP="00044913">
      <w:pPr>
        <w:pStyle w:val="Heading3"/>
      </w:pPr>
      <w:bookmarkStart w:id="24" w:name="_Toc22291876"/>
      <w:bookmarkStart w:id="25" w:name="_Toc173491274"/>
      <w:r w:rsidRPr="00003DB4">
        <w:t>Monitoring and Oversight</w:t>
      </w:r>
      <w:bookmarkEnd w:id="24"/>
      <w:bookmarkEnd w:id="25"/>
    </w:p>
    <w:p w14:paraId="06E83415" w14:textId="76444D68" w:rsidR="0000570E" w:rsidRPr="00E62D21" w:rsidRDefault="00B72C61" w:rsidP="00723E98">
      <w:pPr>
        <w:pStyle w:val="ParagraphText"/>
      </w:pPr>
      <w:r w:rsidRPr="00D078B0">
        <w:t xml:space="preserve">The </w:t>
      </w:r>
      <w:r>
        <w:t xml:space="preserve">Safety Codes Council (Council) has the responsibility for monitoring and oversight of an accredited corporation’s compliance with the terms and conditions of its accreditation as outlined in its </w:t>
      </w:r>
      <w:r w:rsidR="00116571">
        <w:t>QMS</w:t>
      </w:r>
      <w:r>
        <w:t xml:space="preserve">, </w:t>
      </w:r>
      <w:r w:rsidRPr="00D078B0">
        <w:t>the Act</w:t>
      </w:r>
      <w:r>
        <w:t>, and the Act’s regulations.</w:t>
      </w:r>
      <w:r w:rsidR="007C5C17">
        <w:t xml:space="preserve"> </w:t>
      </w:r>
      <w:r>
        <w:t>In becoming accredited</w:t>
      </w:r>
      <w:r w:rsidR="006B692C">
        <w:t>,</w:t>
      </w:r>
      <w:r>
        <w:t xml:space="preserve"> </w:t>
      </w:r>
      <w:r w:rsidR="00CF74D6">
        <w:t>t</w:t>
      </w:r>
      <w:r w:rsidR="0000570E" w:rsidRPr="00E62D21">
        <w:t xml:space="preserve">he </w:t>
      </w:r>
      <w:r w:rsidR="005E6D89" w:rsidRPr="00E62D21">
        <w:t xml:space="preserve">Corporation </w:t>
      </w:r>
      <w:r w:rsidR="00CF74D6">
        <w:t>recognizes that the,</w:t>
      </w:r>
      <w:r w:rsidR="0000570E" w:rsidRPr="00E62D21">
        <w:t xml:space="preserve"> or its</w:t>
      </w:r>
      <w:r w:rsidR="006B692C">
        <w:t>,</w:t>
      </w:r>
      <w:r w:rsidR="0000570E" w:rsidRPr="00E62D21">
        <w:t xml:space="preserve"> representative</w:t>
      </w:r>
      <w:r w:rsidR="00CF74D6" w:rsidRPr="00D078B0">
        <w:t xml:space="preserve"> </w:t>
      </w:r>
      <w:r w:rsidR="00CF74D6">
        <w:t xml:space="preserve">will complete a </w:t>
      </w:r>
      <w:r w:rsidR="00CF74D6" w:rsidRPr="00D078B0">
        <w:t>review</w:t>
      </w:r>
      <w:r w:rsidR="00CF74D6">
        <w:t xml:space="preserve"> and a</w:t>
      </w:r>
      <w:r w:rsidR="00CF74D6" w:rsidRPr="00D078B0">
        <w:t xml:space="preserve">udit </w:t>
      </w:r>
      <w:r w:rsidR="00CF74D6">
        <w:t xml:space="preserve">of the Corporation’s performance as an accredited </w:t>
      </w:r>
      <w:r w:rsidR="00CF74D6">
        <w:lastRenderedPageBreak/>
        <w:t>organization according to Council policy and procedures</w:t>
      </w:r>
      <w:r w:rsidR="00CF74D6" w:rsidRPr="00D078B0">
        <w:t>.</w:t>
      </w:r>
      <w:r w:rsidR="007C5C17">
        <w:t xml:space="preserve"> </w:t>
      </w:r>
      <w:r w:rsidR="0000570E" w:rsidRPr="00E62D21">
        <w:t xml:space="preserve">The </w:t>
      </w:r>
      <w:r w:rsidR="005E6D89" w:rsidRPr="00E62D21">
        <w:t xml:space="preserve">Corporation </w:t>
      </w:r>
      <w:r w:rsidR="0000570E" w:rsidRPr="00E62D21">
        <w:t xml:space="preserve">will fully cooperate with the Council on matters that relate to the administration of the </w:t>
      </w:r>
      <w:r w:rsidR="00116571">
        <w:t>QMS</w:t>
      </w:r>
      <w:r w:rsidR="00F50BB8">
        <w:t>,</w:t>
      </w:r>
      <w:r w:rsidR="0000570E" w:rsidRPr="00E62D21">
        <w:t xml:space="preserve"> </w:t>
      </w:r>
      <w:r w:rsidR="00F50BB8">
        <w:t>a</w:t>
      </w:r>
      <w:r w:rsidR="00F50BB8" w:rsidRPr="00F50BB8">
        <w:t>nd the monitoring and oversight of its accreditation.</w:t>
      </w:r>
      <w:r w:rsidR="007C5C17">
        <w:t xml:space="preserve"> </w:t>
      </w:r>
      <w:r w:rsidR="0000570E" w:rsidRPr="00E62D21">
        <w:t xml:space="preserve">The </w:t>
      </w:r>
      <w:r w:rsidR="005E6D89" w:rsidRPr="00E62D21">
        <w:t xml:space="preserve">Corporation </w:t>
      </w:r>
      <w:r w:rsidR="00F50BB8" w:rsidRPr="00F50BB8">
        <w:t xml:space="preserve">accepts that the Council has full and unfettered access to all records of the </w:t>
      </w:r>
      <w:r w:rsidR="005E6D89" w:rsidRPr="00E62D21">
        <w:t xml:space="preserve">Corporation </w:t>
      </w:r>
      <w:r w:rsidR="0000570E" w:rsidRPr="00E62D21">
        <w:t xml:space="preserve">relating to the provision of services under this </w:t>
      </w:r>
      <w:r w:rsidR="00116571">
        <w:t>QMS</w:t>
      </w:r>
      <w:r w:rsidR="006B692C">
        <w:t>, which includes</w:t>
      </w:r>
      <w:r w:rsidR="0000570E" w:rsidRPr="00E62D21">
        <w:t xml:space="preserve"> the right to enter the </w:t>
      </w:r>
      <w:r w:rsidR="005E6D89" w:rsidRPr="00E62D21">
        <w:t xml:space="preserve">Corporation </w:t>
      </w:r>
      <w:r w:rsidR="0000570E" w:rsidRPr="00E62D21">
        <w:t xml:space="preserve">premises at any reasonable time </w:t>
      </w:r>
      <w:proofErr w:type="gramStart"/>
      <w:r w:rsidR="0000570E" w:rsidRPr="00E62D21">
        <w:t>in order to</w:t>
      </w:r>
      <w:proofErr w:type="gramEnd"/>
      <w:r w:rsidR="0000570E" w:rsidRPr="00E62D21">
        <w:t xml:space="preserve"> inspect, review, audit, or retrieve such records.</w:t>
      </w:r>
      <w:r w:rsidR="007C5C17">
        <w:t xml:space="preserve"> </w:t>
      </w:r>
      <w:r w:rsidR="0000570E" w:rsidRPr="00E62D21">
        <w:t xml:space="preserve">The </w:t>
      </w:r>
      <w:r w:rsidR="005E6D89" w:rsidRPr="00E62D21">
        <w:t xml:space="preserve">Corporation </w:t>
      </w:r>
      <w:r w:rsidR="0000570E" w:rsidRPr="00E62D21">
        <w:t xml:space="preserve">will implement the recommendations </w:t>
      </w:r>
      <w:r w:rsidR="00F50BB8">
        <w:t>made</w:t>
      </w:r>
      <w:r w:rsidR="00114D1E" w:rsidRPr="00E62D21">
        <w:t xml:space="preserve"> </w:t>
      </w:r>
      <w:r w:rsidR="00F50BB8">
        <w:t xml:space="preserve">from the review process </w:t>
      </w:r>
      <w:r w:rsidR="00114D1E" w:rsidRPr="00E62D21">
        <w:t xml:space="preserve">and the </w:t>
      </w:r>
      <w:r w:rsidR="00AB0A93" w:rsidRPr="00E62D21">
        <w:t>Administrator of Accreditation</w:t>
      </w:r>
      <w:r w:rsidR="0000570E" w:rsidRPr="00E62D21">
        <w:t>.</w:t>
      </w:r>
    </w:p>
    <w:p w14:paraId="06E8341F" w14:textId="6B1CBB0D" w:rsidR="00E36965" w:rsidRPr="00FB0545" w:rsidRDefault="00E36965" w:rsidP="00FB0545">
      <w:pPr>
        <w:pStyle w:val="Heading2"/>
      </w:pPr>
      <w:bookmarkStart w:id="26" w:name="_Toc173491275"/>
      <w:r w:rsidRPr="00FB0545">
        <w:t>Personnel</w:t>
      </w:r>
      <w:bookmarkEnd w:id="26"/>
      <w:r w:rsidRPr="00FB0545">
        <w:t xml:space="preserve"> </w:t>
      </w:r>
    </w:p>
    <w:p w14:paraId="06E83421" w14:textId="77777777" w:rsidR="0000570E" w:rsidRPr="00E62D21" w:rsidRDefault="0000570E" w:rsidP="00723E98">
      <w:pPr>
        <w:pStyle w:val="ParagraphText"/>
      </w:pPr>
      <w:r w:rsidRPr="00E62D21">
        <w:t xml:space="preserve">The </w:t>
      </w:r>
      <w:r w:rsidR="005E6D89" w:rsidRPr="00E62D21">
        <w:t xml:space="preserve">Corporation </w:t>
      </w:r>
      <w:r w:rsidRPr="00862CB0">
        <w:t>will</w:t>
      </w:r>
      <w:r w:rsidRPr="00E62D21">
        <w:t xml:space="preserve"> employ, retain, or otherwise engage:</w:t>
      </w:r>
    </w:p>
    <w:p w14:paraId="34CFFB52" w14:textId="355A8984" w:rsidR="00862CB0" w:rsidRPr="00D078B0" w:rsidRDefault="00862CB0" w:rsidP="009D063E">
      <w:pPr>
        <w:pStyle w:val="Bulletlist"/>
      </w:pPr>
      <w:r w:rsidRPr="00D078B0">
        <w:t xml:space="preserve">SCOs who are appropriately certified and designated to carry out the provisions of the </w:t>
      </w:r>
      <w:r w:rsidR="00116571">
        <w:t>QMS</w:t>
      </w:r>
      <w:r w:rsidR="009878D5">
        <w:t>;</w:t>
      </w:r>
      <w:r w:rsidRPr="00D078B0">
        <w:t xml:space="preserve"> and</w:t>
      </w:r>
    </w:p>
    <w:p w14:paraId="29E94C09" w14:textId="2C7D6A02" w:rsidR="00862CB0" w:rsidRDefault="00862CB0" w:rsidP="009D063E">
      <w:pPr>
        <w:pStyle w:val="BulletListLastLine"/>
        <w:rPr>
          <w:lang w:val="en-CA"/>
        </w:rPr>
      </w:pPr>
      <w:r w:rsidRPr="00D078B0">
        <w:t>persons knowledgeable with the Act, regulations, codes, standards, Council policies, and other applicable legislation</w:t>
      </w:r>
      <w:r w:rsidRPr="009C6BB2">
        <w:rPr>
          <w:lang w:val="en-CA"/>
        </w:rPr>
        <w:t xml:space="preserve"> relative to the services to be provided.</w:t>
      </w:r>
    </w:p>
    <w:p w14:paraId="08DE5068" w14:textId="6D5A54CF" w:rsidR="00604A6E" w:rsidRPr="00E37299" w:rsidRDefault="00604A6E" w:rsidP="00604A6E">
      <w:pPr>
        <w:pStyle w:val="Heading3"/>
      </w:pPr>
      <w:bookmarkStart w:id="27" w:name="_Toc22291878"/>
      <w:bookmarkStart w:id="28" w:name="_Toc173491276"/>
      <w:r w:rsidRPr="00E37299">
        <w:t xml:space="preserve">Appointment of a </w:t>
      </w:r>
      <w:r w:rsidR="00116571">
        <w:t>QMS</w:t>
      </w:r>
      <w:r w:rsidRPr="00E37299">
        <w:t xml:space="preserve"> Manager</w:t>
      </w:r>
      <w:bookmarkEnd w:id="27"/>
      <w:bookmarkEnd w:id="28"/>
    </w:p>
    <w:p w14:paraId="53BF6BB0" w14:textId="708D6D4E" w:rsidR="00604A6E" w:rsidRPr="00D078B0" w:rsidRDefault="00604A6E" w:rsidP="00723E98">
      <w:pPr>
        <w:pStyle w:val="ParagraphText"/>
      </w:pPr>
      <w:r w:rsidRPr="00862CB0">
        <w:t>The</w:t>
      </w:r>
      <w:r w:rsidRPr="00E62D21">
        <w:t xml:space="preserve"> Corporation </w:t>
      </w:r>
      <w:r>
        <w:t xml:space="preserve">will </w:t>
      </w:r>
      <w:r w:rsidRPr="00E62D21">
        <w:t>identif</w:t>
      </w:r>
      <w:r>
        <w:t>y</w:t>
      </w:r>
      <w:r w:rsidRPr="00E62D21">
        <w:t xml:space="preserve"> a </w:t>
      </w:r>
      <w:r w:rsidR="00116571">
        <w:t>QMS</w:t>
      </w:r>
      <w:r w:rsidRPr="00E62D21">
        <w:t xml:space="preserve"> Manager who is responsible fo</w:t>
      </w:r>
      <w:bookmarkStart w:id="29" w:name="_Toc351966539"/>
      <w:r w:rsidRPr="00E62D21">
        <w:t xml:space="preserve">r the administration of the </w:t>
      </w:r>
      <w:bookmarkEnd w:id="29"/>
      <w:r w:rsidR="00116571">
        <w:t>QMS</w:t>
      </w:r>
      <w:r>
        <w:t>.</w:t>
      </w:r>
      <w:r w:rsidR="007C5C17">
        <w:t xml:space="preserve"> </w:t>
      </w:r>
      <w:r>
        <w:t xml:space="preserve">The </w:t>
      </w:r>
      <w:r w:rsidR="00116571">
        <w:t>QMS</w:t>
      </w:r>
      <w:r>
        <w:t xml:space="preserve"> Manager will be an employee of the Corporation.</w:t>
      </w:r>
      <w:r w:rsidR="007C5C17">
        <w:t xml:space="preserve"> </w:t>
      </w:r>
      <w:r>
        <w:t xml:space="preserve">If the individual fulfilling the role of </w:t>
      </w:r>
      <w:r w:rsidR="00116571">
        <w:t>QMS</w:t>
      </w:r>
      <w:r>
        <w:t xml:space="preserve"> Manager changes, the Corporation is responsible for informing the Council of this change and providing the name of the person who will assume the role of </w:t>
      </w:r>
      <w:r w:rsidR="00116571">
        <w:t>QMS</w:t>
      </w:r>
      <w:r>
        <w:t xml:space="preserve"> Manager.</w:t>
      </w:r>
    </w:p>
    <w:p w14:paraId="3D671BC5" w14:textId="77777777" w:rsidR="00862CB0" w:rsidRPr="009C6BB2" w:rsidRDefault="00862CB0" w:rsidP="00862CB0">
      <w:pPr>
        <w:pStyle w:val="Heading3"/>
      </w:pPr>
      <w:bookmarkStart w:id="30" w:name="_Toc22291880"/>
      <w:bookmarkStart w:id="31" w:name="_Toc173491277"/>
      <w:r w:rsidRPr="00862CB0">
        <w:t>SCO</w:t>
      </w:r>
      <w:r>
        <w:t xml:space="preserve"> Authority</w:t>
      </w:r>
      <w:bookmarkEnd w:id="30"/>
      <w:bookmarkEnd w:id="31"/>
    </w:p>
    <w:p w14:paraId="69F5948B" w14:textId="1C5198AC" w:rsidR="00862CB0" w:rsidRPr="00862CB0" w:rsidRDefault="00862CB0" w:rsidP="00723E98">
      <w:pPr>
        <w:pStyle w:val="ParagraphText"/>
      </w:pPr>
      <w:r w:rsidRPr="00862CB0">
        <w:t xml:space="preserve">The </w:t>
      </w:r>
      <w:r>
        <w:t>Corporation</w:t>
      </w:r>
      <w:r w:rsidRPr="00862CB0">
        <w:t xml:space="preserve"> acknowledges the authority and discretion of SCOs as prescribed under the Act, and their freedom to exercise that authority to:</w:t>
      </w:r>
    </w:p>
    <w:p w14:paraId="0D5085E5" w14:textId="77777777" w:rsidR="00862CB0" w:rsidRPr="00862CB0" w:rsidRDefault="00862CB0" w:rsidP="009D063E">
      <w:pPr>
        <w:pStyle w:val="Bulletlist"/>
      </w:pPr>
      <w:r w:rsidRPr="00862CB0">
        <w:t xml:space="preserve">provide safety codes </w:t>
      </w:r>
      <w:proofErr w:type="gramStart"/>
      <w:r w:rsidRPr="00862CB0">
        <w:t>consultation;</w:t>
      </w:r>
      <w:proofErr w:type="gramEnd"/>
    </w:p>
    <w:p w14:paraId="652D5D28" w14:textId="24871ECD" w:rsidR="00862CB0" w:rsidRPr="00862CB0" w:rsidRDefault="00862CB0" w:rsidP="009D063E">
      <w:pPr>
        <w:pStyle w:val="Bulletlist"/>
      </w:pPr>
      <w:r w:rsidRPr="00862CB0">
        <w:t xml:space="preserve">review </w:t>
      </w:r>
      <w:proofErr w:type="gramStart"/>
      <w:r w:rsidRPr="00862CB0">
        <w:t>plans;</w:t>
      </w:r>
      <w:proofErr w:type="gramEnd"/>
      <w:r w:rsidRPr="00862CB0">
        <w:t xml:space="preserve"> </w:t>
      </w:r>
    </w:p>
    <w:p w14:paraId="185BC5DD" w14:textId="3118AF2A" w:rsidR="00862CB0" w:rsidRPr="00862CB0" w:rsidRDefault="00862CB0" w:rsidP="009D063E">
      <w:pPr>
        <w:pStyle w:val="Bulletlist"/>
      </w:pPr>
      <w:r w:rsidRPr="00862CB0">
        <w:t xml:space="preserve">carry out an inspection for </w:t>
      </w:r>
      <w:proofErr w:type="spellStart"/>
      <w:r w:rsidRPr="00862CB0">
        <w:t>any</w:t>
      </w:r>
      <w:r w:rsidR="00BF7EA3">
        <w:t xml:space="preserve"> </w:t>
      </w:r>
      <w:r w:rsidRPr="00862CB0">
        <w:t>thing</w:t>
      </w:r>
      <w:proofErr w:type="spellEnd"/>
      <w:r w:rsidRPr="00862CB0">
        <w:t>, process, or activity to which this Act applies for the purpose o</w:t>
      </w:r>
      <w:r>
        <w:t xml:space="preserve">f ensuring compliance with the </w:t>
      </w:r>
      <w:proofErr w:type="gramStart"/>
      <w:r w:rsidRPr="00862CB0">
        <w:t>Act;</w:t>
      </w:r>
      <w:proofErr w:type="gramEnd"/>
    </w:p>
    <w:p w14:paraId="726D23E4" w14:textId="6360A3D6" w:rsidR="00862CB0" w:rsidRDefault="00862CB0" w:rsidP="009D063E">
      <w:pPr>
        <w:pStyle w:val="Bulletlist"/>
      </w:pPr>
      <w:r w:rsidRPr="00862CB0">
        <w:t>issue reports and correspondence</w:t>
      </w:r>
      <w:r>
        <w:t>:</w:t>
      </w:r>
    </w:p>
    <w:p w14:paraId="13C26C34" w14:textId="79530B24" w:rsidR="00862CB0" w:rsidRPr="00862CB0" w:rsidRDefault="00145A2B" w:rsidP="009D063E">
      <w:pPr>
        <w:pStyle w:val="Bulletlist"/>
      </w:pPr>
      <w:r>
        <w:t xml:space="preserve">accept </w:t>
      </w:r>
      <w:r w:rsidR="00BF7EA3">
        <w:t xml:space="preserve">a </w:t>
      </w:r>
      <w:r>
        <w:t xml:space="preserve">Verification of </w:t>
      </w:r>
      <w:proofErr w:type="gramStart"/>
      <w:r>
        <w:t>C</w:t>
      </w:r>
      <w:r w:rsidR="00862CB0" w:rsidRPr="00862CB0">
        <w:t>ompliance;</w:t>
      </w:r>
      <w:proofErr w:type="gramEnd"/>
    </w:p>
    <w:p w14:paraId="24BDD438" w14:textId="77777777" w:rsidR="00862CB0" w:rsidRPr="00862CB0" w:rsidRDefault="00862CB0" w:rsidP="009D063E">
      <w:pPr>
        <w:pStyle w:val="Bulletlist"/>
      </w:pPr>
      <w:r w:rsidRPr="00862CB0">
        <w:t xml:space="preserve">review alternative solution </w:t>
      </w:r>
      <w:proofErr w:type="gramStart"/>
      <w:r w:rsidRPr="00862CB0">
        <w:t>proposals;</w:t>
      </w:r>
      <w:proofErr w:type="gramEnd"/>
    </w:p>
    <w:p w14:paraId="21832D34" w14:textId="77777777" w:rsidR="00862CB0" w:rsidRPr="00862CB0" w:rsidRDefault="00862CB0" w:rsidP="009D063E">
      <w:pPr>
        <w:pStyle w:val="Bulletlist"/>
      </w:pPr>
      <w:r w:rsidRPr="00862CB0">
        <w:t xml:space="preserve">issue </w:t>
      </w:r>
      <w:proofErr w:type="gramStart"/>
      <w:r w:rsidRPr="00862CB0">
        <w:t>variances;</w:t>
      </w:r>
      <w:proofErr w:type="gramEnd"/>
    </w:p>
    <w:p w14:paraId="06E8342D" w14:textId="48000C8B" w:rsidR="0000570E" w:rsidRPr="003F78E5" w:rsidRDefault="00C374B7" w:rsidP="009D063E">
      <w:pPr>
        <w:pStyle w:val="Bulletlist"/>
      </w:pPr>
      <w:r>
        <w:t xml:space="preserve">conduct </w:t>
      </w:r>
      <w:proofErr w:type="gramStart"/>
      <w:r>
        <w:t>investigations;</w:t>
      </w:r>
      <w:proofErr w:type="gramEnd"/>
    </w:p>
    <w:p w14:paraId="06E8342E" w14:textId="2E827809" w:rsidR="0000570E" w:rsidRPr="003F78E5" w:rsidRDefault="00C374B7" w:rsidP="009D063E">
      <w:pPr>
        <w:pStyle w:val="Bulletlist"/>
      </w:pPr>
      <w:r>
        <w:t>require professional engagement;</w:t>
      </w:r>
      <w:r w:rsidR="0000570E" w:rsidRPr="003F78E5">
        <w:t xml:space="preserve"> and</w:t>
      </w:r>
    </w:p>
    <w:p w14:paraId="06E8342F" w14:textId="77777777" w:rsidR="0000570E" w:rsidRPr="003F78E5" w:rsidRDefault="0000570E" w:rsidP="009D063E">
      <w:pPr>
        <w:pStyle w:val="BulletListLastLine"/>
      </w:pPr>
      <w:r w:rsidRPr="003F78E5">
        <w:t>re-inspect</w:t>
      </w:r>
      <w:r w:rsidR="00E32B04" w:rsidRPr="003F78E5">
        <w:t>.</w:t>
      </w:r>
    </w:p>
    <w:p w14:paraId="5F3D05E0" w14:textId="77777777" w:rsidR="00862CB0" w:rsidRPr="009C6BB2" w:rsidRDefault="00862CB0" w:rsidP="00862CB0">
      <w:pPr>
        <w:pStyle w:val="Heading3"/>
      </w:pPr>
      <w:bookmarkStart w:id="32" w:name="_Toc16080395"/>
      <w:bookmarkStart w:id="33" w:name="_Toc22291881"/>
      <w:bookmarkStart w:id="34" w:name="_Toc173491278"/>
      <w:r w:rsidRPr="009C6BB2">
        <w:t>Declaration of Status</w:t>
      </w:r>
      <w:bookmarkEnd w:id="32"/>
      <w:bookmarkEnd w:id="33"/>
      <w:bookmarkEnd w:id="34"/>
    </w:p>
    <w:p w14:paraId="2C1100D6" w14:textId="7CA73814" w:rsidR="00862CB0" w:rsidRDefault="00862CB0" w:rsidP="00723E98">
      <w:pPr>
        <w:pStyle w:val="ParagraphText"/>
      </w:pPr>
      <w:r w:rsidRPr="009C6BB2">
        <w:t xml:space="preserve">The </w:t>
      </w:r>
      <w:r>
        <w:t xml:space="preserve">Corporation </w:t>
      </w:r>
      <w:r w:rsidRPr="009C6BB2">
        <w:t>will ensure that any or all SCOs, staff, or officers, whether employed, retained</w:t>
      </w:r>
      <w:r w:rsidR="00BF7EA3">
        <w:t>,</w:t>
      </w:r>
      <w:r w:rsidRPr="009C6BB2">
        <w:t xml:space="preserve"> or otherwise engaged by an accredited agency, will be an unbiased third party in any services provided under this </w:t>
      </w:r>
      <w:r w:rsidR="00116571">
        <w:t>QMS</w:t>
      </w:r>
      <w:r w:rsidRPr="009C6BB2">
        <w:t>. This includes participation in any design, construction, installation</w:t>
      </w:r>
      <w:r w:rsidR="00BF7EA3">
        <w:t>,</w:t>
      </w:r>
      <w:r w:rsidRPr="009C6BB2">
        <w:t xml:space="preserve"> or investigation activities for projects where they also provide compliance monitoring.</w:t>
      </w:r>
    </w:p>
    <w:p w14:paraId="1B0DC487" w14:textId="77777777" w:rsidR="009878D5" w:rsidRDefault="009878D5" w:rsidP="00723E98">
      <w:pPr>
        <w:pStyle w:val="ParagraphText"/>
      </w:pPr>
    </w:p>
    <w:p w14:paraId="2675DBEF" w14:textId="5470FB70" w:rsidR="00862CB0" w:rsidRPr="00322AFB" w:rsidRDefault="00862CB0" w:rsidP="00322AFB">
      <w:pPr>
        <w:pStyle w:val="Heading3"/>
      </w:pPr>
      <w:bookmarkStart w:id="35" w:name="_Toc173491279"/>
      <w:r w:rsidRPr="00322AFB">
        <w:lastRenderedPageBreak/>
        <w:t>Registry of SCO</w:t>
      </w:r>
      <w:r w:rsidR="00056046" w:rsidRPr="00322AFB">
        <w:t>s</w:t>
      </w:r>
      <w:bookmarkEnd w:id="35"/>
    </w:p>
    <w:p w14:paraId="06E83431" w14:textId="361F4317" w:rsidR="0000570E" w:rsidRPr="0097524D" w:rsidRDefault="00862CB0" w:rsidP="00723E98">
      <w:pPr>
        <w:pStyle w:val="ParagraphText"/>
      </w:pPr>
      <w:r>
        <w:t xml:space="preserve">The Corporation is responsible for maintaining in Council Connect the list of </w:t>
      </w:r>
      <w:r w:rsidRPr="009C6BB2">
        <w:t xml:space="preserve">SCOs </w:t>
      </w:r>
      <w:r w:rsidR="009878D5">
        <w:t xml:space="preserve">designated under its accreditation to </w:t>
      </w:r>
      <w:r w:rsidR="009878D5" w:rsidRPr="009C6BB2">
        <w:t xml:space="preserve">provide </w:t>
      </w:r>
      <w:r w:rsidR="009878D5">
        <w:t xml:space="preserve">safety codes </w:t>
      </w:r>
      <w:r w:rsidR="009878D5" w:rsidRPr="009C6BB2">
        <w:t xml:space="preserve">services pursuant to this </w:t>
      </w:r>
      <w:r w:rsidR="00116571">
        <w:t>QMS</w:t>
      </w:r>
      <w:r w:rsidR="009878D5" w:rsidRPr="0097524D">
        <w:t>.</w:t>
      </w:r>
      <w:r w:rsidR="007C5C17">
        <w:t xml:space="preserve"> </w:t>
      </w:r>
      <w:r w:rsidR="00E74CF4" w:rsidRPr="0097524D">
        <w:t>This list will be reviewed every six (6) months to ensure it remains current.</w:t>
      </w:r>
      <w:r w:rsidR="007C5C17">
        <w:t xml:space="preserve"> </w:t>
      </w:r>
      <w:r w:rsidR="00E74CF4" w:rsidRPr="0097524D">
        <w:t>Upon request by the Council, the Corporation will confirm the validity of its list of designated employees in Council Connect.</w:t>
      </w:r>
      <w:r w:rsidR="007C5C17">
        <w:t xml:space="preserve"> </w:t>
      </w:r>
      <w:r w:rsidR="00E74CF4" w:rsidRPr="0097524D">
        <w:t>If there are any employees not listed in Council Connect, the Corporation will submit a request to the Council that they be designated.</w:t>
      </w:r>
    </w:p>
    <w:p w14:paraId="52B28603" w14:textId="77777777" w:rsidR="00E74CF4" w:rsidRPr="0097524D" w:rsidRDefault="00E74CF4" w:rsidP="00E74CF4">
      <w:pPr>
        <w:pStyle w:val="Heading3"/>
      </w:pPr>
      <w:bookmarkStart w:id="36" w:name="_Toc22829717"/>
      <w:bookmarkStart w:id="37" w:name="_Toc173491280"/>
      <w:bookmarkStart w:id="38" w:name="_Toc22291883"/>
      <w:r w:rsidRPr="0097524D">
        <w:t>Training and Professional Development</w:t>
      </w:r>
      <w:bookmarkEnd w:id="36"/>
      <w:bookmarkEnd w:id="37"/>
    </w:p>
    <w:bookmarkEnd w:id="38"/>
    <w:p w14:paraId="3AEFB723" w14:textId="77777777" w:rsidR="00E74CF4" w:rsidRPr="0097524D" w:rsidRDefault="00E74CF4" w:rsidP="00E74CF4">
      <w:pPr>
        <w:pStyle w:val="Heading5"/>
      </w:pPr>
      <w:r w:rsidRPr="0097524D">
        <w:t>SCOs</w:t>
      </w:r>
    </w:p>
    <w:p w14:paraId="06E83433" w14:textId="42D3AD92" w:rsidR="0000570E" w:rsidRPr="0097524D" w:rsidRDefault="0000570E" w:rsidP="00723E98">
      <w:pPr>
        <w:pStyle w:val="ParagraphText"/>
      </w:pPr>
      <w:r w:rsidRPr="0097524D">
        <w:t xml:space="preserve">The </w:t>
      </w:r>
      <w:r w:rsidR="005E6D89" w:rsidRPr="0097524D">
        <w:t xml:space="preserve">Corporation </w:t>
      </w:r>
      <w:r w:rsidRPr="0097524D">
        <w:t xml:space="preserve">acknowledges the </w:t>
      </w:r>
      <w:r w:rsidR="00BC702E" w:rsidRPr="0097524D">
        <w:t>responsibilities of SCOs to obtain training to maintain SCO certification.</w:t>
      </w:r>
      <w:r w:rsidR="007C5C17">
        <w:t xml:space="preserve"> </w:t>
      </w:r>
      <w:r w:rsidR="00E74CF4" w:rsidRPr="0097524D">
        <w:t>It will ensure that SCOs attend update training and development as required by the Council to maintain certification and competency including but not limited to changes in:</w:t>
      </w:r>
    </w:p>
    <w:p w14:paraId="381F8640" w14:textId="77777777" w:rsidR="00BC702E" w:rsidRPr="0097524D" w:rsidRDefault="00BC702E" w:rsidP="009D063E">
      <w:pPr>
        <w:pStyle w:val="Bulletlist"/>
      </w:pPr>
      <w:bookmarkStart w:id="39" w:name="OLE_LINK1"/>
      <w:bookmarkStart w:id="40" w:name="OLE_LINK2"/>
      <w:r w:rsidRPr="0097524D">
        <w:t xml:space="preserve">the </w:t>
      </w:r>
      <w:proofErr w:type="gramStart"/>
      <w:r w:rsidRPr="0097524D">
        <w:t>Act;</w:t>
      </w:r>
      <w:proofErr w:type="gramEnd"/>
    </w:p>
    <w:p w14:paraId="2C6E235D" w14:textId="77777777" w:rsidR="00BC702E" w:rsidRPr="0097524D" w:rsidRDefault="00BC702E" w:rsidP="009D063E">
      <w:pPr>
        <w:pStyle w:val="Bulletlist"/>
      </w:pPr>
      <w:r w:rsidRPr="0097524D">
        <w:t xml:space="preserve">regulations under the </w:t>
      </w:r>
      <w:proofErr w:type="gramStart"/>
      <w:r w:rsidRPr="0097524D">
        <w:t>Act;</w:t>
      </w:r>
      <w:proofErr w:type="gramEnd"/>
    </w:p>
    <w:p w14:paraId="184F5FA9" w14:textId="77777777" w:rsidR="00BC702E" w:rsidRPr="0097524D" w:rsidRDefault="00BC702E" w:rsidP="009D063E">
      <w:pPr>
        <w:pStyle w:val="Bulletlist"/>
      </w:pPr>
      <w:r w:rsidRPr="0097524D">
        <w:t xml:space="preserve">codes and standards mandated by the </w:t>
      </w:r>
      <w:proofErr w:type="gramStart"/>
      <w:r w:rsidRPr="0097524D">
        <w:t>Act;</w:t>
      </w:r>
      <w:proofErr w:type="gramEnd"/>
    </w:p>
    <w:p w14:paraId="381584B3" w14:textId="6BE108B5" w:rsidR="00BC702E" w:rsidRPr="0097524D" w:rsidRDefault="00194DF3" w:rsidP="009D063E">
      <w:pPr>
        <w:pStyle w:val="Bulletlist"/>
      </w:pPr>
      <w:r w:rsidRPr="0097524D">
        <w:t xml:space="preserve">procedures under the </w:t>
      </w:r>
      <w:proofErr w:type="gramStart"/>
      <w:r w:rsidR="00BC702E" w:rsidRPr="0097524D">
        <w:t>Act;</w:t>
      </w:r>
      <w:proofErr w:type="gramEnd"/>
    </w:p>
    <w:p w14:paraId="2C90AA9C" w14:textId="77777777" w:rsidR="00BC702E" w:rsidRPr="0097524D" w:rsidRDefault="00BC702E" w:rsidP="009D063E">
      <w:pPr>
        <w:pStyle w:val="Bulletlist"/>
      </w:pPr>
      <w:r w:rsidRPr="0097524D">
        <w:t xml:space="preserve">Council policies and </w:t>
      </w:r>
      <w:proofErr w:type="gramStart"/>
      <w:r w:rsidRPr="0097524D">
        <w:t>directives;</w:t>
      </w:r>
      <w:proofErr w:type="gramEnd"/>
    </w:p>
    <w:p w14:paraId="44EDE582" w14:textId="77777777" w:rsidR="00BC702E" w:rsidRPr="0097524D" w:rsidRDefault="00BC702E" w:rsidP="009D063E">
      <w:pPr>
        <w:pStyle w:val="Bulletlist"/>
      </w:pPr>
      <w:r w:rsidRPr="0097524D">
        <w:t xml:space="preserve">directives from an </w:t>
      </w:r>
      <w:proofErr w:type="gramStart"/>
      <w:r w:rsidRPr="0097524D">
        <w:t>Administrator;</w:t>
      </w:r>
      <w:proofErr w:type="gramEnd"/>
      <w:r w:rsidRPr="0097524D">
        <w:t xml:space="preserve"> </w:t>
      </w:r>
    </w:p>
    <w:p w14:paraId="758A86F6" w14:textId="77777777" w:rsidR="00BC702E" w:rsidRPr="0097524D" w:rsidRDefault="00BC702E" w:rsidP="009D063E">
      <w:pPr>
        <w:pStyle w:val="Bulletlist"/>
      </w:pPr>
      <w:r w:rsidRPr="0097524D">
        <w:t>assigned duties; and</w:t>
      </w:r>
    </w:p>
    <w:p w14:paraId="5E688A4B" w14:textId="6605FACB" w:rsidR="00BC702E" w:rsidRPr="0097524D" w:rsidRDefault="00BC702E" w:rsidP="009D063E">
      <w:pPr>
        <w:pStyle w:val="BulletListLastLine"/>
      </w:pPr>
      <w:r w:rsidRPr="0097524D">
        <w:t>professional development.</w:t>
      </w:r>
    </w:p>
    <w:p w14:paraId="5697889A" w14:textId="0EE05762" w:rsidR="00E74CF4" w:rsidRPr="0097524D" w:rsidRDefault="00E74CF4" w:rsidP="00E74CF4">
      <w:pPr>
        <w:pStyle w:val="Heading5"/>
      </w:pPr>
      <w:r w:rsidRPr="0097524D">
        <w:t>Other Personnel</w:t>
      </w:r>
    </w:p>
    <w:p w14:paraId="0E6060A7" w14:textId="1CDB7202" w:rsidR="00E74CF4" w:rsidRPr="0097524D" w:rsidRDefault="00E74CF4" w:rsidP="00723E98">
      <w:pPr>
        <w:pStyle w:val="ParagraphText"/>
      </w:pPr>
      <w:r w:rsidRPr="0097524D">
        <w:t xml:space="preserve">The Corporation acknowledges its responsibilities to ensure that its employees involved in the administration of its accreditation remain current and </w:t>
      </w:r>
      <w:proofErr w:type="gramStart"/>
      <w:r w:rsidRPr="0097524D">
        <w:t>up-to-date</w:t>
      </w:r>
      <w:proofErr w:type="gramEnd"/>
      <w:r w:rsidRPr="0097524D">
        <w:t xml:space="preserve"> on:</w:t>
      </w:r>
    </w:p>
    <w:p w14:paraId="22689EF1" w14:textId="77777777" w:rsidR="00E74CF4" w:rsidRPr="0097524D" w:rsidRDefault="00E74CF4" w:rsidP="009D063E">
      <w:pPr>
        <w:pStyle w:val="Bulletlist"/>
      </w:pPr>
      <w:r w:rsidRPr="0097524D">
        <w:t xml:space="preserve">the </w:t>
      </w:r>
      <w:proofErr w:type="gramStart"/>
      <w:r w:rsidRPr="0097524D">
        <w:t>Act;</w:t>
      </w:r>
      <w:proofErr w:type="gramEnd"/>
    </w:p>
    <w:p w14:paraId="22A646D7" w14:textId="77777777" w:rsidR="00E74CF4" w:rsidRPr="0097524D" w:rsidRDefault="00E74CF4" w:rsidP="009D063E">
      <w:pPr>
        <w:pStyle w:val="Bulletlist"/>
      </w:pPr>
      <w:r w:rsidRPr="0097524D">
        <w:t xml:space="preserve">regulations under the </w:t>
      </w:r>
      <w:proofErr w:type="gramStart"/>
      <w:r w:rsidRPr="0097524D">
        <w:t>Act;</w:t>
      </w:r>
      <w:proofErr w:type="gramEnd"/>
      <w:r w:rsidRPr="0097524D">
        <w:t xml:space="preserve"> </w:t>
      </w:r>
    </w:p>
    <w:p w14:paraId="5FF85DED" w14:textId="11A961C5" w:rsidR="00E74CF4" w:rsidRPr="0097524D" w:rsidRDefault="00E74CF4" w:rsidP="009D063E">
      <w:pPr>
        <w:pStyle w:val="Bulletlist"/>
      </w:pPr>
      <w:r w:rsidRPr="0097524D">
        <w:t xml:space="preserve">their responsibilities in administering the </w:t>
      </w:r>
      <w:r w:rsidR="00056046" w:rsidRPr="0097524D">
        <w:t>Corporation</w:t>
      </w:r>
      <w:r w:rsidRPr="0097524D">
        <w:t>’s accreditation; and</w:t>
      </w:r>
    </w:p>
    <w:p w14:paraId="5638334C" w14:textId="685D8B84" w:rsidR="00E74CF4" w:rsidRPr="0097524D" w:rsidRDefault="00E74CF4" w:rsidP="009D063E">
      <w:pPr>
        <w:pStyle w:val="BulletListLastLine"/>
      </w:pPr>
      <w:r w:rsidRPr="0097524D">
        <w:t xml:space="preserve">the contents of this </w:t>
      </w:r>
      <w:r w:rsidR="00116571">
        <w:t>QMS</w:t>
      </w:r>
      <w:r w:rsidRPr="0097524D">
        <w:t>.</w:t>
      </w:r>
      <w:r w:rsidR="007C5C17">
        <w:t xml:space="preserve"> </w:t>
      </w:r>
    </w:p>
    <w:p w14:paraId="0E7321C7" w14:textId="71A5EE36" w:rsidR="00E74CF4" w:rsidRPr="0097524D" w:rsidRDefault="00E74CF4" w:rsidP="00723E98">
      <w:pPr>
        <w:pStyle w:val="ParagraphText"/>
      </w:pPr>
      <w:r w:rsidRPr="0097524D">
        <w:t>As required and deemed necessary by the Corporation, the Corporation will support those employees involved in the administration of its accreditation in obtain training related to their responsibilities.</w:t>
      </w:r>
    </w:p>
    <w:p w14:paraId="60AE887B" w14:textId="67BE2FB3" w:rsidR="00BC702E" w:rsidRPr="0097524D" w:rsidRDefault="00116571" w:rsidP="00604A6E">
      <w:pPr>
        <w:pStyle w:val="Heading2"/>
      </w:pPr>
      <w:bookmarkStart w:id="41" w:name="_Toc22291884"/>
      <w:bookmarkStart w:id="42" w:name="_Toc173491281"/>
      <w:r>
        <w:t>QMS</w:t>
      </w:r>
      <w:r w:rsidR="00BC702E" w:rsidRPr="0097524D">
        <w:t xml:space="preserve"> Access</w:t>
      </w:r>
      <w:bookmarkEnd w:id="41"/>
      <w:bookmarkEnd w:id="42"/>
    </w:p>
    <w:p w14:paraId="5EBCAB16" w14:textId="42A1A1CF" w:rsidR="00BC702E" w:rsidRPr="0097524D" w:rsidRDefault="0000570E" w:rsidP="00723E98">
      <w:pPr>
        <w:pStyle w:val="ParagraphText"/>
      </w:pPr>
      <w:r w:rsidRPr="0097524D">
        <w:t xml:space="preserve">The </w:t>
      </w:r>
      <w:r w:rsidR="005E6D89" w:rsidRPr="0097524D">
        <w:t xml:space="preserve">Corporation </w:t>
      </w:r>
      <w:r w:rsidRPr="0097524D">
        <w:t>wi</w:t>
      </w:r>
      <w:r w:rsidR="00BC702E" w:rsidRPr="0097524D">
        <w:t xml:space="preserve">ll ensure that all staff, SCOs, </w:t>
      </w:r>
      <w:r w:rsidRPr="0097524D">
        <w:t xml:space="preserve">and contract personnel </w:t>
      </w:r>
      <w:bookmarkEnd w:id="39"/>
      <w:bookmarkEnd w:id="40"/>
      <w:r w:rsidRPr="0097524D">
        <w:t xml:space="preserve">performing duties under the </w:t>
      </w:r>
      <w:r w:rsidR="00E74CF4" w:rsidRPr="0097524D">
        <w:t xml:space="preserve">Act are aware of the content of this </w:t>
      </w:r>
      <w:r w:rsidR="00116571">
        <w:t>QMS</w:t>
      </w:r>
      <w:r w:rsidR="00E74CF4" w:rsidRPr="0097524D">
        <w:t xml:space="preserve"> and any revisions.</w:t>
      </w:r>
      <w:r w:rsidR="007C5C17">
        <w:t xml:space="preserve"> </w:t>
      </w:r>
      <w:r w:rsidR="00E74CF4" w:rsidRPr="0097524D">
        <w:t xml:space="preserve">It will also provide access to a copy of this </w:t>
      </w:r>
      <w:r w:rsidR="00116571">
        <w:t>QMS</w:t>
      </w:r>
      <w:r w:rsidR="00E74CF4" w:rsidRPr="0097524D">
        <w:t xml:space="preserve">, the Act, </w:t>
      </w:r>
      <w:r w:rsidR="004217AD" w:rsidRPr="0097524D">
        <w:t>its regulations, and Council policies</w:t>
      </w:r>
      <w:r w:rsidR="00E74CF4" w:rsidRPr="0097524D">
        <w:t>.</w:t>
      </w:r>
      <w:r w:rsidR="007C5C17">
        <w:t xml:space="preserve"> </w:t>
      </w:r>
    </w:p>
    <w:p w14:paraId="2E39C05D" w14:textId="79D712C8" w:rsidR="008141F3" w:rsidRPr="0097524D" w:rsidRDefault="008141F3" w:rsidP="00723E98">
      <w:pPr>
        <w:pStyle w:val="ParagraphText"/>
      </w:pPr>
      <w:r w:rsidRPr="0097524D">
        <w:t>The Corporation will:</w:t>
      </w:r>
    </w:p>
    <w:p w14:paraId="2E58662F" w14:textId="4DC9670D" w:rsidR="00E74CF4" w:rsidRPr="0097524D" w:rsidRDefault="008141F3" w:rsidP="00044913">
      <w:pPr>
        <w:pStyle w:val="Bulletlist"/>
      </w:pPr>
      <w:r w:rsidRPr="0097524D">
        <w:t xml:space="preserve">maintain a </w:t>
      </w:r>
      <w:r w:rsidR="00E74CF4" w:rsidRPr="0097524D">
        <w:t>list</w:t>
      </w:r>
      <w:r w:rsidRPr="0097524D">
        <w:t xml:space="preserve"> of the </w:t>
      </w:r>
      <w:r w:rsidR="00E74CF4" w:rsidRPr="0097524D">
        <w:t>individuals</w:t>
      </w:r>
      <w:r w:rsidRPr="0097524D">
        <w:t xml:space="preserve"> that have been provided with a copy of </w:t>
      </w:r>
      <w:r w:rsidR="00E74CF4" w:rsidRPr="0097524D">
        <w:t>i</w:t>
      </w:r>
      <w:r w:rsidR="004217AD" w:rsidRPr="0097524D">
        <w:t xml:space="preserve">ts </w:t>
      </w:r>
      <w:proofErr w:type="gramStart"/>
      <w:r w:rsidR="00116571">
        <w:t>QMS</w:t>
      </w:r>
      <w:r w:rsidRPr="0097524D">
        <w:t>;</w:t>
      </w:r>
      <w:proofErr w:type="gramEnd"/>
      <w:r w:rsidRPr="0097524D">
        <w:t xml:space="preserve"> </w:t>
      </w:r>
    </w:p>
    <w:p w14:paraId="789584C0" w14:textId="464FDAAC" w:rsidR="008141F3" w:rsidRPr="0097524D" w:rsidRDefault="004217AD" w:rsidP="00044913">
      <w:pPr>
        <w:pStyle w:val="Bulletlist"/>
      </w:pPr>
      <w:r w:rsidRPr="0097524D">
        <w:t xml:space="preserve">annually review and update this list to ensure it remains current; </w:t>
      </w:r>
      <w:r w:rsidR="008141F3" w:rsidRPr="0097524D">
        <w:t xml:space="preserve">and </w:t>
      </w:r>
    </w:p>
    <w:p w14:paraId="1B12B935" w14:textId="42834A4B" w:rsidR="008141F3" w:rsidRPr="0097524D" w:rsidRDefault="008141F3" w:rsidP="00044913">
      <w:pPr>
        <w:pStyle w:val="BulletListLastLine"/>
      </w:pPr>
      <w:r w:rsidRPr="0097524D">
        <w:t xml:space="preserve">distribute copies of </w:t>
      </w:r>
      <w:r w:rsidR="00E74CF4" w:rsidRPr="0097524D">
        <w:t xml:space="preserve">any approved amendments to this </w:t>
      </w:r>
      <w:r w:rsidR="00116571">
        <w:t>QMS</w:t>
      </w:r>
      <w:r w:rsidR="00E74CF4" w:rsidRPr="0097524D">
        <w:t xml:space="preserve"> to all individuals on this list in a timely manner.</w:t>
      </w:r>
    </w:p>
    <w:p w14:paraId="14E16868" w14:textId="41C600A7" w:rsidR="004217AD" w:rsidRPr="0097524D" w:rsidRDefault="004217AD" w:rsidP="004217AD">
      <w:pPr>
        <w:pStyle w:val="Heading2"/>
      </w:pPr>
      <w:bookmarkStart w:id="43" w:name="_Toc173491282"/>
      <w:r w:rsidRPr="0097524D">
        <w:lastRenderedPageBreak/>
        <w:t xml:space="preserve">Training on the Contents of this </w:t>
      </w:r>
      <w:bookmarkEnd w:id="43"/>
      <w:r w:rsidR="00116571">
        <w:t>QMS</w:t>
      </w:r>
    </w:p>
    <w:p w14:paraId="024F65B4" w14:textId="17DC1BED" w:rsidR="003F78E5" w:rsidRPr="0097524D" w:rsidRDefault="0000570E" w:rsidP="00723E98">
      <w:pPr>
        <w:pStyle w:val="ParagraphText"/>
      </w:pPr>
      <w:r w:rsidRPr="0097524D">
        <w:t xml:space="preserve">The </w:t>
      </w:r>
      <w:r w:rsidR="005E6D89" w:rsidRPr="0097524D">
        <w:t xml:space="preserve">Corporation </w:t>
      </w:r>
      <w:r w:rsidR="004217AD" w:rsidRPr="0097524D">
        <w:t xml:space="preserve">will train personnel involved in the administration of its accreditation and the delivery of safety codes services on the contents and requirements of this </w:t>
      </w:r>
      <w:r w:rsidR="00116571">
        <w:t>QMS</w:t>
      </w:r>
      <w:r w:rsidR="004217AD" w:rsidRPr="0097524D">
        <w:t>.</w:t>
      </w:r>
      <w:r w:rsidR="007C5C17">
        <w:t xml:space="preserve"> </w:t>
      </w:r>
      <w:r w:rsidR="004217AD" w:rsidRPr="0097524D">
        <w:t xml:space="preserve">It will maintain a record of the personnel </w:t>
      </w:r>
      <w:r w:rsidR="00E745B8">
        <w:t>who have</w:t>
      </w:r>
      <w:r w:rsidR="004217AD" w:rsidRPr="0097524D">
        <w:t xml:space="preserve"> received this training, which will be reviewed and updated annually.</w:t>
      </w:r>
    </w:p>
    <w:p w14:paraId="1214B73B" w14:textId="77777777" w:rsidR="008141F3" w:rsidRPr="0097524D" w:rsidRDefault="008141F3" w:rsidP="008141F3">
      <w:pPr>
        <w:pStyle w:val="Heading2"/>
      </w:pPr>
      <w:bookmarkStart w:id="44" w:name="_Toc16080389"/>
      <w:bookmarkStart w:id="45" w:name="_Toc22291885"/>
      <w:bookmarkStart w:id="46" w:name="_Toc173491283"/>
      <w:r w:rsidRPr="0097524D">
        <w:t>Freedom of Information and Confidentiality</w:t>
      </w:r>
      <w:bookmarkEnd w:id="44"/>
      <w:bookmarkEnd w:id="45"/>
      <w:bookmarkEnd w:id="46"/>
    </w:p>
    <w:p w14:paraId="5A6ABB22" w14:textId="053A9F73" w:rsidR="008F7AD2" w:rsidRPr="0097524D" w:rsidRDefault="008F7AD2" w:rsidP="00723E98">
      <w:pPr>
        <w:pStyle w:val="ParagraphText"/>
      </w:pPr>
      <w:r w:rsidRPr="0097524D">
        <w:t>The Corporation will ensure that all staff, SCOs, and contracted personnel preserve confidentiality with respect to all information and documents that come to their knowledge from their involvement with the adminis</w:t>
      </w:r>
      <w:r w:rsidR="004217AD" w:rsidRPr="0097524D">
        <w:t xml:space="preserve">tration of this </w:t>
      </w:r>
      <w:r w:rsidR="00116571">
        <w:t>QMS</w:t>
      </w:r>
      <w:r w:rsidR="004217AD" w:rsidRPr="0097524D">
        <w:t>. The</w:t>
      </w:r>
      <w:r w:rsidRPr="0097524D">
        <w:t xml:space="preserve"> </w:t>
      </w:r>
      <w:r w:rsidRPr="0097524D">
        <w:rPr>
          <w:i/>
          <w:iCs/>
        </w:rPr>
        <w:t xml:space="preserve">Personal Information Protection Act R.S.A. 2003, c P-6.5 </w:t>
      </w:r>
      <w:r w:rsidRPr="0097524D">
        <w:t xml:space="preserve">applies to all information and records relating to, created, or collected under this </w:t>
      </w:r>
      <w:r w:rsidR="00116571">
        <w:t>QMS</w:t>
      </w:r>
      <w:r w:rsidRPr="0097524D">
        <w:t>.</w:t>
      </w:r>
    </w:p>
    <w:p w14:paraId="06E8344D" w14:textId="7FEB2E7A" w:rsidR="00E36965" w:rsidRPr="0097524D" w:rsidRDefault="00E36965" w:rsidP="00FB0545">
      <w:pPr>
        <w:pStyle w:val="Heading2"/>
      </w:pPr>
      <w:bookmarkStart w:id="47" w:name="_Toc173491284"/>
      <w:r w:rsidRPr="0097524D">
        <w:t>Records</w:t>
      </w:r>
      <w:bookmarkEnd w:id="47"/>
      <w:r w:rsidRPr="0097524D">
        <w:t xml:space="preserve"> </w:t>
      </w:r>
    </w:p>
    <w:p w14:paraId="06E8344F" w14:textId="3503A4EB" w:rsidR="00C46F3A" w:rsidRPr="0097524D" w:rsidRDefault="00C46F3A" w:rsidP="00723E98">
      <w:pPr>
        <w:pStyle w:val="ParagraphText"/>
      </w:pPr>
      <w:r w:rsidRPr="0097524D">
        <w:t xml:space="preserve">The </w:t>
      </w:r>
      <w:r w:rsidR="005E6D89" w:rsidRPr="0097524D">
        <w:t xml:space="preserve">Corporation </w:t>
      </w:r>
      <w:r w:rsidRPr="0097524D">
        <w:t xml:space="preserve">will maintain a file system for all records associated </w:t>
      </w:r>
      <w:r w:rsidR="00BF7EA3">
        <w:t>with</w:t>
      </w:r>
      <w:r w:rsidRPr="0097524D">
        <w:t xml:space="preserve"> administration of the Act</w:t>
      </w:r>
      <w:r w:rsidR="00114D1E" w:rsidRPr="0097524D">
        <w:t xml:space="preserve"> and services provisions within the </w:t>
      </w:r>
      <w:r w:rsidR="00116571">
        <w:t>QMS</w:t>
      </w:r>
      <w:r w:rsidR="00E914A0" w:rsidRPr="0097524D">
        <w:t xml:space="preserve"> including:</w:t>
      </w:r>
    </w:p>
    <w:p w14:paraId="06E83451" w14:textId="2113B087" w:rsidR="00C46F3A" w:rsidRPr="0097524D" w:rsidRDefault="00765A16" w:rsidP="009D063E">
      <w:pPr>
        <w:pStyle w:val="Bulletlist"/>
      </w:pPr>
      <w:r w:rsidRPr="0097524D">
        <w:t>w</w:t>
      </w:r>
      <w:r w:rsidR="005E6D89" w:rsidRPr="0097524D">
        <w:t xml:space="preserve">ork </w:t>
      </w:r>
      <w:proofErr w:type="gramStart"/>
      <w:r w:rsidR="005E6D89" w:rsidRPr="0097524D">
        <w:t>logs</w:t>
      </w:r>
      <w:r w:rsidR="00604A6E" w:rsidRPr="0097524D">
        <w:t>;</w:t>
      </w:r>
      <w:proofErr w:type="gramEnd"/>
    </w:p>
    <w:p w14:paraId="06E83452" w14:textId="19D12396" w:rsidR="00C46F3A" w:rsidRPr="0097524D" w:rsidRDefault="00C46F3A" w:rsidP="009D063E">
      <w:pPr>
        <w:pStyle w:val="Bulletlist"/>
      </w:pPr>
      <w:r w:rsidRPr="0097524D">
        <w:t xml:space="preserve">plans, specifications, and other related </w:t>
      </w:r>
      <w:proofErr w:type="gramStart"/>
      <w:r w:rsidRPr="0097524D">
        <w:t>d</w:t>
      </w:r>
      <w:r w:rsidR="00604A6E" w:rsidRPr="0097524D">
        <w:t>ocuments;</w:t>
      </w:r>
      <w:proofErr w:type="gramEnd"/>
    </w:p>
    <w:p w14:paraId="06E83453" w14:textId="6BC84A86" w:rsidR="00C46F3A" w:rsidRPr="0097524D" w:rsidRDefault="00604A6E" w:rsidP="009D063E">
      <w:pPr>
        <w:pStyle w:val="Bulletlist"/>
      </w:pPr>
      <w:r w:rsidRPr="0097524D">
        <w:t xml:space="preserve">plans review </w:t>
      </w:r>
      <w:proofErr w:type="gramStart"/>
      <w:r w:rsidRPr="0097524D">
        <w:t>reports;</w:t>
      </w:r>
      <w:proofErr w:type="gramEnd"/>
    </w:p>
    <w:p w14:paraId="06E83454" w14:textId="03FD1BB5" w:rsidR="00C46F3A" w:rsidRPr="0097524D" w:rsidRDefault="00604A6E" w:rsidP="009D063E">
      <w:pPr>
        <w:pStyle w:val="Bulletlist"/>
      </w:pPr>
      <w:r w:rsidRPr="0097524D">
        <w:t xml:space="preserve">inspection </w:t>
      </w:r>
      <w:proofErr w:type="gramStart"/>
      <w:r w:rsidRPr="0097524D">
        <w:t>reports;</w:t>
      </w:r>
      <w:proofErr w:type="gramEnd"/>
    </w:p>
    <w:p w14:paraId="06E83455" w14:textId="626FB5D8" w:rsidR="00C46F3A" w:rsidRPr="0097524D" w:rsidRDefault="00C46F3A" w:rsidP="009D063E">
      <w:pPr>
        <w:pStyle w:val="Bulletlist"/>
      </w:pPr>
      <w:r w:rsidRPr="0097524D">
        <w:t>investigation reports inc</w:t>
      </w:r>
      <w:r w:rsidR="00604A6E" w:rsidRPr="0097524D">
        <w:t xml:space="preserve">luding supporting </w:t>
      </w:r>
      <w:proofErr w:type="gramStart"/>
      <w:r w:rsidR="00604A6E" w:rsidRPr="0097524D">
        <w:t>documentation;</w:t>
      </w:r>
      <w:proofErr w:type="gramEnd"/>
    </w:p>
    <w:p w14:paraId="06E83456" w14:textId="5BEA542E" w:rsidR="00C46F3A" w:rsidRPr="0097524D" w:rsidRDefault="00604A6E" w:rsidP="009D063E">
      <w:pPr>
        <w:pStyle w:val="Bulletlist"/>
      </w:pPr>
      <w:r w:rsidRPr="0097524D">
        <w:t xml:space="preserve">verifications of </w:t>
      </w:r>
      <w:proofErr w:type="gramStart"/>
      <w:r w:rsidRPr="0097524D">
        <w:t>compliance;</w:t>
      </w:r>
      <w:proofErr w:type="gramEnd"/>
    </w:p>
    <w:p w14:paraId="06E83457" w14:textId="2BD8B024" w:rsidR="00C46F3A" w:rsidRPr="0097524D" w:rsidRDefault="00C46F3A" w:rsidP="009D063E">
      <w:pPr>
        <w:pStyle w:val="Bulletlist"/>
      </w:pPr>
      <w:r w:rsidRPr="0097524D">
        <w:t>variances including applicati</w:t>
      </w:r>
      <w:r w:rsidR="00604A6E" w:rsidRPr="0097524D">
        <w:t xml:space="preserve">on and supporting </w:t>
      </w:r>
      <w:proofErr w:type="gramStart"/>
      <w:r w:rsidR="00604A6E" w:rsidRPr="0097524D">
        <w:t>documentation;</w:t>
      </w:r>
      <w:proofErr w:type="gramEnd"/>
    </w:p>
    <w:p w14:paraId="06E83458" w14:textId="2BC85FB0" w:rsidR="00C46F3A" w:rsidRPr="0097524D" w:rsidRDefault="00604A6E" w:rsidP="009D063E">
      <w:pPr>
        <w:pStyle w:val="Bulletlist"/>
      </w:pPr>
      <w:r w:rsidRPr="0097524D">
        <w:t xml:space="preserve">related </w:t>
      </w:r>
      <w:proofErr w:type="gramStart"/>
      <w:r w:rsidRPr="0097524D">
        <w:t>correspondence;</w:t>
      </w:r>
      <w:proofErr w:type="gramEnd"/>
      <w:r w:rsidR="00C46F3A" w:rsidRPr="0097524D">
        <w:t xml:space="preserve"> </w:t>
      </w:r>
    </w:p>
    <w:p w14:paraId="06E83459" w14:textId="67DA904E" w:rsidR="00A8081B" w:rsidRPr="0097524D" w:rsidRDefault="00C46F3A" w:rsidP="009D063E">
      <w:pPr>
        <w:pStyle w:val="Bulletlist"/>
      </w:pPr>
      <w:r w:rsidRPr="0097524D">
        <w:t>a</w:t>
      </w:r>
      <w:r w:rsidR="004217AD" w:rsidRPr="0097524D">
        <w:t xml:space="preserve"> list </w:t>
      </w:r>
      <w:r w:rsidRPr="0097524D">
        <w:t xml:space="preserve">of contracts that relate to the administration of the </w:t>
      </w:r>
      <w:r w:rsidR="00116571">
        <w:t>QMS</w:t>
      </w:r>
      <w:r w:rsidRPr="0097524D">
        <w:t xml:space="preserve"> including any con</w:t>
      </w:r>
      <w:r w:rsidR="00604A6E" w:rsidRPr="0097524D">
        <w:t xml:space="preserve">tracts with accredited </w:t>
      </w:r>
      <w:proofErr w:type="gramStart"/>
      <w:r w:rsidR="00604A6E" w:rsidRPr="0097524D">
        <w:t>agencies;</w:t>
      </w:r>
      <w:proofErr w:type="gramEnd"/>
    </w:p>
    <w:p w14:paraId="06E8345A" w14:textId="23B79640" w:rsidR="00C46F3A" w:rsidRPr="0097524D" w:rsidRDefault="00A8081B" w:rsidP="009D063E">
      <w:pPr>
        <w:pStyle w:val="Bulletlist"/>
      </w:pPr>
      <w:r w:rsidRPr="0097524D">
        <w:t>non-conformance reports</w:t>
      </w:r>
      <w:r w:rsidR="00604A6E" w:rsidRPr="0097524D">
        <w:t>;</w:t>
      </w:r>
      <w:r w:rsidRPr="0097524D">
        <w:t xml:space="preserve"> </w:t>
      </w:r>
      <w:r w:rsidR="00E32B04" w:rsidRPr="0097524D">
        <w:t>and</w:t>
      </w:r>
    </w:p>
    <w:p w14:paraId="06E8345B" w14:textId="64CAACFC" w:rsidR="00AE5F9C" w:rsidRPr="0097524D" w:rsidRDefault="00C46F3A" w:rsidP="009D063E">
      <w:pPr>
        <w:pStyle w:val="BulletListLastLine"/>
      </w:pPr>
      <w:r w:rsidRPr="0097524D">
        <w:t>a</w:t>
      </w:r>
      <w:r w:rsidR="00914FA5">
        <w:t>ny</w:t>
      </w:r>
      <w:r w:rsidRPr="0097524D">
        <w:t xml:space="preserve"> other information that may be related t</w:t>
      </w:r>
      <w:r w:rsidR="00E32B04" w:rsidRPr="0097524D">
        <w:t>o the administration of the Act</w:t>
      </w:r>
      <w:r w:rsidR="004217AD" w:rsidRPr="0097524D">
        <w:t xml:space="preserve"> or identified and requested by the Administrator of Accreditation and the Council.</w:t>
      </w:r>
    </w:p>
    <w:p w14:paraId="5BF146C9" w14:textId="6DA9CB28" w:rsidR="004217AD" w:rsidRPr="0097524D" w:rsidRDefault="00C46F3A" w:rsidP="00723E98">
      <w:pPr>
        <w:pStyle w:val="ParagraphText"/>
      </w:pPr>
      <w:r w:rsidRPr="0097524D">
        <w:t xml:space="preserve">The </w:t>
      </w:r>
      <w:r w:rsidR="005E6D89" w:rsidRPr="0097524D">
        <w:t>Corporation</w:t>
      </w:r>
      <w:r w:rsidR="00AE5F9C" w:rsidRPr="0097524D">
        <w:t xml:space="preserve"> </w:t>
      </w:r>
      <w:r w:rsidRPr="0097524D">
        <w:t>will retain the files and records</w:t>
      </w:r>
      <w:r w:rsidR="004217AD" w:rsidRPr="0097524D">
        <w:t>:</w:t>
      </w:r>
    </w:p>
    <w:p w14:paraId="176E5E34" w14:textId="290D33D9" w:rsidR="004217AD" w:rsidRPr="0097524D" w:rsidRDefault="004217AD" w:rsidP="009D063E">
      <w:pPr>
        <w:pStyle w:val="Bulletlist"/>
      </w:pPr>
      <w:r w:rsidRPr="0097524D">
        <w:t xml:space="preserve">for </w:t>
      </w:r>
      <w:r w:rsidR="00C46F3A" w:rsidRPr="0097524D">
        <w:t xml:space="preserve">a period no less than </w:t>
      </w:r>
      <w:r w:rsidR="00604A6E" w:rsidRPr="0097524D">
        <w:t xml:space="preserve">three (3) </w:t>
      </w:r>
      <w:proofErr w:type="gramStart"/>
      <w:r w:rsidR="00604A6E" w:rsidRPr="0097524D">
        <w:t>years</w:t>
      </w:r>
      <w:r w:rsidRPr="0097524D">
        <w:t>;</w:t>
      </w:r>
      <w:proofErr w:type="gramEnd"/>
    </w:p>
    <w:p w14:paraId="1A37A544" w14:textId="00C2E762" w:rsidR="004217AD" w:rsidRPr="0097524D" w:rsidRDefault="004217AD" w:rsidP="009D063E">
      <w:pPr>
        <w:pStyle w:val="Bulletlist"/>
      </w:pPr>
      <w:r w:rsidRPr="0097524D">
        <w:t xml:space="preserve">for </w:t>
      </w:r>
      <w:r w:rsidR="00604A6E" w:rsidRPr="0097524D">
        <w:t>a period prescribed by Council policy</w:t>
      </w:r>
      <w:r w:rsidRPr="0097524D">
        <w:t>;</w:t>
      </w:r>
      <w:r w:rsidR="00604A6E" w:rsidRPr="0097524D">
        <w:t xml:space="preserve"> or </w:t>
      </w:r>
    </w:p>
    <w:p w14:paraId="122FC850" w14:textId="70A54FDA" w:rsidR="004217AD" w:rsidRDefault="00604A6E" w:rsidP="009D063E">
      <w:pPr>
        <w:pStyle w:val="BulletListLastLine"/>
      </w:pPr>
      <w:r w:rsidRPr="0097524D">
        <w:t xml:space="preserve">in accordance with </w:t>
      </w:r>
      <w:r w:rsidR="00AE5F9C" w:rsidRPr="0097524D">
        <w:t>the Corporation</w:t>
      </w:r>
      <w:r w:rsidR="001E352C" w:rsidRPr="0097524D">
        <w:t>’s</w:t>
      </w:r>
      <w:r w:rsidR="00C46F3A" w:rsidRPr="0097524D">
        <w:t xml:space="preserve"> records retention</w:t>
      </w:r>
      <w:r w:rsidR="00C46F3A" w:rsidRPr="00E62D21">
        <w:t xml:space="preserve"> policy, wh</w:t>
      </w:r>
      <w:r w:rsidR="00BF7EA3">
        <w:t>at</w:t>
      </w:r>
      <w:r w:rsidR="00C46F3A" w:rsidRPr="00E62D21">
        <w:t>ever</w:t>
      </w:r>
      <w:r w:rsidR="00BF7EA3">
        <w:t xml:space="preserve"> period</w:t>
      </w:r>
      <w:r w:rsidR="00C46F3A" w:rsidRPr="00E62D21">
        <w:t xml:space="preserve"> is greater.</w:t>
      </w:r>
      <w:r w:rsidR="007C5C17">
        <w:t xml:space="preserve"> </w:t>
      </w:r>
    </w:p>
    <w:p w14:paraId="06E8345D" w14:textId="10F55689" w:rsidR="00A23889" w:rsidRPr="00E62D21" w:rsidRDefault="00A8081B" w:rsidP="00723E98">
      <w:pPr>
        <w:pStyle w:val="ParagraphText"/>
      </w:pPr>
      <w:r w:rsidRPr="00E62D21">
        <w:t>All such files</w:t>
      </w:r>
      <w:r w:rsidR="004217AD">
        <w:t xml:space="preserve"> and records</w:t>
      </w:r>
      <w:r w:rsidRPr="00E62D21">
        <w:t>, electronic or hardcopy</w:t>
      </w:r>
      <w:r w:rsidR="004217AD">
        <w:t>,</w:t>
      </w:r>
      <w:r w:rsidRPr="00E62D21">
        <w:t xml:space="preserve"> will be available at the Council’s request.</w:t>
      </w:r>
      <w:r w:rsidR="007C5C17">
        <w:t xml:space="preserve"> </w:t>
      </w:r>
    </w:p>
    <w:p w14:paraId="06E8345F" w14:textId="46DEDE5F" w:rsidR="003F78E5" w:rsidRDefault="002D526C" w:rsidP="00723E98">
      <w:pPr>
        <w:pStyle w:val="ParagraphText"/>
      </w:pPr>
      <w:r w:rsidRPr="00E62D21">
        <w:t xml:space="preserve">All records and other material related to the services provided under the administration of this </w:t>
      </w:r>
      <w:r w:rsidR="00116571">
        <w:t>QMS</w:t>
      </w:r>
      <w:r w:rsidRPr="00E62D21">
        <w:t xml:space="preserve"> are the property of the </w:t>
      </w:r>
      <w:r w:rsidR="00765A16" w:rsidRPr="00E62D21">
        <w:t>Corporation.</w:t>
      </w:r>
      <w:r w:rsidR="007C5C17">
        <w:t xml:space="preserve"> </w:t>
      </w:r>
      <w:r w:rsidR="00765A16" w:rsidRPr="00E62D21">
        <w:t>Any records where an accredited agency (s) was involved will be returned to the Corporation within a reasonable ti</w:t>
      </w:r>
      <w:r w:rsidR="004217AD">
        <w:t>me of completion of the service</w:t>
      </w:r>
      <w:r w:rsidR="00604A6E">
        <w:t>,</w:t>
      </w:r>
      <w:r w:rsidR="004217AD">
        <w:t xml:space="preserve"> </w:t>
      </w:r>
      <w:r w:rsidR="00765A16" w:rsidRPr="00E62D21">
        <w:t xml:space="preserve">or upon request of the </w:t>
      </w:r>
      <w:r w:rsidR="004217AD">
        <w:t>C</w:t>
      </w:r>
      <w:r w:rsidR="00765A16" w:rsidRPr="00E62D21">
        <w:t xml:space="preserve">orporation. </w:t>
      </w:r>
    </w:p>
    <w:p w14:paraId="1DC6B89A" w14:textId="4F59BF2E" w:rsidR="008141F3" w:rsidRPr="00021656" w:rsidRDefault="008141F3" w:rsidP="008141F3">
      <w:pPr>
        <w:pStyle w:val="Heading2"/>
      </w:pPr>
      <w:bookmarkStart w:id="48" w:name="_Toc173491285"/>
      <w:r w:rsidRPr="00021656">
        <w:t xml:space="preserve">Annual </w:t>
      </w:r>
      <w:r>
        <w:t xml:space="preserve">Accreditation </w:t>
      </w:r>
      <w:r w:rsidRPr="00021656">
        <w:t>Fee</w:t>
      </w:r>
      <w:bookmarkEnd w:id="48"/>
    </w:p>
    <w:p w14:paraId="6BA4B3CD" w14:textId="2C75C9E1" w:rsidR="008141F3" w:rsidRPr="00E62D21" w:rsidRDefault="008141F3" w:rsidP="00723E98">
      <w:pPr>
        <w:pStyle w:val="ParagraphText"/>
      </w:pPr>
      <w:r w:rsidRPr="00E62D21">
        <w:t xml:space="preserve">The Corporation will ensure that </w:t>
      </w:r>
      <w:r w:rsidR="00604A6E">
        <w:t xml:space="preserve">the </w:t>
      </w:r>
      <w:r>
        <w:t xml:space="preserve">accreditation </w:t>
      </w:r>
      <w:r w:rsidR="00604A6E">
        <w:t>fee it is assessed annually</w:t>
      </w:r>
      <w:r w:rsidRPr="00E62D21">
        <w:t xml:space="preserve"> will be paid within the timeframe </w:t>
      </w:r>
      <w:r w:rsidR="00604A6E">
        <w:t>s</w:t>
      </w:r>
      <w:r w:rsidRPr="00E62D21">
        <w:t xml:space="preserve">pecified </w:t>
      </w:r>
      <w:r w:rsidR="00604A6E">
        <w:t xml:space="preserve">by the Council </w:t>
      </w:r>
      <w:r w:rsidRPr="00E62D21">
        <w:t>on the issued invoice.</w:t>
      </w:r>
      <w:r w:rsidR="007C5C17">
        <w:t xml:space="preserve"> </w:t>
      </w:r>
      <w:r w:rsidRPr="00E62D21">
        <w:t>This would include any prorated fees that are required to be paid due to a change in the</w:t>
      </w:r>
      <w:r w:rsidR="00056046">
        <w:t xml:space="preserve"> C</w:t>
      </w:r>
      <w:r w:rsidRPr="00E62D21">
        <w:t xml:space="preserve">orporation’s scope of accreditation. </w:t>
      </w:r>
    </w:p>
    <w:p w14:paraId="2892A0BB" w14:textId="3534EE53" w:rsidR="008141F3" w:rsidRPr="00E62D21" w:rsidRDefault="008141F3" w:rsidP="00723E98">
      <w:pPr>
        <w:pStyle w:val="ParagraphText"/>
      </w:pPr>
      <w:r w:rsidRPr="00E62D21">
        <w:lastRenderedPageBreak/>
        <w:t xml:space="preserve">Should a corporate accreditation be cancelled or suspended, </w:t>
      </w:r>
      <w:r w:rsidR="00604A6E">
        <w:t xml:space="preserve">the </w:t>
      </w:r>
      <w:r w:rsidRPr="00E62D21">
        <w:t xml:space="preserve">annual </w:t>
      </w:r>
      <w:r w:rsidR="00604A6E">
        <w:t xml:space="preserve">accreditation </w:t>
      </w:r>
      <w:r w:rsidRPr="00E62D21">
        <w:t>fee</w:t>
      </w:r>
      <w:r w:rsidR="00604A6E">
        <w:t xml:space="preserve"> that has been</w:t>
      </w:r>
      <w:r w:rsidRPr="00E62D21">
        <w:t xml:space="preserve"> paid </w:t>
      </w:r>
      <w:r w:rsidR="00BF7EA3">
        <w:t>is</w:t>
      </w:r>
      <w:r w:rsidRPr="00E62D21">
        <w:t xml:space="preserve"> non-refundable. </w:t>
      </w:r>
    </w:p>
    <w:p w14:paraId="06E83461" w14:textId="6F05BAC6" w:rsidR="001505A4" w:rsidRPr="00E62D21" w:rsidRDefault="00116571" w:rsidP="00FB0545">
      <w:pPr>
        <w:pStyle w:val="Heading2"/>
      </w:pPr>
      <w:bookmarkStart w:id="49" w:name="_Toc351966555"/>
      <w:bookmarkStart w:id="50" w:name="_Toc173491286"/>
      <w:r>
        <w:t>QMS</w:t>
      </w:r>
      <w:r w:rsidR="008141F3">
        <w:t xml:space="preserve"> Amendments and </w:t>
      </w:r>
      <w:r w:rsidR="001505A4" w:rsidRPr="00E62D21">
        <w:t>Revisions</w:t>
      </w:r>
      <w:bookmarkEnd w:id="49"/>
      <w:bookmarkEnd w:id="50"/>
    </w:p>
    <w:p w14:paraId="3D5ECDF3" w14:textId="71A57A4F" w:rsidR="001733DB" w:rsidRDefault="001505A4" w:rsidP="00723E98">
      <w:pPr>
        <w:pStyle w:val="ParagraphText"/>
      </w:pPr>
      <w:r w:rsidRPr="00E62D21">
        <w:t>Revisions to the Scope, Administration, or Service Delivery Standard</w:t>
      </w:r>
      <w:r w:rsidR="001733DB">
        <w:t>s</w:t>
      </w:r>
      <w:r w:rsidRPr="00E62D21">
        <w:t xml:space="preserve"> </w:t>
      </w:r>
      <w:r w:rsidR="001733DB">
        <w:t xml:space="preserve">in this </w:t>
      </w:r>
      <w:r w:rsidR="00116571">
        <w:t>QMS</w:t>
      </w:r>
      <w:r w:rsidR="001733DB">
        <w:t xml:space="preserve"> must be submitted with the </w:t>
      </w:r>
      <w:r w:rsidR="001733DB" w:rsidRPr="009C6BB2">
        <w:t xml:space="preserve">acceptance </w:t>
      </w:r>
      <w:r w:rsidR="001733DB">
        <w:t>of</w:t>
      </w:r>
      <w:r w:rsidR="001733DB" w:rsidRPr="009C6BB2">
        <w:t xml:space="preserve"> the </w:t>
      </w:r>
      <w:r w:rsidR="001733DB" w:rsidRPr="00E62D21">
        <w:t>Corporation</w:t>
      </w:r>
      <w:r w:rsidR="001733DB">
        <w:t xml:space="preserve">’s </w:t>
      </w:r>
      <w:r w:rsidR="00116571">
        <w:t>QMS</w:t>
      </w:r>
      <w:r w:rsidR="001733DB">
        <w:t xml:space="preserve"> Manager</w:t>
      </w:r>
      <w:r w:rsidR="001733DB" w:rsidRPr="0097524D">
        <w:t xml:space="preserve"> or a “duly authorized” employee of the Corporation.</w:t>
      </w:r>
      <w:r w:rsidR="007C5C17">
        <w:t xml:space="preserve"> </w:t>
      </w:r>
      <w:r w:rsidR="001733DB" w:rsidRPr="0097524D">
        <w:t xml:space="preserve">A duly authorized employee of the Corporation is an individual </w:t>
      </w:r>
      <w:r w:rsidR="003B116B">
        <w:t>who</w:t>
      </w:r>
      <w:r w:rsidR="001733DB" w:rsidRPr="0097524D">
        <w:t xml:space="preserve"> has been given the authority by the </w:t>
      </w:r>
      <w:r w:rsidR="00056046" w:rsidRPr="0097524D">
        <w:t>Corporation</w:t>
      </w:r>
      <w:r w:rsidR="001733DB" w:rsidRPr="0097524D">
        <w:t xml:space="preserve"> to sign the </w:t>
      </w:r>
      <w:r w:rsidR="00116571">
        <w:t>QMS</w:t>
      </w:r>
      <w:r w:rsidR="001733DB" w:rsidRPr="0097524D">
        <w:t xml:space="preserve"> on its behalf.</w:t>
      </w:r>
    </w:p>
    <w:p w14:paraId="06E83463" w14:textId="74520F6C" w:rsidR="001505A4" w:rsidRPr="00E62D21" w:rsidRDefault="001505A4" w:rsidP="00723E98">
      <w:pPr>
        <w:pStyle w:val="ParagraphText"/>
      </w:pPr>
      <w:r w:rsidRPr="00E62D21">
        <w:t xml:space="preserve">All revisions </w:t>
      </w:r>
      <w:r w:rsidR="001733DB" w:rsidRPr="001733DB">
        <w:t xml:space="preserve">to this </w:t>
      </w:r>
      <w:r w:rsidR="00116571">
        <w:t>QMS</w:t>
      </w:r>
      <w:r w:rsidR="001733DB" w:rsidRPr="001733DB">
        <w:t xml:space="preserve"> require the approval of the Administrator of Accreditation before they can be implemented.</w:t>
      </w:r>
    </w:p>
    <w:p w14:paraId="06E8346C" w14:textId="46D68993" w:rsidR="001505A4" w:rsidRPr="00E62D21" w:rsidRDefault="001505A4" w:rsidP="00FB0545">
      <w:pPr>
        <w:pStyle w:val="Heading2"/>
      </w:pPr>
      <w:bookmarkStart w:id="51" w:name="_Toc173491287"/>
      <w:r w:rsidRPr="00E62D21">
        <w:t>Annual Internal Review</w:t>
      </w:r>
      <w:bookmarkEnd w:id="51"/>
      <w:r w:rsidRPr="00E62D21">
        <w:t xml:space="preserve"> </w:t>
      </w:r>
    </w:p>
    <w:p w14:paraId="25F06083" w14:textId="0B26A3A4" w:rsidR="00D36026" w:rsidRDefault="001505A4" w:rsidP="00723E98">
      <w:pPr>
        <w:pStyle w:val="ParagraphText"/>
      </w:pPr>
      <w:r w:rsidRPr="00E62D21">
        <w:t xml:space="preserve">The </w:t>
      </w:r>
      <w:r w:rsidR="005E6D89" w:rsidRPr="00E62D21">
        <w:t>Corporation</w:t>
      </w:r>
      <w:r w:rsidR="00AE5F9C" w:rsidRPr="00E62D21">
        <w:t xml:space="preserve"> </w:t>
      </w:r>
      <w:r w:rsidR="0031372F" w:rsidRPr="00E62D21">
        <w:t xml:space="preserve">will conduct </w:t>
      </w:r>
      <w:r w:rsidR="001733DB" w:rsidRPr="00E62D21">
        <w:t>an</w:t>
      </w:r>
      <w:r w:rsidRPr="00E62D21">
        <w:t xml:space="preserve"> </w:t>
      </w:r>
      <w:r w:rsidR="001733DB" w:rsidRPr="001733DB">
        <w:t xml:space="preserve">Annual Internal Review (AIR) </w:t>
      </w:r>
      <w:r w:rsidRPr="00E62D21">
        <w:t xml:space="preserve">to evaluate the effectiveness of the </w:t>
      </w:r>
      <w:r w:rsidR="00AE5F9C" w:rsidRPr="00E62D21">
        <w:t>Corporation</w:t>
      </w:r>
      <w:r w:rsidR="001E352C" w:rsidRPr="00E62D21">
        <w:t xml:space="preserve"> </w:t>
      </w:r>
      <w:r w:rsidR="001733DB" w:rsidRPr="001733DB">
        <w:t xml:space="preserve">with respect to the administration of its accreditation and compliance to its </w:t>
      </w:r>
      <w:r w:rsidR="00116571">
        <w:t>QMS</w:t>
      </w:r>
      <w:r w:rsidRPr="00E62D21">
        <w:t>.</w:t>
      </w:r>
      <w:r w:rsidR="007C5C17">
        <w:t xml:space="preserve"> </w:t>
      </w:r>
      <w:r w:rsidR="00D36026">
        <w:t xml:space="preserve">The AIR </w:t>
      </w:r>
      <w:r w:rsidR="00D36026" w:rsidRPr="00E62D21">
        <w:t>report</w:t>
      </w:r>
      <w:r w:rsidR="00D36026">
        <w:t>s</w:t>
      </w:r>
      <w:r w:rsidR="00D36026" w:rsidRPr="00E62D21">
        <w:t xml:space="preserve"> on the administration </w:t>
      </w:r>
      <w:r w:rsidR="00D36026">
        <w:t xml:space="preserve">of the Corporation’s accreditation in the </w:t>
      </w:r>
      <w:r w:rsidR="00D36026" w:rsidRPr="00E62D21">
        <w:t xml:space="preserve">previous calendar </w:t>
      </w:r>
      <w:r w:rsidR="00D36026">
        <w:t>year.</w:t>
      </w:r>
    </w:p>
    <w:p w14:paraId="06E8346E" w14:textId="684D0812" w:rsidR="001505A4" w:rsidRPr="00E62D21" w:rsidRDefault="001733DB" w:rsidP="00723E98">
      <w:pPr>
        <w:pStyle w:val="ParagraphText"/>
      </w:pPr>
      <w:r>
        <w:t>The AIR will be submitted in accordance with the format and requirements established by the Council.</w:t>
      </w:r>
      <w:r w:rsidR="007C5C17">
        <w:t xml:space="preserve"> </w:t>
      </w:r>
      <w:r w:rsidRPr="001733DB">
        <w:t>This will include</w:t>
      </w:r>
      <w:r>
        <w:t xml:space="preserve"> </w:t>
      </w:r>
      <w:r w:rsidR="001505A4" w:rsidRPr="00E62D21">
        <w:t xml:space="preserve">the </w:t>
      </w:r>
      <w:r w:rsidR="00AE5F9C" w:rsidRPr="00E62D21">
        <w:t>C</w:t>
      </w:r>
      <w:r w:rsidR="005E6D89" w:rsidRPr="00E62D21">
        <w:t>orporation</w:t>
      </w:r>
      <w:r w:rsidR="00AE5F9C" w:rsidRPr="00E62D21">
        <w:t xml:space="preserve"> </w:t>
      </w:r>
      <w:r w:rsidRPr="001733DB">
        <w:t>providing a summary of all the findings of the review, identified successes, and areas for improvement.</w:t>
      </w:r>
      <w:r w:rsidR="001505A4" w:rsidRPr="00E62D21">
        <w:t xml:space="preserve"> </w:t>
      </w:r>
    </w:p>
    <w:p w14:paraId="06E83470" w14:textId="7EA54AB7" w:rsidR="00AE5F9C" w:rsidRPr="00E62D21" w:rsidRDefault="00AE5F9C" w:rsidP="00723E98">
      <w:pPr>
        <w:pStyle w:val="ParagraphText"/>
      </w:pPr>
      <w:r w:rsidRPr="00E62D21">
        <w:t xml:space="preserve">The </w:t>
      </w:r>
      <w:r w:rsidR="003B116B">
        <w:t>A</w:t>
      </w:r>
      <w:r w:rsidRPr="00E62D21">
        <w:t xml:space="preserve">nnual </w:t>
      </w:r>
      <w:r w:rsidR="003B116B">
        <w:t>I</w:t>
      </w:r>
      <w:r w:rsidRPr="00E62D21">
        <w:t xml:space="preserve">nternal </w:t>
      </w:r>
      <w:r w:rsidR="003B116B">
        <w:t>R</w:t>
      </w:r>
      <w:r w:rsidRPr="00E62D21">
        <w:t>eview will inc</w:t>
      </w:r>
      <w:r w:rsidR="00D36026">
        <w:t>lude a validation of facilities and</w:t>
      </w:r>
      <w:r w:rsidRPr="00E62D21">
        <w:t xml:space="preserve"> sites to which the accreditation designation </w:t>
      </w:r>
      <w:proofErr w:type="gramStart"/>
      <w:r w:rsidRPr="00E62D21">
        <w:t>applies;</w:t>
      </w:r>
      <w:proofErr w:type="gramEnd"/>
      <w:r w:rsidRPr="00E62D21">
        <w:t xml:space="preserve"> as well as confirmation of facility size and number of staff.</w:t>
      </w:r>
      <w:r w:rsidR="007C5C17">
        <w:t xml:space="preserve"> </w:t>
      </w:r>
      <w:r w:rsidRPr="00E62D21">
        <w:t>The number of staff includes contractors, the number of sites</w:t>
      </w:r>
      <w:r w:rsidR="003B116B">
        <w:t>,</w:t>
      </w:r>
      <w:r w:rsidRPr="00E62D21">
        <w:t xml:space="preserve"> and </w:t>
      </w:r>
      <w:r w:rsidR="001733DB">
        <w:t xml:space="preserve">the size of the largest site. </w:t>
      </w:r>
    </w:p>
    <w:p w14:paraId="06E83472" w14:textId="506F8D9D" w:rsidR="001505A4" w:rsidRDefault="001505A4" w:rsidP="00723E98">
      <w:pPr>
        <w:pStyle w:val="ParagraphText"/>
      </w:pPr>
      <w:r w:rsidRPr="00E62D21">
        <w:t xml:space="preserve">The </w:t>
      </w:r>
      <w:r w:rsidR="001733DB" w:rsidRPr="001733DB">
        <w:t xml:space="preserve">AIR </w:t>
      </w:r>
      <w:r w:rsidRPr="00E62D21">
        <w:t>will be submitted to the Council no later than March</w:t>
      </w:r>
      <w:r w:rsidR="00D36026">
        <w:t xml:space="preserve"> 31 following the year reported in the AIR.</w:t>
      </w:r>
      <w:r w:rsidRPr="00E62D21">
        <w:t xml:space="preserve"> </w:t>
      </w:r>
    </w:p>
    <w:p w14:paraId="429A79A8" w14:textId="77777777" w:rsidR="008141F3" w:rsidRPr="00E62D21" w:rsidRDefault="008141F3" w:rsidP="008141F3">
      <w:pPr>
        <w:pStyle w:val="Heading2"/>
      </w:pPr>
      <w:bookmarkStart w:id="52" w:name="_Toc22291891"/>
      <w:bookmarkStart w:id="53" w:name="_Toc173491288"/>
      <w:r>
        <w:t>Cancellation of Accreditation</w:t>
      </w:r>
      <w:bookmarkEnd w:id="52"/>
      <w:bookmarkEnd w:id="53"/>
    </w:p>
    <w:p w14:paraId="12A40C27" w14:textId="26921DF6" w:rsidR="001733DB" w:rsidRPr="00211501" w:rsidRDefault="001733DB" w:rsidP="00723E98">
      <w:pPr>
        <w:pStyle w:val="ParagraphText"/>
      </w:pPr>
      <w:r w:rsidRPr="00211501">
        <w:t xml:space="preserve">The Corporation, </w:t>
      </w:r>
      <w:proofErr w:type="gramStart"/>
      <w:r w:rsidRPr="00211501">
        <w:t>in the event that</w:t>
      </w:r>
      <w:proofErr w:type="gramEnd"/>
      <w:r w:rsidRPr="00211501">
        <w:t xml:space="preserve"> it ceases to administer the Act for any new thing, process, or activity to which the Act applies, will retain the responsibility for the safety codes services provided under the Act while accredited.</w:t>
      </w:r>
      <w:r w:rsidR="007C5C17">
        <w:t xml:space="preserve"> </w:t>
      </w:r>
      <w:r w:rsidRPr="00211501">
        <w:t>The Corporation agrees and acknowledges that it is accountable to manage the cancellation of its accreditation in a responsible, orderly, transparent and co-operative manner.</w:t>
      </w:r>
      <w:r w:rsidR="007C5C17">
        <w:t xml:space="preserve"> </w:t>
      </w:r>
    </w:p>
    <w:p w14:paraId="6D2D7DDC" w14:textId="026F245F" w:rsidR="001733DB" w:rsidRPr="00211501" w:rsidRDefault="001733DB" w:rsidP="00723E98">
      <w:pPr>
        <w:pStyle w:val="ParagraphText"/>
      </w:pPr>
      <w:r w:rsidRPr="00211501">
        <w:t xml:space="preserve">The Corporation accepts that it is obligated to work proactively with the Safety Codes Council, Administrator of Accreditation, and the Authority Assuming Jurisdiction </w:t>
      </w:r>
      <w:r w:rsidR="00211501" w:rsidRPr="00211501">
        <w:t>(the accredited organization that take</w:t>
      </w:r>
      <w:r w:rsidR="00211501">
        <w:t>s</w:t>
      </w:r>
      <w:r w:rsidR="00211501" w:rsidRPr="00211501">
        <w:t xml:space="preserve"> over responsibility for administering the Act)</w:t>
      </w:r>
      <w:r w:rsidR="0005650B" w:rsidRPr="00211501">
        <w:t xml:space="preserve"> </w:t>
      </w:r>
      <w:r w:rsidRPr="00211501">
        <w:t>to ensure a smooth transition of jurisdictional authority.</w:t>
      </w:r>
      <w:r w:rsidR="007C5C17">
        <w:t xml:space="preserve"> </w:t>
      </w:r>
      <w:r w:rsidRPr="00211501">
        <w:t xml:space="preserve">The cancellation of the </w:t>
      </w:r>
      <w:r w:rsidR="00400CF8" w:rsidRPr="00211501">
        <w:t>Corporation</w:t>
      </w:r>
      <w:r w:rsidRPr="00211501">
        <w:t>’s accredita</w:t>
      </w:r>
      <w:r w:rsidR="00211501">
        <w:t xml:space="preserve">tion will not become effective </w:t>
      </w:r>
      <w:r w:rsidR="00211501" w:rsidRPr="006B61FE">
        <w:t>until a transition plan</w:t>
      </w:r>
      <w:r w:rsidR="00211501">
        <w:t xml:space="preserve"> </w:t>
      </w:r>
      <w:r w:rsidR="00211501" w:rsidRPr="006B61FE">
        <w:t>approved by the Administrator of Accreditation is in place.</w:t>
      </w:r>
      <w:r w:rsidR="007C5C17">
        <w:t xml:space="preserve"> </w:t>
      </w:r>
    </w:p>
    <w:p w14:paraId="01752A9D" w14:textId="7CD2F3F3" w:rsidR="00194DF3" w:rsidRPr="00211501" w:rsidRDefault="00194DF3" w:rsidP="00194DF3">
      <w:pPr>
        <w:pStyle w:val="ParagraphText"/>
      </w:pPr>
      <w:r w:rsidRPr="00211501">
        <w:t xml:space="preserve">The </w:t>
      </w:r>
      <w:r w:rsidR="00850432" w:rsidRPr="00211501">
        <w:t>Corporation</w:t>
      </w:r>
      <w:r w:rsidRPr="00211501">
        <w:t xml:space="preserve"> will ensure the </w:t>
      </w:r>
      <w:proofErr w:type="gramStart"/>
      <w:r w:rsidRPr="00211501">
        <w:t>Council</w:t>
      </w:r>
      <w:proofErr w:type="gramEnd"/>
      <w:r w:rsidRPr="00211501">
        <w:t xml:space="preserve"> and the Administrator of Accreditation is provided with written notice of its intent to cancel.</w:t>
      </w:r>
      <w:r w:rsidR="007C5C17">
        <w:t xml:space="preserve"> </w:t>
      </w:r>
    </w:p>
    <w:p w14:paraId="160FFA5F" w14:textId="43E5AE43" w:rsidR="00211501" w:rsidRDefault="00211501" w:rsidP="00723E98">
      <w:pPr>
        <w:pStyle w:val="ParagraphText"/>
      </w:pPr>
      <w:r w:rsidRPr="006B61FE">
        <w:t xml:space="preserve">The </w:t>
      </w:r>
      <w:r w:rsidRPr="00211501">
        <w:t>Corporation</w:t>
      </w:r>
      <w:r w:rsidRPr="006B61FE">
        <w:t xml:space="preserve"> will resolve </w:t>
      </w:r>
      <w:r>
        <w:t xml:space="preserve">to complete the inspection and plan reviews of any outstanding project or maintenance-based activities </w:t>
      </w:r>
      <w:r w:rsidRPr="006B61FE">
        <w:t xml:space="preserve">prior to the </w:t>
      </w:r>
      <w:r>
        <w:t xml:space="preserve">effective </w:t>
      </w:r>
      <w:r w:rsidRPr="006B61FE">
        <w:t xml:space="preserve">date </w:t>
      </w:r>
      <w:r>
        <w:t xml:space="preserve">of </w:t>
      </w:r>
      <w:r w:rsidRPr="006B61FE">
        <w:t>th</w:t>
      </w:r>
      <w:r>
        <w:t>e cancellation</w:t>
      </w:r>
      <w:r w:rsidRPr="006B61FE">
        <w:t>.</w:t>
      </w:r>
      <w:r w:rsidRPr="00211501">
        <w:t xml:space="preserve"> </w:t>
      </w:r>
      <w:proofErr w:type="gramStart"/>
      <w:r w:rsidRPr="006B61FE">
        <w:t>In the event</w:t>
      </w:r>
      <w:r>
        <w:t xml:space="preserve"> that</w:t>
      </w:r>
      <w:proofErr w:type="gramEnd"/>
      <w:r>
        <w:t xml:space="preserve"> there are any that have not been completed, </w:t>
      </w:r>
      <w:r w:rsidRPr="006B61FE">
        <w:t>the effective date of the cancellation may be delayed by the Administrator of Accreditatio</w:t>
      </w:r>
      <w:r>
        <w:t>n</w:t>
      </w:r>
      <w:r w:rsidRPr="006B61FE">
        <w:t>.</w:t>
      </w:r>
      <w:r w:rsidR="007C5C17">
        <w:t xml:space="preserve"> </w:t>
      </w:r>
      <w:r w:rsidRPr="00211501">
        <w:t xml:space="preserve">The Administrator of Accreditation may also direct the </w:t>
      </w:r>
      <w:r>
        <w:t xml:space="preserve">Corporation </w:t>
      </w:r>
      <w:r w:rsidRPr="00211501">
        <w:t xml:space="preserve">to work with the Authority Assuming Jurisdiction to </w:t>
      </w:r>
      <w:r>
        <w:t xml:space="preserve">resolve and complete these activities </w:t>
      </w:r>
      <w:r w:rsidRPr="00211501">
        <w:t>after the effective date.</w:t>
      </w:r>
    </w:p>
    <w:p w14:paraId="06E83477" w14:textId="0B442443" w:rsidR="001505A4" w:rsidRPr="00021656" w:rsidRDefault="00724260" w:rsidP="009878D5">
      <w:pPr>
        <w:pStyle w:val="Heading2"/>
      </w:pPr>
      <w:r w:rsidRPr="00E62D21">
        <w:br w:type="page"/>
      </w:r>
      <w:bookmarkStart w:id="54" w:name="_Toc351966556"/>
      <w:bookmarkStart w:id="55" w:name="_Toc173491289"/>
      <w:r w:rsidR="00431D0E">
        <w:rPr>
          <w:noProof/>
          <w:lang w:val="en-US"/>
        </w:rPr>
        <w:lastRenderedPageBreak/>
        <mc:AlternateContent>
          <mc:Choice Requires="wps">
            <w:drawing>
              <wp:anchor distT="0" distB="0" distL="114300" distR="114300" simplePos="0" relativeHeight="251659264" behindDoc="0" locked="0" layoutInCell="1" allowOverlap="1" wp14:anchorId="396368A2" wp14:editId="302824BA">
                <wp:simplePos x="0" y="0"/>
                <wp:positionH relativeFrom="margin">
                  <wp:posOffset>3551530</wp:posOffset>
                </wp:positionH>
                <wp:positionV relativeFrom="paragraph">
                  <wp:posOffset>-417703</wp:posOffset>
                </wp:positionV>
                <wp:extent cx="2742869" cy="1009498"/>
                <wp:effectExtent l="0" t="0" r="19685" b="19685"/>
                <wp:wrapNone/>
                <wp:docPr id="5" name="Rectangle 5"/>
                <wp:cNvGraphicFramePr/>
                <a:graphic xmlns:a="http://schemas.openxmlformats.org/drawingml/2006/main">
                  <a:graphicData uri="http://schemas.microsoft.com/office/word/2010/wordprocessingShape">
                    <wps:wsp>
                      <wps:cNvSpPr/>
                      <wps:spPr>
                        <a:xfrm>
                          <a:off x="0" y="0"/>
                          <a:ext cx="2742869" cy="1009498"/>
                        </a:xfrm>
                        <a:prstGeom prst="rect">
                          <a:avLst/>
                        </a:prstGeom>
                        <a:noFill/>
                        <a:ln w="25400" cap="flat" cmpd="sng" algn="ctr">
                          <a:solidFill>
                            <a:srgbClr val="FF0000"/>
                          </a:solidFill>
                          <a:prstDash val="solid"/>
                        </a:ln>
                        <a:effectLst/>
                      </wps:spPr>
                      <wps:txbx>
                        <w:txbxContent>
                          <w:p w14:paraId="7B3B46C5" w14:textId="77777777" w:rsidR="00D3707C" w:rsidRDefault="00D3707C" w:rsidP="002375AC">
                            <w:pPr>
                              <w:rPr>
                                <w:rFonts w:ascii="Arial" w:hAnsi="Arial" w:cs="Arial"/>
                                <w:b/>
                                <w:color w:val="000000" w:themeColor="text1"/>
                                <w:sz w:val="18"/>
                              </w:rPr>
                            </w:pPr>
                            <w:r w:rsidRPr="000018DB">
                              <w:rPr>
                                <w:rFonts w:ascii="Arial" w:hAnsi="Arial" w:cs="Arial"/>
                                <w:b/>
                                <w:color w:val="000000" w:themeColor="text1"/>
                                <w:sz w:val="18"/>
                              </w:rPr>
                              <w:t xml:space="preserve">Note: </w:t>
                            </w:r>
                          </w:p>
                          <w:p w14:paraId="2C16F0EC" w14:textId="77777777" w:rsidR="00D3707C" w:rsidRDefault="00D3707C" w:rsidP="00401705">
                            <w:pPr>
                              <w:pStyle w:val="ListParagraph"/>
                              <w:numPr>
                                <w:ilvl w:val="0"/>
                                <w:numId w:val="17"/>
                              </w:numPr>
                              <w:rPr>
                                <w:rFonts w:ascii="Arial" w:hAnsi="Arial" w:cs="Arial"/>
                                <w:b/>
                                <w:color w:val="000000" w:themeColor="text1"/>
                                <w:sz w:val="18"/>
                              </w:rPr>
                            </w:pPr>
                            <w:r w:rsidRPr="00006D75">
                              <w:rPr>
                                <w:rFonts w:ascii="Arial" w:hAnsi="Arial" w:cs="Arial"/>
                                <w:b/>
                                <w:color w:val="000000" w:themeColor="text1"/>
                                <w:sz w:val="18"/>
                              </w:rPr>
                              <w:t>Add or delete position boxes as required.</w:t>
                            </w:r>
                          </w:p>
                          <w:p w14:paraId="0725633B" w14:textId="173AC307" w:rsidR="00D3707C" w:rsidRDefault="00D3707C" w:rsidP="00401705">
                            <w:pPr>
                              <w:pStyle w:val="ListParagraph"/>
                              <w:numPr>
                                <w:ilvl w:val="0"/>
                                <w:numId w:val="17"/>
                              </w:numPr>
                              <w:rPr>
                                <w:rFonts w:ascii="Arial" w:hAnsi="Arial" w:cs="Arial"/>
                                <w:b/>
                                <w:color w:val="000000" w:themeColor="text1"/>
                                <w:sz w:val="18"/>
                              </w:rPr>
                            </w:pPr>
                            <w:r>
                              <w:rPr>
                                <w:rFonts w:ascii="Arial" w:hAnsi="Arial" w:cs="Arial"/>
                                <w:b/>
                                <w:color w:val="000000" w:themeColor="text1"/>
                                <w:sz w:val="18"/>
                              </w:rPr>
                              <w:t>Insert organization’s own org chart if more appropriate and easier.</w:t>
                            </w:r>
                          </w:p>
                          <w:p w14:paraId="445897B1" w14:textId="1BA9B8A9" w:rsidR="004178EA" w:rsidRPr="00006D75" w:rsidRDefault="004178EA" w:rsidP="00401705">
                            <w:pPr>
                              <w:pStyle w:val="ListParagraph"/>
                              <w:numPr>
                                <w:ilvl w:val="0"/>
                                <w:numId w:val="17"/>
                              </w:numPr>
                              <w:rPr>
                                <w:rFonts w:ascii="Arial" w:hAnsi="Arial" w:cs="Arial"/>
                                <w:b/>
                                <w:color w:val="000000" w:themeColor="text1"/>
                                <w:sz w:val="18"/>
                              </w:rPr>
                            </w:pPr>
                            <w:r>
                              <w:rPr>
                                <w:rFonts w:ascii="Arial" w:hAnsi="Arial" w:cs="Arial"/>
                                <w:b/>
                                <w:color w:val="000000" w:themeColor="text1"/>
                                <w:sz w:val="18"/>
                              </w:rPr>
                              <w:t>Delete this box before submitting by to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368A2" id="Rectangle 5" o:spid="_x0000_s1026" style="position:absolute;left:0;text-align:left;margin-left:279.65pt;margin-top:-32.9pt;width:215.9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" filled="f" strokecolor="red" strokeweight="2pt">
                <v:textbox>
                  <w:txbxContent>
                    <w:p w14:paraId="7B3B46C5" w14:textId="77777777" w:rsidR="00D3707C" w:rsidRDefault="00D3707C" w:rsidP="002375AC">
                      <w:pPr>
                        <w:rPr>
                          <w:rFonts w:ascii="Arial" w:hAnsi="Arial" w:cs="Arial"/>
                          <w:b/>
                          <w:color w:val="000000" w:themeColor="text1"/>
                          <w:sz w:val="18"/>
                        </w:rPr>
                      </w:pPr>
                      <w:r w:rsidRPr="000018DB">
                        <w:rPr>
                          <w:rFonts w:ascii="Arial" w:hAnsi="Arial" w:cs="Arial"/>
                          <w:b/>
                          <w:color w:val="000000" w:themeColor="text1"/>
                          <w:sz w:val="18"/>
                        </w:rPr>
                        <w:t xml:space="preserve">Note: </w:t>
                      </w:r>
                    </w:p>
                    <w:p w14:paraId="2C16F0EC" w14:textId="77777777" w:rsidR="00D3707C" w:rsidRDefault="00D3707C" w:rsidP="00401705">
                      <w:pPr>
                        <w:pStyle w:val="ListParagraph"/>
                        <w:numPr>
                          <w:ilvl w:val="0"/>
                          <w:numId w:val="17"/>
                        </w:numPr>
                        <w:rPr>
                          <w:rFonts w:ascii="Arial" w:hAnsi="Arial" w:cs="Arial"/>
                          <w:b/>
                          <w:color w:val="000000" w:themeColor="text1"/>
                          <w:sz w:val="18"/>
                        </w:rPr>
                      </w:pPr>
                      <w:r w:rsidRPr="00006D75">
                        <w:rPr>
                          <w:rFonts w:ascii="Arial" w:hAnsi="Arial" w:cs="Arial"/>
                          <w:b/>
                          <w:color w:val="000000" w:themeColor="text1"/>
                          <w:sz w:val="18"/>
                        </w:rPr>
                        <w:t>Add or delete position boxes as required.</w:t>
                      </w:r>
                    </w:p>
                    <w:p w14:paraId="0725633B" w14:textId="173AC307" w:rsidR="00D3707C" w:rsidRDefault="00D3707C" w:rsidP="00401705">
                      <w:pPr>
                        <w:pStyle w:val="ListParagraph"/>
                        <w:numPr>
                          <w:ilvl w:val="0"/>
                          <w:numId w:val="17"/>
                        </w:numPr>
                        <w:rPr>
                          <w:rFonts w:ascii="Arial" w:hAnsi="Arial" w:cs="Arial"/>
                          <w:b/>
                          <w:color w:val="000000" w:themeColor="text1"/>
                          <w:sz w:val="18"/>
                        </w:rPr>
                      </w:pPr>
                      <w:r>
                        <w:rPr>
                          <w:rFonts w:ascii="Arial" w:hAnsi="Arial" w:cs="Arial"/>
                          <w:b/>
                          <w:color w:val="000000" w:themeColor="text1"/>
                          <w:sz w:val="18"/>
                        </w:rPr>
                        <w:t>Insert organization’s own org chart if more appropriate and easier.</w:t>
                      </w:r>
                    </w:p>
                    <w:p w14:paraId="445897B1" w14:textId="1BA9B8A9" w:rsidR="004178EA" w:rsidRPr="00006D75" w:rsidRDefault="004178EA" w:rsidP="00401705">
                      <w:pPr>
                        <w:pStyle w:val="ListParagraph"/>
                        <w:numPr>
                          <w:ilvl w:val="0"/>
                          <w:numId w:val="17"/>
                        </w:numPr>
                        <w:rPr>
                          <w:rFonts w:ascii="Arial" w:hAnsi="Arial" w:cs="Arial"/>
                          <w:b/>
                          <w:color w:val="000000" w:themeColor="text1"/>
                          <w:sz w:val="18"/>
                        </w:rPr>
                      </w:pPr>
                      <w:r>
                        <w:rPr>
                          <w:rFonts w:ascii="Arial" w:hAnsi="Arial" w:cs="Arial"/>
                          <w:b/>
                          <w:color w:val="000000" w:themeColor="text1"/>
                          <w:sz w:val="18"/>
                        </w:rPr>
                        <w:t>Delete this box before submitting by to the Council.</w:t>
                      </w:r>
                    </w:p>
                  </w:txbxContent>
                </v:textbox>
                <w10:wrap anchorx="margin"/>
              </v:rect>
            </w:pict>
          </mc:Fallback>
        </mc:AlternateContent>
      </w:r>
      <w:r w:rsidR="001505A4" w:rsidRPr="00021656">
        <w:t>O</w:t>
      </w:r>
      <w:bookmarkEnd w:id="54"/>
      <w:r w:rsidR="007A6C98" w:rsidRPr="00021656">
        <w:t>rganizational Chart</w:t>
      </w:r>
      <w:bookmarkEnd w:id="55"/>
    </w:p>
    <w:p w14:paraId="256BAEDF" w14:textId="4064E6A6" w:rsidR="00A45E2E" w:rsidRPr="00021656" w:rsidRDefault="00A45E2E" w:rsidP="00723E98">
      <w:pPr>
        <w:pStyle w:val="ParagraphText"/>
      </w:pPr>
    </w:p>
    <w:p w14:paraId="06E8348D" w14:textId="060CB852" w:rsidR="00983D24" w:rsidRPr="00021656" w:rsidRDefault="00983D24" w:rsidP="00723E98">
      <w:pPr>
        <w:pStyle w:val="ParagraphText"/>
      </w:pPr>
    </w:p>
    <w:p w14:paraId="06E834A2" w14:textId="2684AC58" w:rsidR="00983D24" w:rsidRPr="00E62D21" w:rsidRDefault="004178EA" w:rsidP="00723E98">
      <w:pPr>
        <w:pStyle w:val="ParagraphText"/>
      </w:pPr>
      <w:r>
        <w:rPr>
          <w:noProof/>
          <w:lang w:val="en-US"/>
        </w:rPr>
        <w:drawing>
          <wp:inline distT="0" distB="0" distL="0" distR="0" wp14:anchorId="4AD47B8B" wp14:editId="111F432C">
            <wp:extent cx="6126480" cy="6185535"/>
            <wp:effectExtent l="76200" t="0" r="8382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6E834A4" w14:textId="6460725D" w:rsidR="00AB7DB5" w:rsidRPr="00400CF8" w:rsidRDefault="001505A4" w:rsidP="00723E98">
      <w:pPr>
        <w:pStyle w:val="ParagraphText"/>
      </w:pPr>
      <w:r w:rsidRPr="00400CF8">
        <w:t>The above organizational structure including the use and reporting relationship of accredited agencies only applies with respect to</w:t>
      </w:r>
      <w:r w:rsidR="00C23C0F" w:rsidRPr="00400CF8">
        <w:t xml:space="preserve"> the administration of this </w:t>
      </w:r>
      <w:r w:rsidR="00116571">
        <w:t>QMS</w:t>
      </w:r>
      <w:r w:rsidR="00AB7DB5" w:rsidRPr="00400CF8">
        <w:br w:type="page"/>
      </w:r>
    </w:p>
    <w:p w14:paraId="75EBE83E" w14:textId="77777777" w:rsidR="00415C2F" w:rsidRDefault="00415C2F" w:rsidP="00723E98">
      <w:pPr>
        <w:pStyle w:val="ParagraphText"/>
      </w:pPr>
    </w:p>
    <w:p w14:paraId="06E834A5" w14:textId="6CF26C2D" w:rsidR="001505A4" w:rsidRPr="00AB7DB5" w:rsidRDefault="00AB7DB5" w:rsidP="00FB0545">
      <w:pPr>
        <w:pStyle w:val="Heading2"/>
      </w:pPr>
      <w:bookmarkStart w:id="56" w:name="_Toc173491290"/>
      <w:r w:rsidRPr="00E62D21">
        <w:t>Map</w:t>
      </w:r>
      <w:r w:rsidRPr="00AB7DB5">
        <w:t xml:space="preserve"> </w:t>
      </w:r>
      <w:r w:rsidR="00BA2E4F">
        <w:t xml:space="preserve">of Corporate </w:t>
      </w:r>
      <w:r w:rsidR="00FA22EA">
        <w:t xml:space="preserve">Industrial </w:t>
      </w:r>
      <w:r w:rsidR="009D063E">
        <w:t>Facility Locations</w:t>
      </w:r>
      <w:bookmarkEnd w:id="56"/>
      <w:r w:rsidR="00BA2E4F">
        <w:t xml:space="preserve"> </w:t>
      </w:r>
    </w:p>
    <w:p w14:paraId="06E834A6" w14:textId="77777777" w:rsidR="00AB7DB5" w:rsidRDefault="00AB7DB5" w:rsidP="00723E98">
      <w:pPr>
        <w:pStyle w:val="ParagraphText"/>
      </w:pPr>
    </w:p>
    <w:p w14:paraId="06E834A7" w14:textId="77777777" w:rsidR="00AB7DB5" w:rsidRDefault="00AB7DB5" w:rsidP="00723E98">
      <w:pPr>
        <w:pStyle w:val="ParagraphText"/>
      </w:pPr>
    </w:p>
    <w:p w14:paraId="06E834A8" w14:textId="77777777" w:rsidR="00AB7DB5" w:rsidRPr="00021656" w:rsidRDefault="00AB7DB5" w:rsidP="00723E98">
      <w:pPr>
        <w:pStyle w:val="ParagraphText"/>
      </w:pPr>
    </w:p>
    <w:p w14:paraId="002BDADB" w14:textId="7F17E7BF" w:rsidR="000D7326" w:rsidRDefault="000D7326" w:rsidP="00AB7DB5">
      <w:pPr>
        <w:jc w:val="center"/>
        <w:rPr>
          <w:rFonts w:cs="Calibri"/>
          <w:b/>
          <w:bCs/>
          <w:sz w:val="32"/>
          <w:szCs w:val="32"/>
          <w:lang w:val="en-CA"/>
        </w:rPr>
      </w:pPr>
      <w:r>
        <w:rPr>
          <w:rFonts w:cs="Calibri"/>
          <w:b/>
          <w:bCs/>
          <w:sz w:val="32"/>
          <w:szCs w:val="32"/>
          <w:lang w:val="en-CA"/>
        </w:rPr>
        <w:t>(</w:t>
      </w:r>
      <w:r w:rsidR="009878D5">
        <w:rPr>
          <w:rFonts w:cs="Calibri"/>
          <w:b/>
          <w:bCs/>
          <w:sz w:val="32"/>
          <w:szCs w:val="32"/>
          <w:lang w:val="en-CA"/>
        </w:rPr>
        <w:t xml:space="preserve">Insert Map </w:t>
      </w:r>
      <w:r w:rsidR="00AB7DB5" w:rsidRPr="000D7326">
        <w:rPr>
          <w:rFonts w:cs="Calibri"/>
          <w:b/>
          <w:bCs/>
          <w:sz w:val="32"/>
          <w:szCs w:val="32"/>
          <w:lang w:val="en-CA"/>
        </w:rPr>
        <w:t>Here</w:t>
      </w:r>
      <w:r>
        <w:rPr>
          <w:rFonts w:cs="Calibri"/>
          <w:b/>
          <w:bCs/>
          <w:sz w:val="32"/>
          <w:szCs w:val="32"/>
          <w:lang w:val="en-CA"/>
        </w:rPr>
        <w:t>)</w:t>
      </w:r>
    </w:p>
    <w:p w14:paraId="7C893550" w14:textId="77777777" w:rsidR="00160498" w:rsidRDefault="00160498">
      <w:pPr>
        <w:widowControl/>
        <w:rPr>
          <w:rFonts w:asciiTheme="majorHAnsi" w:hAnsiTheme="majorHAnsi" w:cstheme="majorHAnsi"/>
          <w:sz w:val="22"/>
          <w:szCs w:val="22"/>
          <w:lang w:val="en-CA"/>
        </w:rPr>
      </w:pPr>
      <w:r>
        <w:rPr>
          <w:rFonts w:asciiTheme="majorHAnsi" w:hAnsiTheme="majorHAnsi" w:cstheme="majorHAnsi"/>
        </w:rPr>
        <w:br w:type="page"/>
      </w:r>
    </w:p>
    <w:p w14:paraId="078F2D7A" w14:textId="7B143E82" w:rsidR="00160498" w:rsidRDefault="00160498" w:rsidP="009878D5">
      <w:pPr>
        <w:pStyle w:val="Heading2"/>
        <w:rPr>
          <w:rFonts w:asciiTheme="majorHAnsi" w:hAnsiTheme="majorHAnsi"/>
        </w:rPr>
      </w:pPr>
      <w:bookmarkStart w:id="57" w:name="_Toc173491291"/>
      <w:r>
        <w:lastRenderedPageBreak/>
        <w:t xml:space="preserve">List of Corporate </w:t>
      </w:r>
      <w:r w:rsidR="00FA22EA">
        <w:t xml:space="preserve">Industrial </w:t>
      </w:r>
      <w:r>
        <w:t>Facility L</w:t>
      </w:r>
      <w:r w:rsidRPr="00AB7DB5">
        <w:t>ocations</w:t>
      </w:r>
      <w:bookmarkEnd w:id="57"/>
      <w:r>
        <w:rPr>
          <w:rFonts w:asciiTheme="majorHAnsi" w:hAnsiTheme="majorHAnsi"/>
        </w:rPr>
        <w:t xml:space="preserve"> </w:t>
      </w:r>
    </w:p>
    <w:p w14:paraId="27756301" w14:textId="1393EC2F" w:rsidR="00160498" w:rsidRDefault="00160498" w:rsidP="00723E98">
      <w:pPr>
        <w:pStyle w:val="ParagraphText"/>
      </w:pPr>
    </w:p>
    <w:p w14:paraId="2CD87DB3" w14:textId="77777777" w:rsidR="009878D5" w:rsidRDefault="009878D5" w:rsidP="00723E98">
      <w:pPr>
        <w:pStyle w:val="ParagraphText"/>
      </w:pPr>
    </w:p>
    <w:p w14:paraId="44163712" w14:textId="70AD0327" w:rsidR="009878D5" w:rsidRDefault="009878D5" w:rsidP="009878D5">
      <w:pPr>
        <w:jc w:val="center"/>
        <w:rPr>
          <w:rFonts w:cs="Calibri"/>
          <w:b/>
          <w:bCs/>
          <w:sz w:val="32"/>
          <w:szCs w:val="32"/>
          <w:lang w:val="en-CA"/>
        </w:rPr>
      </w:pPr>
      <w:r>
        <w:rPr>
          <w:rFonts w:cs="Calibri"/>
          <w:b/>
          <w:bCs/>
          <w:sz w:val="32"/>
          <w:szCs w:val="32"/>
          <w:lang w:val="en-CA"/>
        </w:rPr>
        <w:t xml:space="preserve">(Insert </w:t>
      </w:r>
      <w:r w:rsidRPr="000D7326">
        <w:rPr>
          <w:rFonts w:cs="Calibri"/>
          <w:b/>
          <w:bCs/>
          <w:sz w:val="32"/>
          <w:szCs w:val="32"/>
          <w:lang w:val="en-CA"/>
        </w:rPr>
        <w:t>Facility List Here</w:t>
      </w:r>
      <w:r>
        <w:rPr>
          <w:rFonts w:cs="Calibri"/>
          <w:b/>
          <w:bCs/>
          <w:sz w:val="32"/>
          <w:szCs w:val="32"/>
          <w:lang w:val="en-CA"/>
        </w:rPr>
        <w:t>)</w:t>
      </w:r>
    </w:p>
    <w:p w14:paraId="12FEC5CC" w14:textId="77777777" w:rsidR="00160498" w:rsidRDefault="00160498" w:rsidP="00723E98">
      <w:pPr>
        <w:pStyle w:val="ParagraphText"/>
      </w:pPr>
    </w:p>
    <w:p w14:paraId="06E834AA" w14:textId="39E4A0EF" w:rsidR="00AB7DB5" w:rsidRPr="00021656" w:rsidRDefault="00AB7DB5" w:rsidP="00723E98">
      <w:pPr>
        <w:pStyle w:val="ParagraphText"/>
      </w:pPr>
      <w:r>
        <w:br w:type="page"/>
      </w:r>
    </w:p>
    <w:p w14:paraId="06E834AD" w14:textId="6079FAB1" w:rsidR="00E33EC6" w:rsidRPr="006914DB" w:rsidRDefault="00AE5F9C" w:rsidP="00FB0545">
      <w:pPr>
        <w:pStyle w:val="Heading2"/>
      </w:pPr>
      <w:bookmarkStart w:id="58" w:name="_Toc173491292"/>
      <w:r w:rsidRPr="006914DB">
        <w:lastRenderedPageBreak/>
        <w:t xml:space="preserve">Corporate </w:t>
      </w:r>
      <w:r w:rsidR="00E33EC6" w:rsidRPr="006914DB">
        <w:t>Agreement</w:t>
      </w:r>
      <w:bookmarkEnd w:id="58"/>
    </w:p>
    <w:p w14:paraId="12A7ED70" w14:textId="631044EE" w:rsidR="00FA22EA" w:rsidRPr="00723E98" w:rsidRDefault="002A3E56" w:rsidP="00723E98">
      <w:pPr>
        <w:pStyle w:val="ParagraphText"/>
        <w:rPr>
          <w:b/>
          <w:color w:val="FF0000"/>
        </w:rPr>
      </w:pPr>
      <w:r>
        <w:rPr>
          <w:b/>
          <w:color w:val="FF0000"/>
        </w:rPr>
        <w:t xml:space="preserve">Use this signature page if the </w:t>
      </w:r>
      <w:r w:rsidR="00116571">
        <w:rPr>
          <w:b/>
          <w:color w:val="FF0000"/>
        </w:rPr>
        <w:t>QMS</w:t>
      </w:r>
      <w:r>
        <w:rPr>
          <w:b/>
          <w:color w:val="FF0000"/>
        </w:rPr>
        <w:t xml:space="preserve"> is part of a New C</w:t>
      </w:r>
      <w:r w:rsidR="00F10A6B" w:rsidRPr="00723E98">
        <w:rPr>
          <w:b/>
          <w:color w:val="FF0000"/>
        </w:rPr>
        <w:t>orporate</w:t>
      </w:r>
      <w:r>
        <w:rPr>
          <w:b/>
          <w:color w:val="FF0000"/>
        </w:rPr>
        <w:t xml:space="preserve"> A</w:t>
      </w:r>
      <w:r w:rsidR="00FA22EA" w:rsidRPr="00723E98">
        <w:rPr>
          <w:b/>
          <w:color w:val="FF0000"/>
        </w:rPr>
        <w:t xml:space="preserve">ccreditation </w:t>
      </w:r>
      <w:r>
        <w:rPr>
          <w:b/>
          <w:color w:val="FF0000"/>
        </w:rPr>
        <w:t xml:space="preserve">or Scope Change </w:t>
      </w:r>
      <w:r w:rsidR="00FA22EA" w:rsidRPr="00723E98">
        <w:rPr>
          <w:b/>
          <w:color w:val="FF0000"/>
        </w:rPr>
        <w:t>application.</w:t>
      </w:r>
      <w:r w:rsidR="007C5C17">
        <w:rPr>
          <w:b/>
          <w:color w:val="FF0000"/>
        </w:rPr>
        <w:t xml:space="preserve"> </w:t>
      </w:r>
      <w:r w:rsidR="00FA22EA" w:rsidRPr="00723E98">
        <w:rPr>
          <w:b/>
          <w:color w:val="FF0000"/>
        </w:rPr>
        <w:t>Delete otherwise.</w:t>
      </w:r>
    </w:p>
    <w:p w14:paraId="06E834AF" w14:textId="023154ED" w:rsidR="00E33EC6" w:rsidRPr="00E62D21" w:rsidRDefault="00E33EC6" w:rsidP="00723E98">
      <w:pPr>
        <w:pStyle w:val="ParagraphText"/>
      </w:pPr>
      <w:r w:rsidRPr="00E62D21">
        <w:t xml:space="preserve">The </w:t>
      </w:r>
      <w:r w:rsidR="005E6D89" w:rsidRPr="00E62D21">
        <w:t>Corporation</w:t>
      </w:r>
      <w:r w:rsidR="00AE5F9C" w:rsidRPr="00E62D21">
        <w:t xml:space="preserve"> </w:t>
      </w:r>
      <w:r w:rsidRPr="00E62D21">
        <w:t xml:space="preserve">hereby acknowledges agreement, commitment, and adherence to this </w:t>
      </w:r>
      <w:r w:rsidR="00116571">
        <w:t>QMS</w:t>
      </w:r>
      <w:r w:rsidRPr="00E62D21">
        <w:t>.</w:t>
      </w:r>
    </w:p>
    <w:tbl>
      <w:tblPr>
        <w:tblW w:w="0" w:type="auto"/>
        <w:tblLook w:val="04A0" w:firstRow="1" w:lastRow="0" w:firstColumn="1" w:lastColumn="0" w:noHBand="0" w:noVBand="1"/>
      </w:tblPr>
      <w:tblGrid>
        <w:gridCol w:w="4544"/>
        <w:gridCol w:w="557"/>
        <w:gridCol w:w="659"/>
        <w:gridCol w:w="540"/>
        <w:gridCol w:w="3348"/>
      </w:tblGrid>
      <w:tr w:rsidR="00D80E2D" w:rsidRPr="00E62D21" w14:paraId="06E834B6" w14:textId="77777777" w:rsidTr="00F10A6B">
        <w:tc>
          <w:tcPr>
            <w:tcW w:w="5760" w:type="dxa"/>
            <w:gridSpan w:val="3"/>
            <w:tcBorders>
              <w:bottom w:val="single" w:sz="4" w:space="0" w:color="auto"/>
            </w:tcBorders>
            <w:shd w:val="clear" w:color="auto" w:fill="auto"/>
          </w:tcPr>
          <w:p w14:paraId="220E4BF4" w14:textId="77777777" w:rsidR="00D80E2D" w:rsidRPr="00053238" w:rsidRDefault="00D80E2D" w:rsidP="00053238">
            <w:pPr>
              <w:rPr>
                <w:sz w:val="22"/>
              </w:rPr>
            </w:pPr>
          </w:p>
          <w:p w14:paraId="19849088" w14:textId="1B3FCC08" w:rsidR="00D80E2D" w:rsidRPr="00053238" w:rsidRDefault="00D80E2D" w:rsidP="00053238">
            <w:pPr>
              <w:rPr>
                <w:sz w:val="22"/>
              </w:rPr>
            </w:pPr>
          </w:p>
          <w:p w14:paraId="79831290" w14:textId="77777777" w:rsidR="00053238" w:rsidRPr="00053238" w:rsidRDefault="00053238" w:rsidP="00053238">
            <w:pPr>
              <w:rPr>
                <w:sz w:val="22"/>
              </w:rPr>
            </w:pPr>
          </w:p>
          <w:p w14:paraId="06E834B4" w14:textId="77777777" w:rsidR="00D80E2D" w:rsidRPr="00C74F5F" w:rsidRDefault="00D80E2D" w:rsidP="00723E98">
            <w:pPr>
              <w:pStyle w:val="ParagraphText"/>
              <w:spacing w:after="80"/>
            </w:pPr>
          </w:p>
        </w:tc>
        <w:tc>
          <w:tcPr>
            <w:tcW w:w="540" w:type="dxa"/>
            <w:shd w:val="clear" w:color="auto" w:fill="auto"/>
          </w:tcPr>
          <w:p w14:paraId="2AAC03D1" w14:textId="77777777" w:rsidR="00D80E2D" w:rsidRPr="00C74F5F" w:rsidRDefault="00D80E2D" w:rsidP="00723E98">
            <w:pPr>
              <w:pStyle w:val="ParagraphText"/>
              <w:spacing w:after="80"/>
            </w:pPr>
          </w:p>
        </w:tc>
        <w:tc>
          <w:tcPr>
            <w:tcW w:w="3348" w:type="dxa"/>
            <w:tcBorders>
              <w:bottom w:val="single" w:sz="4" w:space="0" w:color="auto"/>
            </w:tcBorders>
            <w:shd w:val="clear" w:color="auto" w:fill="auto"/>
            <w:vAlign w:val="bottom"/>
          </w:tcPr>
          <w:p w14:paraId="06E834B5" w14:textId="688CBD06" w:rsidR="00D80E2D" w:rsidRPr="00F10A6B" w:rsidRDefault="00D80E2D" w:rsidP="00F10A6B">
            <w:pPr>
              <w:rPr>
                <w:sz w:val="20"/>
                <w:szCs w:val="22"/>
                <w:lang w:val="en-CA"/>
              </w:rPr>
            </w:pPr>
          </w:p>
        </w:tc>
      </w:tr>
      <w:tr w:rsidR="00D80E2D" w:rsidRPr="00E62D21" w14:paraId="06E834BA" w14:textId="77777777" w:rsidTr="00D80E2D">
        <w:tc>
          <w:tcPr>
            <w:tcW w:w="5760" w:type="dxa"/>
            <w:gridSpan w:val="3"/>
            <w:tcBorders>
              <w:top w:val="single" w:sz="4" w:space="0" w:color="auto"/>
            </w:tcBorders>
            <w:shd w:val="clear" w:color="auto" w:fill="auto"/>
          </w:tcPr>
          <w:p w14:paraId="06E834B8" w14:textId="19D2E461" w:rsidR="00D80E2D" w:rsidRPr="00E62D21" w:rsidRDefault="00D80E2D" w:rsidP="00FA22EA">
            <w:pPr>
              <w:rPr>
                <w:rFonts w:cs="Calibri"/>
                <w:b/>
                <w:bCs/>
                <w:sz w:val="22"/>
                <w:szCs w:val="22"/>
                <w:lang w:val="en-CA"/>
              </w:rPr>
            </w:pPr>
            <w:r w:rsidRPr="00E62D21">
              <w:rPr>
                <w:rFonts w:cs="Calibri"/>
                <w:b/>
                <w:bCs/>
                <w:sz w:val="22"/>
                <w:szCs w:val="22"/>
                <w:lang w:val="en-CA"/>
              </w:rPr>
              <w:t xml:space="preserve">Signature </w:t>
            </w:r>
            <w:r w:rsidR="00FA22EA">
              <w:rPr>
                <w:rFonts w:cs="Calibri"/>
                <w:b/>
                <w:bCs/>
                <w:sz w:val="22"/>
                <w:szCs w:val="22"/>
                <w:lang w:val="en-CA"/>
              </w:rPr>
              <w:t>– Senior Executive Officer</w:t>
            </w:r>
          </w:p>
        </w:tc>
        <w:tc>
          <w:tcPr>
            <w:tcW w:w="540" w:type="dxa"/>
            <w:shd w:val="clear" w:color="auto" w:fill="auto"/>
          </w:tcPr>
          <w:p w14:paraId="3E5B512D" w14:textId="77777777" w:rsidR="00D80E2D" w:rsidRPr="00E62D21" w:rsidRDefault="00D80E2D" w:rsidP="005A6C10">
            <w:pPr>
              <w:rPr>
                <w:rFonts w:cs="Calibri"/>
                <w:b/>
                <w:bCs/>
                <w:sz w:val="22"/>
                <w:szCs w:val="22"/>
                <w:lang w:val="en-CA"/>
              </w:rPr>
            </w:pPr>
          </w:p>
        </w:tc>
        <w:tc>
          <w:tcPr>
            <w:tcW w:w="3348" w:type="dxa"/>
            <w:tcBorders>
              <w:top w:val="single" w:sz="4" w:space="0" w:color="auto"/>
            </w:tcBorders>
            <w:shd w:val="clear" w:color="auto" w:fill="auto"/>
          </w:tcPr>
          <w:p w14:paraId="06E834B9" w14:textId="025AFAA2" w:rsidR="00D80E2D" w:rsidRPr="00E62D21" w:rsidRDefault="00D80E2D" w:rsidP="005A6C10">
            <w:pPr>
              <w:rPr>
                <w:rFonts w:cs="Calibri"/>
                <w:b/>
                <w:bCs/>
                <w:sz w:val="22"/>
                <w:szCs w:val="22"/>
                <w:lang w:val="en-CA"/>
              </w:rPr>
            </w:pPr>
            <w:r>
              <w:rPr>
                <w:rFonts w:cs="Calibri"/>
                <w:b/>
                <w:bCs/>
                <w:sz w:val="22"/>
                <w:szCs w:val="22"/>
                <w:lang w:val="en-CA"/>
              </w:rPr>
              <w:t>Date</w:t>
            </w:r>
          </w:p>
        </w:tc>
      </w:tr>
      <w:tr w:rsidR="00D80E2D" w:rsidRPr="00E62D21" w14:paraId="290472C3" w14:textId="77777777" w:rsidTr="00D80E2D">
        <w:tc>
          <w:tcPr>
            <w:tcW w:w="5760" w:type="dxa"/>
            <w:gridSpan w:val="3"/>
            <w:tcBorders>
              <w:bottom w:val="single" w:sz="4" w:space="0" w:color="auto"/>
            </w:tcBorders>
            <w:shd w:val="clear" w:color="auto" w:fill="auto"/>
          </w:tcPr>
          <w:p w14:paraId="2EF82190" w14:textId="77777777" w:rsidR="00D80E2D" w:rsidRPr="00E62D21" w:rsidRDefault="00D80E2D" w:rsidP="00723E98">
            <w:pPr>
              <w:pStyle w:val="ParagraphText"/>
              <w:spacing w:after="0"/>
            </w:pPr>
          </w:p>
          <w:p w14:paraId="002C4B03" w14:textId="77777777" w:rsidR="00D80E2D" w:rsidRPr="00E62D21" w:rsidRDefault="00D80E2D" w:rsidP="00723E98">
            <w:pPr>
              <w:pStyle w:val="ParagraphText"/>
              <w:spacing w:after="0"/>
            </w:pPr>
          </w:p>
          <w:p w14:paraId="3E466052" w14:textId="77777777" w:rsidR="00D80E2D" w:rsidRPr="00723E98" w:rsidRDefault="00D80E2D" w:rsidP="00723E98">
            <w:pPr>
              <w:pStyle w:val="ParagraphText"/>
              <w:spacing w:after="0"/>
            </w:pPr>
          </w:p>
        </w:tc>
        <w:tc>
          <w:tcPr>
            <w:tcW w:w="3888" w:type="dxa"/>
            <w:gridSpan w:val="2"/>
            <w:shd w:val="clear" w:color="auto" w:fill="auto"/>
            <w:vAlign w:val="bottom"/>
          </w:tcPr>
          <w:p w14:paraId="2CEA0667" w14:textId="77777777" w:rsidR="00D80E2D" w:rsidRPr="00723E98" w:rsidRDefault="00D80E2D" w:rsidP="00723E98">
            <w:pPr>
              <w:pStyle w:val="ParagraphText"/>
              <w:spacing w:after="0"/>
            </w:pPr>
          </w:p>
        </w:tc>
      </w:tr>
      <w:tr w:rsidR="00D80E2D" w:rsidRPr="00E62D21" w14:paraId="3DF253B9" w14:textId="77777777" w:rsidTr="00D80E2D">
        <w:tc>
          <w:tcPr>
            <w:tcW w:w="5760" w:type="dxa"/>
            <w:gridSpan w:val="3"/>
            <w:tcBorders>
              <w:top w:val="single" w:sz="4" w:space="0" w:color="auto"/>
            </w:tcBorders>
            <w:shd w:val="clear" w:color="auto" w:fill="auto"/>
          </w:tcPr>
          <w:p w14:paraId="2AB37869" w14:textId="764D22D8" w:rsidR="00D80E2D" w:rsidRPr="00E62D21" w:rsidRDefault="00D80E2D" w:rsidP="0049569A">
            <w:pPr>
              <w:rPr>
                <w:rFonts w:cs="Calibri"/>
                <w:b/>
                <w:bCs/>
                <w:sz w:val="22"/>
                <w:szCs w:val="22"/>
                <w:lang w:val="en-CA"/>
              </w:rPr>
            </w:pPr>
            <w:r>
              <w:rPr>
                <w:rFonts w:cs="Calibri"/>
                <w:b/>
                <w:bCs/>
                <w:sz w:val="22"/>
                <w:szCs w:val="22"/>
                <w:lang w:val="en-CA"/>
              </w:rPr>
              <w:t>Name</w:t>
            </w:r>
          </w:p>
        </w:tc>
        <w:tc>
          <w:tcPr>
            <w:tcW w:w="3888" w:type="dxa"/>
            <w:gridSpan w:val="2"/>
            <w:shd w:val="clear" w:color="auto" w:fill="auto"/>
          </w:tcPr>
          <w:p w14:paraId="421F1841" w14:textId="77777777" w:rsidR="00D80E2D" w:rsidRPr="00E62D21" w:rsidRDefault="00D80E2D" w:rsidP="0049569A">
            <w:pPr>
              <w:rPr>
                <w:rFonts w:cs="Calibri"/>
                <w:b/>
                <w:bCs/>
                <w:sz w:val="22"/>
                <w:szCs w:val="22"/>
                <w:lang w:val="en-CA"/>
              </w:rPr>
            </w:pPr>
          </w:p>
        </w:tc>
      </w:tr>
      <w:tr w:rsidR="00D80E2D" w:rsidRPr="00E62D21" w14:paraId="3CA878F0" w14:textId="77777777" w:rsidTr="00D80E2D">
        <w:tc>
          <w:tcPr>
            <w:tcW w:w="5760" w:type="dxa"/>
            <w:gridSpan w:val="3"/>
            <w:tcBorders>
              <w:bottom w:val="single" w:sz="4" w:space="0" w:color="auto"/>
            </w:tcBorders>
            <w:shd w:val="clear" w:color="auto" w:fill="auto"/>
          </w:tcPr>
          <w:p w14:paraId="1482BF72" w14:textId="77777777" w:rsidR="00D80E2D" w:rsidRPr="00E62D21" w:rsidRDefault="00D80E2D" w:rsidP="00723E98">
            <w:pPr>
              <w:pStyle w:val="ParagraphText"/>
              <w:spacing w:after="0"/>
            </w:pPr>
          </w:p>
          <w:p w14:paraId="76F726B7" w14:textId="77777777" w:rsidR="00D80E2D" w:rsidRPr="00E62D21" w:rsidRDefault="00D80E2D" w:rsidP="00723E98">
            <w:pPr>
              <w:pStyle w:val="ParagraphText"/>
              <w:spacing w:after="0"/>
            </w:pPr>
          </w:p>
          <w:p w14:paraId="0295446D" w14:textId="77777777" w:rsidR="00D80E2D" w:rsidRPr="00E62D21" w:rsidRDefault="00D80E2D" w:rsidP="00723E98">
            <w:pPr>
              <w:rPr>
                <w:rFonts w:cs="Calibri"/>
                <w:b/>
                <w:bCs/>
                <w:sz w:val="22"/>
                <w:szCs w:val="22"/>
                <w:lang w:val="en-CA"/>
              </w:rPr>
            </w:pPr>
          </w:p>
        </w:tc>
        <w:tc>
          <w:tcPr>
            <w:tcW w:w="3888" w:type="dxa"/>
            <w:gridSpan w:val="2"/>
            <w:shd w:val="clear" w:color="auto" w:fill="auto"/>
            <w:vAlign w:val="bottom"/>
          </w:tcPr>
          <w:p w14:paraId="336ECC82" w14:textId="77777777" w:rsidR="00D80E2D" w:rsidRPr="00E62D21" w:rsidRDefault="00D80E2D" w:rsidP="00723E98">
            <w:pPr>
              <w:rPr>
                <w:rFonts w:cs="Calibri"/>
                <w:b/>
                <w:bCs/>
                <w:sz w:val="22"/>
                <w:szCs w:val="22"/>
                <w:lang w:val="en-CA"/>
              </w:rPr>
            </w:pPr>
          </w:p>
        </w:tc>
      </w:tr>
      <w:tr w:rsidR="00D80E2D" w:rsidRPr="00E62D21" w14:paraId="338D9AA8" w14:textId="77777777" w:rsidTr="00D80E2D">
        <w:tc>
          <w:tcPr>
            <w:tcW w:w="5760" w:type="dxa"/>
            <w:gridSpan w:val="3"/>
            <w:tcBorders>
              <w:top w:val="single" w:sz="4" w:space="0" w:color="auto"/>
            </w:tcBorders>
            <w:shd w:val="clear" w:color="auto" w:fill="auto"/>
          </w:tcPr>
          <w:p w14:paraId="26345446" w14:textId="77777777" w:rsidR="00D80E2D" w:rsidRPr="00E62D21" w:rsidRDefault="00D80E2D" w:rsidP="0049569A">
            <w:pPr>
              <w:rPr>
                <w:rFonts w:cs="Calibri"/>
                <w:b/>
                <w:bCs/>
                <w:sz w:val="22"/>
                <w:szCs w:val="22"/>
                <w:lang w:val="en-CA"/>
              </w:rPr>
            </w:pPr>
            <w:r>
              <w:rPr>
                <w:rFonts w:cs="Calibri"/>
                <w:b/>
                <w:bCs/>
                <w:sz w:val="22"/>
                <w:szCs w:val="22"/>
                <w:lang w:val="en-CA"/>
              </w:rPr>
              <w:t>Job Title</w:t>
            </w:r>
          </w:p>
        </w:tc>
        <w:tc>
          <w:tcPr>
            <w:tcW w:w="3888" w:type="dxa"/>
            <w:gridSpan w:val="2"/>
            <w:shd w:val="clear" w:color="auto" w:fill="auto"/>
          </w:tcPr>
          <w:p w14:paraId="4091C70A" w14:textId="77777777" w:rsidR="00D80E2D" w:rsidRPr="00E62D21" w:rsidRDefault="00D80E2D" w:rsidP="0049569A">
            <w:pPr>
              <w:rPr>
                <w:rFonts w:cs="Calibri"/>
                <w:b/>
                <w:bCs/>
                <w:sz w:val="22"/>
                <w:szCs w:val="22"/>
                <w:lang w:val="en-CA"/>
              </w:rPr>
            </w:pPr>
          </w:p>
        </w:tc>
      </w:tr>
      <w:tr w:rsidR="00D80E2D" w:rsidRPr="00E62D21" w14:paraId="2D8913E8" w14:textId="77777777" w:rsidTr="00D80E2D">
        <w:trPr>
          <w:trHeight w:val="80"/>
        </w:trPr>
        <w:tc>
          <w:tcPr>
            <w:tcW w:w="4544" w:type="dxa"/>
            <w:tcBorders>
              <w:bottom w:val="single" w:sz="4" w:space="0" w:color="auto"/>
            </w:tcBorders>
            <w:shd w:val="clear" w:color="auto" w:fill="auto"/>
          </w:tcPr>
          <w:p w14:paraId="5A72F892" w14:textId="77777777" w:rsidR="00D80E2D" w:rsidRPr="00E62D21" w:rsidRDefault="00D80E2D" w:rsidP="0049569A">
            <w:pPr>
              <w:rPr>
                <w:rFonts w:cs="Calibri"/>
                <w:b/>
                <w:bCs/>
                <w:sz w:val="22"/>
                <w:szCs w:val="22"/>
                <w:lang w:val="en-CA"/>
              </w:rPr>
            </w:pPr>
          </w:p>
          <w:p w14:paraId="07B6D534" w14:textId="77777777" w:rsidR="00D80E2D" w:rsidRPr="00E62D21" w:rsidRDefault="00D80E2D" w:rsidP="0049569A">
            <w:pPr>
              <w:rPr>
                <w:rFonts w:cs="Calibri"/>
                <w:b/>
                <w:bCs/>
                <w:sz w:val="22"/>
                <w:szCs w:val="22"/>
                <w:lang w:val="en-CA"/>
              </w:rPr>
            </w:pPr>
          </w:p>
          <w:p w14:paraId="0C1DEF68" w14:textId="77777777" w:rsidR="00D80E2D" w:rsidRPr="00E62D21" w:rsidRDefault="00D80E2D" w:rsidP="0049569A">
            <w:pPr>
              <w:rPr>
                <w:rFonts w:cs="Calibri"/>
                <w:b/>
                <w:bCs/>
                <w:sz w:val="22"/>
                <w:szCs w:val="22"/>
                <w:lang w:val="en-CA"/>
              </w:rPr>
            </w:pPr>
          </w:p>
        </w:tc>
        <w:tc>
          <w:tcPr>
            <w:tcW w:w="557" w:type="dxa"/>
            <w:shd w:val="clear" w:color="auto" w:fill="auto"/>
          </w:tcPr>
          <w:p w14:paraId="73760F24" w14:textId="77777777" w:rsidR="00D80E2D" w:rsidRPr="00E62D21" w:rsidRDefault="00D80E2D" w:rsidP="0049569A">
            <w:pPr>
              <w:rPr>
                <w:rFonts w:cs="Calibri"/>
                <w:b/>
                <w:bCs/>
                <w:sz w:val="22"/>
                <w:szCs w:val="22"/>
                <w:lang w:val="en-CA"/>
              </w:rPr>
            </w:pPr>
          </w:p>
        </w:tc>
        <w:tc>
          <w:tcPr>
            <w:tcW w:w="4547" w:type="dxa"/>
            <w:gridSpan w:val="3"/>
            <w:tcBorders>
              <w:bottom w:val="single" w:sz="4" w:space="0" w:color="auto"/>
            </w:tcBorders>
            <w:shd w:val="clear" w:color="auto" w:fill="auto"/>
          </w:tcPr>
          <w:p w14:paraId="132FD849" w14:textId="77777777" w:rsidR="00D80E2D" w:rsidRPr="00E62D21" w:rsidRDefault="00D80E2D" w:rsidP="0049569A">
            <w:pPr>
              <w:rPr>
                <w:rFonts w:cs="Calibri"/>
                <w:b/>
                <w:bCs/>
                <w:sz w:val="22"/>
                <w:szCs w:val="22"/>
                <w:lang w:val="en-CA"/>
              </w:rPr>
            </w:pPr>
          </w:p>
        </w:tc>
      </w:tr>
      <w:tr w:rsidR="00D80E2D" w:rsidRPr="00E62D21" w14:paraId="130FC6E7" w14:textId="77777777" w:rsidTr="00D80E2D">
        <w:trPr>
          <w:trHeight w:val="70"/>
        </w:trPr>
        <w:tc>
          <w:tcPr>
            <w:tcW w:w="4544" w:type="dxa"/>
            <w:tcBorders>
              <w:top w:val="single" w:sz="4" w:space="0" w:color="auto"/>
            </w:tcBorders>
            <w:shd w:val="clear" w:color="auto" w:fill="auto"/>
          </w:tcPr>
          <w:p w14:paraId="7ECD6546" w14:textId="77777777" w:rsidR="00D80E2D" w:rsidRPr="00E62D21" w:rsidRDefault="00D80E2D" w:rsidP="0049569A">
            <w:pPr>
              <w:rPr>
                <w:rFonts w:cs="Calibri"/>
                <w:b/>
                <w:bCs/>
                <w:sz w:val="22"/>
                <w:szCs w:val="22"/>
                <w:lang w:val="en-CA"/>
              </w:rPr>
            </w:pPr>
            <w:r w:rsidRPr="00E62D21">
              <w:rPr>
                <w:rFonts w:cs="Calibri"/>
                <w:b/>
                <w:bCs/>
                <w:sz w:val="22"/>
                <w:szCs w:val="22"/>
                <w:lang w:val="en-CA"/>
              </w:rPr>
              <w:t xml:space="preserve">Phone Number </w:t>
            </w:r>
          </w:p>
        </w:tc>
        <w:tc>
          <w:tcPr>
            <w:tcW w:w="557" w:type="dxa"/>
            <w:shd w:val="clear" w:color="auto" w:fill="auto"/>
          </w:tcPr>
          <w:p w14:paraId="28B31EE6" w14:textId="77777777" w:rsidR="00D80E2D" w:rsidRPr="00E62D21" w:rsidRDefault="00D80E2D" w:rsidP="0049569A">
            <w:pPr>
              <w:rPr>
                <w:rFonts w:cs="Calibri"/>
                <w:b/>
                <w:bCs/>
                <w:sz w:val="22"/>
                <w:szCs w:val="22"/>
                <w:lang w:val="en-CA"/>
              </w:rPr>
            </w:pPr>
          </w:p>
        </w:tc>
        <w:tc>
          <w:tcPr>
            <w:tcW w:w="4547" w:type="dxa"/>
            <w:gridSpan w:val="3"/>
            <w:tcBorders>
              <w:top w:val="single" w:sz="4" w:space="0" w:color="auto"/>
            </w:tcBorders>
            <w:shd w:val="clear" w:color="auto" w:fill="auto"/>
          </w:tcPr>
          <w:p w14:paraId="7AB529C1" w14:textId="77777777" w:rsidR="00D80E2D" w:rsidRPr="00E62D21" w:rsidRDefault="00D80E2D" w:rsidP="0049569A">
            <w:pPr>
              <w:rPr>
                <w:rFonts w:cs="Calibri"/>
                <w:b/>
                <w:bCs/>
                <w:sz w:val="22"/>
                <w:szCs w:val="22"/>
                <w:lang w:val="en-CA"/>
              </w:rPr>
            </w:pPr>
            <w:r w:rsidRPr="00E62D21">
              <w:rPr>
                <w:rFonts w:cs="Calibri"/>
                <w:b/>
                <w:bCs/>
                <w:sz w:val="22"/>
                <w:szCs w:val="22"/>
                <w:lang w:val="en-CA"/>
              </w:rPr>
              <w:t xml:space="preserve">Email Address </w:t>
            </w:r>
          </w:p>
        </w:tc>
      </w:tr>
    </w:tbl>
    <w:p w14:paraId="06E834D1" w14:textId="77777777" w:rsidR="00E33EC6" w:rsidRPr="00021656" w:rsidRDefault="00E33EC6" w:rsidP="00723E98">
      <w:pPr>
        <w:pStyle w:val="ParagraphText"/>
      </w:pPr>
      <w:bookmarkStart w:id="59" w:name="_Toc351966558"/>
    </w:p>
    <w:p w14:paraId="06E834D2" w14:textId="3993C23E" w:rsidR="00E33EC6" w:rsidRPr="00021656" w:rsidRDefault="00116571" w:rsidP="00FB0545">
      <w:pPr>
        <w:pStyle w:val="Heading2"/>
      </w:pPr>
      <w:bookmarkStart w:id="60" w:name="_Toc173491293"/>
      <w:r>
        <w:t>QMS</w:t>
      </w:r>
      <w:r w:rsidR="00E33EC6" w:rsidRPr="00021656">
        <w:t xml:space="preserve"> Manager Information</w:t>
      </w:r>
      <w:bookmarkEnd w:id="59"/>
      <w:bookmarkEnd w:id="60"/>
    </w:p>
    <w:tbl>
      <w:tblPr>
        <w:tblW w:w="0" w:type="auto"/>
        <w:tblLook w:val="04A0" w:firstRow="1" w:lastRow="0" w:firstColumn="1" w:lastColumn="0" w:noHBand="0" w:noVBand="1"/>
      </w:tblPr>
      <w:tblGrid>
        <w:gridCol w:w="4544"/>
        <w:gridCol w:w="557"/>
        <w:gridCol w:w="4547"/>
      </w:tblGrid>
      <w:tr w:rsidR="00160498" w:rsidRPr="009C6BB2" w14:paraId="4D310F88" w14:textId="77777777" w:rsidTr="00160498">
        <w:tc>
          <w:tcPr>
            <w:tcW w:w="4544" w:type="dxa"/>
            <w:tcBorders>
              <w:bottom w:val="single" w:sz="4" w:space="0" w:color="auto"/>
            </w:tcBorders>
            <w:shd w:val="clear" w:color="auto" w:fill="auto"/>
          </w:tcPr>
          <w:p w14:paraId="07DC773F" w14:textId="46BA6213" w:rsidR="00160498" w:rsidRPr="00053238" w:rsidRDefault="00160498" w:rsidP="00053238">
            <w:pPr>
              <w:rPr>
                <w:sz w:val="22"/>
              </w:rPr>
            </w:pPr>
          </w:p>
          <w:p w14:paraId="77515342" w14:textId="77777777" w:rsidR="00053238" w:rsidRPr="00053238" w:rsidRDefault="00053238" w:rsidP="00053238">
            <w:pPr>
              <w:rPr>
                <w:sz w:val="22"/>
              </w:rPr>
            </w:pPr>
          </w:p>
          <w:p w14:paraId="2FD76B5A" w14:textId="77777777" w:rsidR="00160498" w:rsidRPr="00053238" w:rsidRDefault="00160498" w:rsidP="00053238">
            <w:pPr>
              <w:rPr>
                <w:sz w:val="22"/>
              </w:rPr>
            </w:pPr>
          </w:p>
          <w:p w14:paraId="763E2FC3" w14:textId="77777777" w:rsidR="00160498" w:rsidRPr="009C6BB2" w:rsidRDefault="00160498" w:rsidP="00723E98">
            <w:pPr>
              <w:pStyle w:val="ParagraphText"/>
            </w:pPr>
          </w:p>
        </w:tc>
        <w:tc>
          <w:tcPr>
            <w:tcW w:w="557" w:type="dxa"/>
            <w:shd w:val="clear" w:color="auto" w:fill="auto"/>
          </w:tcPr>
          <w:p w14:paraId="4ABB4466" w14:textId="77777777" w:rsidR="00160498" w:rsidRPr="009C6BB2" w:rsidRDefault="00160498" w:rsidP="00723E98">
            <w:pPr>
              <w:pStyle w:val="ParagraphText"/>
            </w:pPr>
          </w:p>
        </w:tc>
        <w:tc>
          <w:tcPr>
            <w:tcW w:w="4547" w:type="dxa"/>
            <w:tcBorders>
              <w:bottom w:val="single" w:sz="4" w:space="0" w:color="auto"/>
            </w:tcBorders>
            <w:shd w:val="clear" w:color="auto" w:fill="auto"/>
          </w:tcPr>
          <w:p w14:paraId="0D3BE0F0" w14:textId="77777777" w:rsidR="00160498" w:rsidRPr="009C6BB2" w:rsidRDefault="00160498" w:rsidP="00723E98">
            <w:pPr>
              <w:pStyle w:val="ParagraphText"/>
            </w:pPr>
          </w:p>
        </w:tc>
      </w:tr>
      <w:tr w:rsidR="00160498" w:rsidRPr="001C1C4A" w14:paraId="29C4D84A" w14:textId="77777777" w:rsidTr="00160498">
        <w:tc>
          <w:tcPr>
            <w:tcW w:w="4544" w:type="dxa"/>
            <w:tcBorders>
              <w:top w:val="single" w:sz="4" w:space="0" w:color="auto"/>
            </w:tcBorders>
            <w:shd w:val="clear" w:color="auto" w:fill="auto"/>
          </w:tcPr>
          <w:p w14:paraId="6E2DC505" w14:textId="2B6C2DD5" w:rsidR="00160498" w:rsidRPr="001C1C4A" w:rsidRDefault="00116571" w:rsidP="00160498">
            <w:pPr>
              <w:rPr>
                <w:b/>
                <w:sz w:val="22"/>
                <w:szCs w:val="22"/>
                <w:lang w:val="en-CA"/>
              </w:rPr>
            </w:pPr>
            <w:r>
              <w:rPr>
                <w:b/>
                <w:sz w:val="22"/>
                <w:szCs w:val="22"/>
                <w:lang w:val="en-CA"/>
              </w:rPr>
              <w:t>QMS</w:t>
            </w:r>
            <w:r w:rsidR="00160498" w:rsidRPr="001C1C4A">
              <w:rPr>
                <w:b/>
                <w:sz w:val="22"/>
                <w:szCs w:val="22"/>
                <w:lang w:val="en-CA"/>
              </w:rPr>
              <w:t xml:space="preserve"> Manager</w:t>
            </w:r>
            <w:r w:rsidR="00160498">
              <w:rPr>
                <w:b/>
                <w:sz w:val="22"/>
                <w:szCs w:val="22"/>
                <w:lang w:val="en-CA"/>
              </w:rPr>
              <w:t xml:space="preserve"> Name</w:t>
            </w:r>
          </w:p>
        </w:tc>
        <w:tc>
          <w:tcPr>
            <w:tcW w:w="557" w:type="dxa"/>
            <w:shd w:val="clear" w:color="auto" w:fill="auto"/>
          </w:tcPr>
          <w:p w14:paraId="6CEC513E" w14:textId="77777777" w:rsidR="00160498" w:rsidRPr="001C1C4A" w:rsidRDefault="00160498" w:rsidP="00160498">
            <w:pPr>
              <w:rPr>
                <w:b/>
                <w:sz w:val="22"/>
                <w:szCs w:val="22"/>
                <w:lang w:val="en-CA"/>
              </w:rPr>
            </w:pPr>
          </w:p>
        </w:tc>
        <w:tc>
          <w:tcPr>
            <w:tcW w:w="4547" w:type="dxa"/>
            <w:tcBorders>
              <w:top w:val="single" w:sz="4" w:space="0" w:color="auto"/>
            </w:tcBorders>
            <w:shd w:val="clear" w:color="auto" w:fill="auto"/>
          </w:tcPr>
          <w:p w14:paraId="40F59E40" w14:textId="77777777" w:rsidR="00160498" w:rsidRPr="001C1C4A" w:rsidRDefault="00160498" w:rsidP="00160498">
            <w:pPr>
              <w:rPr>
                <w:b/>
                <w:sz w:val="22"/>
                <w:szCs w:val="22"/>
                <w:lang w:val="en-CA"/>
              </w:rPr>
            </w:pPr>
            <w:r w:rsidRPr="001C1C4A">
              <w:rPr>
                <w:b/>
                <w:sz w:val="22"/>
                <w:szCs w:val="22"/>
                <w:lang w:val="en-CA"/>
              </w:rPr>
              <w:t xml:space="preserve">Title </w:t>
            </w:r>
          </w:p>
        </w:tc>
      </w:tr>
      <w:tr w:rsidR="00160498" w:rsidRPr="009C6BB2" w14:paraId="765A0C3D" w14:textId="77777777" w:rsidTr="00160498">
        <w:tc>
          <w:tcPr>
            <w:tcW w:w="4544" w:type="dxa"/>
            <w:tcBorders>
              <w:bottom w:val="single" w:sz="4" w:space="0" w:color="auto"/>
            </w:tcBorders>
            <w:shd w:val="clear" w:color="auto" w:fill="auto"/>
          </w:tcPr>
          <w:p w14:paraId="45BD072F" w14:textId="77777777" w:rsidR="00160498" w:rsidRPr="009C6BB2" w:rsidRDefault="00160498" w:rsidP="00723E98">
            <w:pPr>
              <w:pStyle w:val="ParagraphText"/>
              <w:spacing w:after="0"/>
            </w:pPr>
          </w:p>
          <w:p w14:paraId="2F4F9A32" w14:textId="77777777" w:rsidR="00160498" w:rsidRDefault="00160498" w:rsidP="00634B9C">
            <w:pPr>
              <w:pStyle w:val="ParagraphText"/>
              <w:spacing w:after="0"/>
            </w:pPr>
          </w:p>
          <w:p w14:paraId="7FC96A5D" w14:textId="4B092416" w:rsidR="00053238" w:rsidRPr="009C6BB2" w:rsidRDefault="00053238" w:rsidP="00634B9C">
            <w:pPr>
              <w:pStyle w:val="ParagraphText"/>
              <w:spacing w:after="0"/>
            </w:pPr>
          </w:p>
        </w:tc>
        <w:tc>
          <w:tcPr>
            <w:tcW w:w="557" w:type="dxa"/>
            <w:shd w:val="clear" w:color="auto" w:fill="auto"/>
          </w:tcPr>
          <w:p w14:paraId="6D027F3F" w14:textId="77777777" w:rsidR="00160498" w:rsidRPr="009C6BB2" w:rsidRDefault="00160498" w:rsidP="00723E98">
            <w:pPr>
              <w:pStyle w:val="ParagraphText"/>
              <w:spacing w:after="0"/>
            </w:pPr>
          </w:p>
        </w:tc>
        <w:tc>
          <w:tcPr>
            <w:tcW w:w="4547" w:type="dxa"/>
            <w:tcBorders>
              <w:bottom w:val="single" w:sz="4" w:space="0" w:color="auto"/>
            </w:tcBorders>
            <w:shd w:val="clear" w:color="auto" w:fill="auto"/>
            <w:vAlign w:val="bottom"/>
          </w:tcPr>
          <w:p w14:paraId="13D891B2" w14:textId="27F37C7D" w:rsidR="00160498" w:rsidRPr="009C6BB2" w:rsidRDefault="00160498" w:rsidP="00F10A6B">
            <w:pPr>
              <w:pStyle w:val="ParagraphText"/>
              <w:spacing w:after="0"/>
            </w:pPr>
          </w:p>
        </w:tc>
      </w:tr>
      <w:tr w:rsidR="00160498" w:rsidRPr="001C1C4A" w14:paraId="1EA82051" w14:textId="77777777" w:rsidTr="00634B9C">
        <w:tc>
          <w:tcPr>
            <w:tcW w:w="4544" w:type="dxa"/>
            <w:tcBorders>
              <w:top w:val="single" w:sz="4" w:space="0" w:color="auto"/>
            </w:tcBorders>
            <w:shd w:val="clear" w:color="auto" w:fill="auto"/>
          </w:tcPr>
          <w:p w14:paraId="7794714C" w14:textId="2261694B" w:rsidR="00160498" w:rsidRPr="001C1C4A" w:rsidRDefault="00634B9C" w:rsidP="00160498">
            <w:pPr>
              <w:rPr>
                <w:b/>
                <w:sz w:val="22"/>
                <w:szCs w:val="22"/>
                <w:lang w:val="en-CA"/>
              </w:rPr>
            </w:pPr>
            <w:r>
              <w:rPr>
                <w:b/>
                <w:sz w:val="22"/>
                <w:szCs w:val="22"/>
                <w:lang w:val="en-CA"/>
              </w:rPr>
              <w:t xml:space="preserve">Business </w:t>
            </w:r>
            <w:r w:rsidRPr="001C1C4A">
              <w:rPr>
                <w:b/>
                <w:sz w:val="22"/>
                <w:szCs w:val="22"/>
                <w:lang w:val="en-CA"/>
              </w:rPr>
              <w:t>Address</w:t>
            </w:r>
          </w:p>
        </w:tc>
        <w:tc>
          <w:tcPr>
            <w:tcW w:w="557" w:type="dxa"/>
            <w:shd w:val="clear" w:color="auto" w:fill="auto"/>
          </w:tcPr>
          <w:p w14:paraId="14CB7B9B" w14:textId="77777777" w:rsidR="00160498" w:rsidRPr="001C1C4A" w:rsidRDefault="00160498" w:rsidP="00160498">
            <w:pPr>
              <w:rPr>
                <w:b/>
                <w:sz w:val="22"/>
                <w:szCs w:val="22"/>
                <w:lang w:val="en-CA"/>
              </w:rPr>
            </w:pPr>
          </w:p>
        </w:tc>
        <w:tc>
          <w:tcPr>
            <w:tcW w:w="4547" w:type="dxa"/>
            <w:tcBorders>
              <w:top w:val="single" w:sz="4" w:space="0" w:color="auto"/>
            </w:tcBorders>
            <w:shd w:val="clear" w:color="auto" w:fill="auto"/>
          </w:tcPr>
          <w:p w14:paraId="5D519AAF" w14:textId="2DAB5ED2" w:rsidR="00160498" w:rsidRPr="001C1C4A" w:rsidRDefault="00634B9C" w:rsidP="00634B9C">
            <w:pPr>
              <w:rPr>
                <w:b/>
                <w:sz w:val="22"/>
                <w:szCs w:val="22"/>
                <w:lang w:val="en-CA"/>
              </w:rPr>
            </w:pPr>
            <w:r w:rsidRPr="001C1C4A">
              <w:rPr>
                <w:b/>
                <w:sz w:val="22"/>
                <w:szCs w:val="22"/>
                <w:lang w:val="en-CA"/>
              </w:rPr>
              <w:t xml:space="preserve">Phone Number </w:t>
            </w:r>
          </w:p>
        </w:tc>
      </w:tr>
      <w:tr w:rsidR="00634B9C" w:rsidRPr="009C6BB2" w14:paraId="10CD270D" w14:textId="77777777" w:rsidTr="007C5C17">
        <w:trPr>
          <w:trHeight w:val="80"/>
        </w:trPr>
        <w:tc>
          <w:tcPr>
            <w:tcW w:w="5101" w:type="dxa"/>
            <w:gridSpan w:val="2"/>
            <w:tcBorders>
              <w:bottom w:val="single" w:sz="4" w:space="0" w:color="auto"/>
            </w:tcBorders>
            <w:shd w:val="clear" w:color="auto" w:fill="auto"/>
          </w:tcPr>
          <w:p w14:paraId="5C04F332" w14:textId="77777777" w:rsidR="00634B9C" w:rsidRPr="009C6BB2" w:rsidRDefault="00634B9C" w:rsidP="00160498">
            <w:pPr>
              <w:rPr>
                <w:sz w:val="22"/>
                <w:szCs w:val="22"/>
                <w:lang w:val="en-CA"/>
              </w:rPr>
            </w:pPr>
          </w:p>
          <w:p w14:paraId="44F2B16F" w14:textId="77777777" w:rsidR="00634B9C" w:rsidRPr="009C6BB2" w:rsidRDefault="00634B9C" w:rsidP="00160498">
            <w:pPr>
              <w:rPr>
                <w:sz w:val="22"/>
                <w:szCs w:val="22"/>
                <w:lang w:val="en-CA"/>
              </w:rPr>
            </w:pPr>
          </w:p>
          <w:p w14:paraId="5F7C65B4" w14:textId="77777777" w:rsidR="00634B9C" w:rsidRPr="009C6BB2" w:rsidRDefault="00634B9C" w:rsidP="00160498">
            <w:pPr>
              <w:rPr>
                <w:sz w:val="22"/>
                <w:szCs w:val="22"/>
                <w:lang w:val="en-CA"/>
              </w:rPr>
            </w:pPr>
          </w:p>
        </w:tc>
        <w:tc>
          <w:tcPr>
            <w:tcW w:w="4547" w:type="dxa"/>
            <w:shd w:val="clear" w:color="auto" w:fill="auto"/>
          </w:tcPr>
          <w:p w14:paraId="4256A38D" w14:textId="77777777" w:rsidR="00634B9C" w:rsidRPr="009C6BB2" w:rsidRDefault="00634B9C" w:rsidP="00160498">
            <w:pPr>
              <w:rPr>
                <w:sz w:val="22"/>
                <w:szCs w:val="22"/>
                <w:lang w:val="en-CA"/>
              </w:rPr>
            </w:pPr>
          </w:p>
        </w:tc>
      </w:tr>
      <w:tr w:rsidR="00634B9C" w:rsidRPr="001C1C4A" w14:paraId="62A2F284" w14:textId="77777777" w:rsidTr="007C5C17">
        <w:trPr>
          <w:trHeight w:val="70"/>
        </w:trPr>
        <w:tc>
          <w:tcPr>
            <w:tcW w:w="5101" w:type="dxa"/>
            <w:gridSpan w:val="2"/>
            <w:tcBorders>
              <w:top w:val="single" w:sz="4" w:space="0" w:color="auto"/>
            </w:tcBorders>
            <w:shd w:val="clear" w:color="auto" w:fill="auto"/>
          </w:tcPr>
          <w:p w14:paraId="5C67DD82" w14:textId="3915FEF5" w:rsidR="00634B9C" w:rsidRPr="001C1C4A" w:rsidRDefault="00634B9C" w:rsidP="00160498">
            <w:pPr>
              <w:rPr>
                <w:b/>
                <w:sz w:val="22"/>
                <w:szCs w:val="22"/>
                <w:lang w:val="en-CA"/>
              </w:rPr>
            </w:pPr>
            <w:r w:rsidRPr="001C1C4A">
              <w:rPr>
                <w:b/>
                <w:sz w:val="22"/>
                <w:szCs w:val="22"/>
                <w:lang w:val="en-CA"/>
              </w:rPr>
              <w:t xml:space="preserve">Email Address </w:t>
            </w:r>
          </w:p>
        </w:tc>
        <w:tc>
          <w:tcPr>
            <w:tcW w:w="4547" w:type="dxa"/>
            <w:shd w:val="clear" w:color="auto" w:fill="auto"/>
          </w:tcPr>
          <w:p w14:paraId="17A9A81C" w14:textId="1066BAD6" w:rsidR="00634B9C" w:rsidRPr="001C1C4A" w:rsidRDefault="00634B9C" w:rsidP="00160498">
            <w:pPr>
              <w:rPr>
                <w:b/>
                <w:sz w:val="22"/>
                <w:szCs w:val="22"/>
                <w:lang w:val="en-CA"/>
              </w:rPr>
            </w:pPr>
          </w:p>
        </w:tc>
      </w:tr>
    </w:tbl>
    <w:p w14:paraId="06E834F4" w14:textId="77777777" w:rsidR="00926CD5" w:rsidRPr="00D80E2D" w:rsidRDefault="00926CD5" w:rsidP="00723E98">
      <w:pPr>
        <w:pStyle w:val="ParagraphText"/>
        <w:spacing w:after="0"/>
      </w:pPr>
    </w:p>
    <w:p w14:paraId="06E834F5" w14:textId="3F404062" w:rsidR="00E33EC6" w:rsidRPr="00E62D21" w:rsidRDefault="00E33EC6" w:rsidP="00723E98">
      <w:pPr>
        <w:pStyle w:val="Heading2"/>
        <w:spacing w:before="120"/>
      </w:pPr>
      <w:bookmarkStart w:id="61" w:name="_Toc173491294"/>
      <w:r w:rsidRPr="00D80E2D">
        <w:t>Notices</w:t>
      </w:r>
      <w:bookmarkEnd w:id="61"/>
    </w:p>
    <w:p w14:paraId="6987D529" w14:textId="717C694F" w:rsidR="00FA22EA" w:rsidRDefault="00E33EC6" w:rsidP="00723E98">
      <w:pPr>
        <w:pStyle w:val="ParagraphText"/>
        <w:sectPr w:rsidR="00FA22EA" w:rsidSect="00CA3CB0">
          <w:endnotePr>
            <w:numFmt w:val="decimal"/>
          </w:endnotePr>
          <w:pgSz w:w="12240" w:h="15840"/>
          <w:pgMar w:top="1296" w:right="1296" w:bottom="1296" w:left="1296" w:header="1008" w:footer="720" w:gutter="0"/>
          <w:cols w:space="720"/>
          <w:noEndnote/>
          <w:docGrid w:linePitch="326"/>
        </w:sectPr>
      </w:pPr>
      <w:r w:rsidRPr="00E62D21">
        <w:t>Any corresponde</w:t>
      </w:r>
      <w:r w:rsidR="002E293E" w:rsidRPr="00E62D21">
        <w:t xml:space="preserve">nce </w:t>
      </w:r>
      <w:proofErr w:type="gramStart"/>
      <w:r w:rsidR="002E293E" w:rsidRPr="00E62D21">
        <w:t>with regard to</w:t>
      </w:r>
      <w:proofErr w:type="gramEnd"/>
      <w:r w:rsidR="002E293E" w:rsidRPr="00E62D21">
        <w:t xml:space="preserve"> this </w:t>
      </w:r>
      <w:r w:rsidR="00116571">
        <w:t>QMS</w:t>
      </w:r>
      <w:r w:rsidR="002E293E" w:rsidRPr="00E62D21">
        <w:t xml:space="preserve"> will </w:t>
      </w:r>
      <w:r w:rsidRPr="00E62D21">
        <w:t xml:space="preserve">be forwarded to </w:t>
      </w:r>
      <w:r w:rsidR="009D063E">
        <w:t xml:space="preserve">the </w:t>
      </w:r>
      <w:r w:rsidR="00116571">
        <w:t>QMS</w:t>
      </w:r>
      <w:r w:rsidR="009D063E">
        <w:t xml:space="preserve"> Manager.</w:t>
      </w:r>
      <w:r w:rsidR="007C5C17">
        <w:t xml:space="preserve"> </w:t>
      </w:r>
      <w:r w:rsidR="009D063E">
        <w:t xml:space="preserve">They </w:t>
      </w:r>
      <w:r w:rsidR="002E293E" w:rsidRPr="00E62D21">
        <w:t xml:space="preserve">may </w:t>
      </w:r>
      <w:r w:rsidR="009D063E">
        <w:t xml:space="preserve">also be </w:t>
      </w:r>
      <w:r w:rsidR="002E293E" w:rsidRPr="00E62D21">
        <w:t>forwarded to the Senior Executive Officer</w:t>
      </w:r>
      <w:r w:rsidR="00D80E2D">
        <w:t xml:space="preserve">, or other secondary </w:t>
      </w:r>
      <w:r w:rsidR="00116571">
        <w:t>QMS</w:t>
      </w:r>
      <w:r w:rsidR="00D80E2D">
        <w:t xml:space="preserve"> contacts</w:t>
      </w:r>
      <w:r w:rsidR="002E293E" w:rsidRPr="00E62D21">
        <w:t xml:space="preserve"> </w:t>
      </w:r>
      <w:r w:rsidR="009D063E">
        <w:t xml:space="preserve">as </w:t>
      </w:r>
      <w:r w:rsidR="002E293E" w:rsidRPr="00E62D21">
        <w:t>required.</w:t>
      </w:r>
    </w:p>
    <w:p w14:paraId="127BD013" w14:textId="77777777" w:rsidR="00FA22EA" w:rsidRPr="006914DB" w:rsidRDefault="00FA22EA" w:rsidP="00401705">
      <w:pPr>
        <w:pStyle w:val="Heading2"/>
        <w:numPr>
          <w:ilvl w:val="1"/>
          <w:numId w:val="10"/>
        </w:numPr>
      </w:pPr>
      <w:bookmarkStart w:id="62" w:name="_Toc173491295"/>
      <w:r w:rsidRPr="006914DB">
        <w:lastRenderedPageBreak/>
        <w:t>Corporate Agreement</w:t>
      </w:r>
      <w:bookmarkEnd w:id="62"/>
    </w:p>
    <w:p w14:paraId="5EC310C0" w14:textId="4CE0F588" w:rsidR="002A3E56" w:rsidRDefault="002A3E56" w:rsidP="002A3E56">
      <w:pPr>
        <w:pStyle w:val="ParagraphText"/>
        <w:spacing w:after="0"/>
        <w:rPr>
          <w:b/>
          <w:color w:val="FF0000"/>
        </w:rPr>
      </w:pPr>
      <w:r>
        <w:rPr>
          <w:b/>
          <w:color w:val="FF0000"/>
        </w:rPr>
        <w:t>Use this signature page</w:t>
      </w:r>
      <w:r w:rsidR="00FA22EA" w:rsidRPr="00723E98">
        <w:rPr>
          <w:b/>
          <w:color w:val="FF0000"/>
        </w:rPr>
        <w:t xml:space="preserve"> if the </w:t>
      </w:r>
      <w:r w:rsidR="00116571">
        <w:rPr>
          <w:b/>
          <w:color w:val="FF0000"/>
        </w:rPr>
        <w:t>QMS</w:t>
      </w:r>
      <w:r w:rsidR="00FA22EA" w:rsidRPr="00723E98">
        <w:rPr>
          <w:b/>
          <w:color w:val="FF0000"/>
        </w:rPr>
        <w:t xml:space="preserve"> is part of an Update </w:t>
      </w:r>
      <w:r>
        <w:rPr>
          <w:b/>
          <w:color w:val="FF0000"/>
        </w:rPr>
        <w:t xml:space="preserve">Accreditation </w:t>
      </w:r>
      <w:r w:rsidR="00FA22EA" w:rsidRPr="00723E98">
        <w:rPr>
          <w:b/>
          <w:color w:val="FF0000"/>
        </w:rPr>
        <w:t>application.</w:t>
      </w:r>
    </w:p>
    <w:p w14:paraId="623EE5FA" w14:textId="41D39EFB" w:rsidR="00FA22EA" w:rsidRPr="00723E98" w:rsidRDefault="00FA22EA" w:rsidP="00723E98">
      <w:pPr>
        <w:pStyle w:val="ParagraphText"/>
        <w:rPr>
          <w:b/>
          <w:color w:val="FF0000"/>
        </w:rPr>
      </w:pPr>
      <w:r w:rsidRPr="00723E98">
        <w:rPr>
          <w:b/>
          <w:color w:val="FF0000"/>
        </w:rPr>
        <w:t>Delete otherwise.</w:t>
      </w:r>
    </w:p>
    <w:p w14:paraId="5D210673" w14:textId="6D3849BB" w:rsidR="00FA22EA" w:rsidRPr="00E62D21" w:rsidRDefault="00FA22EA" w:rsidP="00723E98">
      <w:pPr>
        <w:pStyle w:val="ParagraphText"/>
      </w:pPr>
      <w:r w:rsidRPr="00E62D21">
        <w:t xml:space="preserve">The Corporation hereby acknowledges agreement, commitment, and adherence to this </w:t>
      </w:r>
      <w:r w:rsidR="00116571">
        <w:t>QMS</w:t>
      </w:r>
      <w:r w:rsidRPr="00E62D21">
        <w:t>.</w:t>
      </w:r>
    </w:p>
    <w:tbl>
      <w:tblPr>
        <w:tblW w:w="0" w:type="auto"/>
        <w:tblLook w:val="04A0" w:firstRow="1" w:lastRow="0" w:firstColumn="1" w:lastColumn="0" w:noHBand="0" w:noVBand="1"/>
      </w:tblPr>
      <w:tblGrid>
        <w:gridCol w:w="4544"/>
        <w:gridCol w:w="557"/>
        <w:gridCol w:w="659"/>
        <w:gridCol w:w="540"/>
        <w:gridCol w:w="3348"/>
      </w:tblGrid>
      <w:tr w:rsidR="00FA22EA" w:rsidRPr="00E62D21" w14:paraId="17C4FC11" w14:textId="77777777" w:rsidTr="00723E98">
        <w:tc>
          <w:tcPr>
            <w:tcW w:w="5760" w:type="dxa"/>
            <w:gridSpan w:val="3"/>
            <w:tcBorders>
              <w:bottom w:val="single" w:sz="4" w:space="0" w:color="auto"/>
            </w:tcBorders>
            <w:shd w:val="clear" w:color="auto" w:fill="auto"/>
          </w:tcPr>
          <w:p w14:paraId="57014497" w14:textId="77777777" w:rsidR="00FA22EA" w:rsidRPr="00053238" w:rsidRDefault="00FA22EA" w:rsidP="00053238">
            <w:pPr>
              <w:rPr>
                <w:sz w:val="22"/>
              </w:rPr>
            </w:pPr>
          </w:p>
          <w:p w14:paraId="66B13463" w14:textId="66584527" w:rsidR="00FA22EA" w:rsidRDefault="00FA22EA" w:rsidP="00053238">
            <w:pPr>
              <w:rPr>
                <w:sz w:val="22"/>
              </w:rPr>
            </w:pPr>
          </w:p>
          <w:p w14:paraId="6361E4F3" w14:textId="77777777" w:rsidR="00053238" w:rsidRPr="00053238" w:rsidRDefault="00053238" w:rsidP="00053238">
            <w:pPr>
              <w:rPr>
                <w:sz w:val="22"/>
              </w:rPr>
            </w:pPr>
          </w:p>
          <w:p w14:paraId="3733AA82" w14:textId="77777777" w:rsidR="00FA22EA" w:rsidRPr="00C74F5F" w:rsidRDefault="00FA22EA" w:rsidP="00723E98">
            <w:pPr>
              <w:pStyle w:val="ParagraphText"/>
              <w:spacing w:after="80"/>
            </w:pPr>
          </w:p>
        </w:tc>
        <w:tc>
          <w:tcPr>
            <w:tcW w:w="540" w:type="dxa"/>
            <w:shd w:val="clear" w:color="auto" w:fill="auto"/>
          </w:tcPr>
          <w:p w14:paraId="54211052" w14:textId="77777777" w:rsidR="00FA22EA" w:rsidRPr="00C74F5F" w:rsidRDefault="00FA22EA" w:rsidP="00723E98">
            <w:pPr>
              <w:pStyle w:val="ParagraphText"/>
              <w:spacing w:after="80"/>
            </w:pPr>
          </w:p>
        </w:tc>
        <w:tc>
          <w:tcPr>
            <w:tcW w:w="3348" w:type="dxa"/>
            <w:tcBorders>
              <w:bottom w:val="single" w:sz="4" w:space="0" w:color="auto"/>
            </w:tcBorders>
            <w:shd w:val="clear" w:color="auto" w:fill="auto"/>
          </w:tcPr>
          <w:p w14:paraId="137C047D" w14:textId="77777777" w:rsidR="00FA22EA" w:rsidRPr="00C74F5F" w:rsidRDefault="00FA22EA" w:rsidP="00723E98">
            <w:pPr>
              <w:pStyle w:val="ParagraphText"/>
              <w:spacing w:after="80"/>
            </w:pPr>
          </w:p>
        </w:tc>
      </w:tr>
      <w:tr w:rsidR="00FA22EA" w:rsidRPr="00E62D21" w14:paraId="4308EF9D" w14:textId="77777777" w:rsidTr="00723E98">
        <w:tc>
          <w:tcPr>
            <w:tcW w:w="5760" w:type="dxa"/>
            <w:gridSpan w:val="3"/>
            <w:tcBorders>
              <w:top w:val="single" w:sz="4" w:space="0" w:color="auto"/>
            </w:tcBorders>
            <w:shd w:val="clear" w:color="auto" w:fill="auto"/>
          </w:tcPr>
          <w:p w14:paraId="7B06C4AE" w14:textId="77777777" w:rsidR="00FA22EA" w:rsidRDefault="00FA22EA" w:rsidP="00723E98">
            <w:pPr>
              <w:rPr>
                <w:rFonts w:cs="Calibri"/>
                <w:b/>
                <w:bCs/>
                <w:sz w:val="22"/>
                <w:szCs w:val="22"/>
                <w:lang w:val="en-CA"/>
              </w:rPr>
            </w:pPr>
            <w:r w:rsidRPr="00E62D21">
              <w:rPr>
                <w:rFonts w:cs="Calibri"/>
                <w:b/>
                <w:bCs/>
                <w:sz w:val="22"/>
                <w:szCs w:val="22"/>
                <w:lang w:val="en-CA"/>
              </w:rPr>
              <w:t xml:space="preserve">Signature </w:t>
            </w:r>
            <w:r>
              <w:rPr>
                <w:rFonts w:cs="Calibri"/>
                <w:b/>
                <w:bCs/>
                <w:sz w:val="22"/>
                <w:szCs w:val="22"/>
                <w:lang w:val="en-CA"/>
              </w:rPr>
              <w:t xml:space="preserve">Corporate Employee Duly Authorized </w:t>
            </w:r>
          </w:p>
          <w:p w14:paraId="4DB4435E" w14:textId="77777777" w:rsidR="00FA22EA" w:rsidRPr="00E62D21" w:rsidRDefault="00FA22EA" w:rsidP="00723E98">
            <w:pPr>
              <w:rPr>
                <w:rFonts w:cs="Calibri"/>
                <w:b/>
                <w:bCs/>
                <w:sz w:val="22"/>
                <w:szCs w:val="22"/>
                <w:lang w:val="en-CA"/>
              </w:rPr>
            </w:pPr>
            <w:r>
              <w:rPr>
                <w:rFonts w:cs="Calibri"/>
                <w:b/>
                <w:bCs/>
                <w:sz w:val="22"/>
                <w:szCs w:val="22"/>
                <w:lang w:val="en-CA"/>
              </w:rPr>
              <w:t>to Enter Into this Agreement</w:t>
            </w:r>
          </w:p>
        </w:tc>
        <w:tc>
          <w:tcPr>
            <w:tcW w:w="540" w:type="dxa"/>
            <w:shd w:val="clear" w:color="auto" w:fill="auto"/>
          </w:tcPr>
          <w:p w14:paraId="1789463E" w14:textId="77777777" w:rsidR="00FA22EA" w:rsidRPr="00E62D21" w:rsidRDefault="00FA22EA" w:rsidP="00723E98">
            <w:pPr>
              <w:rPr>
                <w:rFonts w:cs="Calibri"/>
                <w:b/>
                <w:bCs/>
                <w:sz w:val="22"/>
                <w:szCs w:val="22"/>
                <w:lang w:val="en-CA"/>
              </w:rPr>
            </w:pPr>
          </w:p>
        </w:tc>
        <w:tc>
          <w:tcPr>
            <w:tcW w:w="3348" w:type="dxa"/>
            <w:tcBorders>
              <w:top w:val="single" w:sz="4" w:space="0" w:color="auto"/>
            </w:tcBorders>
            <w:shd w:val="clear" w:color="auto" w:fill="auto"/>
          </w:tcPr>
          <w:p w14:paraId="08586AE1" w14:textId="77777777" w:rsidR="00FA22EA" w:rsidRPr="00E62D21" w:rsidRDefault="00FA22EA" w:rsidP="00723E98">
            <w:pPr>
              <w:rPr>
                <w:rFonts w:cs="Calibri"/>
                <w:b/>
                <w:bCs/>
                <w:sz w:val="22"/>
                <w:szCs w:val="22"/>
                <w:lang w:val="en-CA"/>
              </w:rPr>
            </w:pPr>
            <w:r>
              <w:rPr>
                <w:rFonts w:cs="Calibri"/>
                <w:b/>
                <w:bCs/>
                <w:sz w:val="22"/>
                <w:szCs w:val="22"/>
                <w:lang w:val="en-CA"/>
              </w:rPr>
              <w:t>Date</w:t>
            </w:r>
          </w:p>
        </w:tc>
      </w:tr>
      <w:tr w:rsidR="00FA22EA" w:rsidRPr="00E62D21" w14:paraId="39FE51EE" w14:textId="77777777" w:rsidTr="00723E98">
        <w:tc>
          <w:tcPr>
            <w:tcW w:w="5760" w:type="dxa"/>
            <w:gridSpan w:val="3"/>
            <w:tcBorders>
              <w:bottom w:val="single" w:sz="4" w:space="0" w:color="auto"/>
            </w:tcBorders>
            <w:shd w:val="clear" w:color="auto" w:fill="auto"/>
          </w:tcPr>
          <w:p w14:paraId="48DD2483" w14:textId="77777777" w:rsidR="00FA22EA" w:rsidRPr="00E62D21" w:rsidRDefault="00FA22EA" w:rsidP="00723E98">
            <w:pPr>
              <w:pStyle w:val="ParagraphText"/>
              <w:spacing w:after="0"/>
            </w:pPr>
          </w:p>
          <w:p w14:paraId="66CEA48E" w14:textId="77777777" w:rsidR="00FA22EA" w:rsidRPr="00E62D21" w:rsidRDefault="00FA22EA" w:rsidP="00723E98">
            <w:pPr>
              <w:pStyle w:val="ParagraphText"/>
              <w:spacing w:after="0"/>
            </w:pPr>
          </w:p>
          <w:p w14:paraId="208BDC2A" w14:textId="77777777" w:rsidR="00FA22EA" w:rsidRPr="00E62D21" w:rsidRDefault="00FA22EA" w:rsidP="00723E98">
            <w:pPr>
              <w:rPr>
                <w:rFonts w:cs="Calibri"/>
                <w:b/>
                <w:bCs/>
                <w:sz w:val="22"/>
                <w:szCs w:val="22"/>
                <w:lang w:val="en-CA"/>
              </w:rPr>
            </w:pPr>
          </w:p>
        </w:tc>
        <w:tc>
          <w:tcPr>
            <w:tcW w:w="3888" w:type="dxa"/>
            <w:gridSpan w:val="2"/>
            <w:shd w:val="clear" w:color="auto" w:fill="auto"/>
            <w:vAlign w:val="bottom"/>
          </w:tcPr>
          <w:p w14:paraId="308A0569" w14:textId="77777777" w:rsidR="00FA22EA" w:rsidRPr="00E62D21" w:rsidRDefault="00FA22EA" w:rsidP="00723E98">
            <w:pPr>
              <w:rPr>
                <w:rFonts w:cs="Calibri"/>
                <w:b/>
                <w:bCs/>
                <w:sz w:val="22"/>
                <w:szCs w:val="22"/>
                <w:lang w:val="en-CA"/>
              </w:rPr>
            </w:pPr>
          </w:p>
        </w:tc>
      </w:tr>
      <w:tr w:rsidR="00FA22EA" w:rsidRPr="00E62D21" w14:paraId="4B8A158B" w14:textId="77777777" w:rsidTr="00723E98">
        <w:tc>
          <w:tcPr>
            <w:tcW w:w="5760" w:type="dxa"/>
            <w:gridSpan w:val="3"/>
            <w:tcBorders>
              <w:top w:val="single" w:sz="4" w:space="0" w:color="auto"/>
            </w:tcBorders>
            <w:shd w:val="clear" w:color="auto" w:fill="auto"/>
          </w:tcPr>
          <w:p w14:paraId="6C99E78F" w14:textId="77777777" w:rsidR="00FA22EA" w:rsidRPr="00E62D21" w:rsidRDefault="00FA22EA" w:rsidP="00723E98">
            <w:pPr>
              <w:rPr>
                <w:rFonts w:cs="Calibri"/>
                <w:b/>
                <w:bCs/>
                <w:sz w:val="22"/>
                <w:szCs w:val="22"/>
                <w:lang w:val="en-CA"/>
              </w:rPr>
            </w:pPr>
            <w:r>
              <w:rPr>
                <w:rFonts w:cs="Calibri"/>
                <w:b/>
                <w:bCs/>
                <w:sz w:val="22"/>
                <w:szCs w:val="22"/>
                <w:lang w:val="en-CA"/>
              </w:rPr>
              <w:t>Name</w:t>
            </w:r>
          </w:p>
        </w:tc>
        <w:tc>
          <w:tcPr>
            <w:tcW w:w="3888" w:type="dxa"/>
            <w:gridSpan w:val="2"/>
            <w:shd w:val="clear" w:color="auto" w:fill="auto"/>
          </w:tcPr>
          <w:p w14:paraId="67553974" w14:textId="77777777" w:rsidR="00FA22EA" w:rsidRPr="00E62D21" w:rsidRDefault="00FA22EA" w:rsidP="00723E98">
            <w:pPr>
              <w:rPr>
                <w:rFonts w:cs="Calibri"/>
                <w:b/>
                <w:bCs/>
                <w:sz w:val="22"/>
                <w:szCs w:val="22"/>
                <w:lang w:val="en-CA"/>
              </w:rPr>
            </w:pPr>
          </w:p>
        </w:tc>
      </w:tr>
      <w:tr w:rsidR="00FA22EA" w:rsidRPr="00E62D21" w14:paraId="2191EBB9" w14:textId="77777777" w:rsidTr="00723E98">
        <w:tc>
          <w:tcPr>
            <w:tcW w:w="5760" w:type="dxa"/>
            <w:gridSpan w:val="3"/>
            <w:tcBorders>
              <w:bottom w:val="single" w:sz="4" w:space="0" w:color="auto"/>
            </w:tcBorders>
            <w:shd w:val="clear" w:color="auto" w:fill="auto"/>
          </w:tcPr>
          <w:p w14:paraId="0B695FBF" w14:textId="77777777" w:rsidR="00FA22EA" w:rsidRPr="00E62D21" w:rsidRDefault="00FA22EA" w:rsidP="00723E98">
            <w:pPr>
              <w:pStyle w:val="ParagraphText"/>
              <w:spacing w:after="0"/>
            </w:pPr>
          </w:p>
          <w:p w14:paraId="648AEB97" w14:textId="77777777" w:rsidR="00FA22EA" w:rsidRPr="00E62D21" w:rsidRDefault="00FA22EA" w:rsidP="00723E98">
            <w:pPr>
              <w:pStyle w:val="ParagraphText"/>
              <w:spacing w:after="0"/>
            </w:pPr>
          </w:p>
          <w:p w14:paraId="407CEB74" w14:textId="77777777" w:rsidR="00FA22EA" w:rsidRPr="00723E98" w:rsidRDefault="00FA22EA" w:rsidP="00723E98">
            <w:pPr>
              <w:pStyle w:val="ParagraphText"/>
              <w:spacing w:after="0"/>
            </w:pPr>
          </w:p>
        </w:tc>
        <w:tc>
          <w:tcPr>
            <w:tcW w:w="3888" w:type="dxa"/>
            <w:gridSpan w:val="2"/>
            <w:shd w:val="clear" w:color="auto" w:fill="auto"/>
            <w:vAlign w:val="bottom"/>
          </w:tcPr>
          <w:p w14:paraId="136194B0" w14:textId="77777777" w:rsidR="00FA22EA" w:rsidRPr="00723E98" w:rsidRDefault="00FA22EA" w:rsidP="00723E98">
            <w:pPr>
              <w:pStyle w:val="ParagraphText"/>
              <w:spacing w:after="0"/>
            </w:pPr>
          </w:p>
        </w:tc>
      </w:tr>
      <w:tr w:rsidR="00FA22EA" w:rsidRPr="00E62D21" w14:paraId="7078279E" w14:textId="77777777" w:rsidTr="00723E98">
        <w:tc>
          <w:tcPr>
            <w:tcW w:w="5760" w:type="dxa"/>
            <w:gridSpan w:val="3"/>
            <w:tcBorders>
              <w:top w:val="single" w:sz="4" w:space="0" w:color="auto"/>
            </w:tcBorders>
            <w:shd w:val="clear" w:color="auto" w:fill="auto"/>
          </w:tcPr>
          <w:p w14:paraId="760CCC21" w14:textId="77777777" w:rsidR="00FA22EA" w:rsidRPr="00E62D21" w:rsidRDefault="00FA22EA" w:rsidP="00723E98">
            <w:pPr>
              <w:rPr>
                <w:rFonts w:cs="Calibri"/>
                <w:b/>
                <w:bCs/>
                <w:sz w:val="22"/>
                <w:szCs w:val="22"/>
                <w:lang w:val="en-CA"/>
              </w:rPr>
            </w:pPr>
            <w:r>
              <w:rPr>
                <w:rFonts w:cs="Calibri"/>
                <w:b/>
                <w:bCs/>
                <w:sz w:val="22"/>
                <w:szCs w:val="22"/>
                <w:lang w:val="en-CA"/>
              </w:rPr>
              <w:t>Job Title</w:t>
            </w:r>
          </w:p>
        </w:tc>
        <w:tc>
          <w:tcPr>
            <w:tcW w:w="3888" w:type="dxa"/>
            <w:gridSpan w:val="2"/>
            <w:shd w:val="clear" w:color="auto" w:fill="auto"/>
          </w:tcPr>
          <w:p w14:paraId="64000978" w14:textId="77777777" w:rsidR="00FA22EA" w:rsidRPr="00E62D21" w:rsidRDefault="00FA22EA" w:rsidP="00723E98">
            <w:pPr>
              <w:rPr>
                <w:rFonts w:cs="Calibri"/>
                <w:b/>
                <w:bCs/>
                <w:sz w:val="22"/>
                <w:szCs w:val="22"/>
                <w:lang w:val="en-CA"/>
              </w:rPr>
            </w:pPr>
          </w:p>
        </w:tc>
      </w:tr>
      <w:tr w:rsidR="00FA22EA" w:rsidRPr="00E62D21" w14:paraId="18389703" w14:textId="77777777" w:rsidTr="00723E98">
        <w:trPr>
          <w:trHeight w:val="80"/>
        </w:trPr>
        <w:tc>
          <w:tcPr>
            <w:tcW w:w="4544" w:type="dxa"/>
            <w:tcBorders>
              <w:bottom w:val="single" w:sz="4" w:space="0" w:color="auto"/>
            </w:tcBorders>
            <w:shd w:val="clear" w:color="auto" w:fill="auto"/>
          </w:tcPr>
          <w:p w14:paraId="4C94CF3C" w14:textId="77777777" w:rsidR="00FA22EA" w:rsidRPr="00E62D21" w:rsidRDefault="00FA22EA" w:rsidP="00723E98">
            <w:pPr>
              <w:rPr>
                <w:rFonts w:cs="Calibri"/>
                <w:b/>
                <w:bCs/>
                <w:sz w:val="22"/>
                <w:szCs w:val="22"/>
                <w:lang w:val="en-CA"/>
              </w:rPr>
            </w:pPr>
          </w:p>
          <w:p w14:paraId="03DF0DF0" w14:textId="77777777" w:rsidR="00FA22EA" w:rsidRPr="00E62D21" w:rsidRDefault="00FA22EA" w:rsidP="00723E98">
            <w:pPr>
              <w:rPr>
                <w:rFonts w:cs="Calibri"/>
                <w:b/>
                <w:bCs/>
                <w:sz w:val="22"/>
                <w:szCs w:val="22"/>
                <w:lang w:val="en-CA"/>
              </w:rPr>
            </w:pPr>
          </w:p>
          <w:p w14:paraId="1F265B33" w14:textId="77777777" w:rsidR="00FA22EA" w:rsidRPr="00E62D21" w:rsidRDefault="00FA22EA" w:rsidP="00723E98">
            <w:pPr>
              <w:rPr>
                <w:rFonts w:cs="Calibri"/>
                <w:b/>
                <w:bCs/>
                <w:sz w:val="22"/>
                <w:szCs w:val="22"/>
                <w:lang w:val="en-CA"/>
              </w:rPr>
            </w:pPr>
          </w:p>
        </w:tc>
        <w:tc>
          <w:tcPr>
            <w:tcW w:w="557" w:type="dxa"/>
            <w:shd w:val="clear" w:color="auto" w:fill="auto"/>
          </w:tcPr>
          <w:p w14:paraId="1D85710C" w14:textId="77777777" w:rsidR="00FA22EA" w:rsidRPr="00E62D21" w:rsidRDefault="00FA22EA" w:rsidP="00723E98">
            <w:pPr>
              <w:rPr>
                <w:rFonts w:cs="Calibri"/>
                <w:b/>
                <w:bCs/>
                <w:sz w:val="22"/>
                <w:szCs w:val="22"/>
                <w:lang w:val="en-CA"/>
              </w:rPr>
            </w:pPr>
          </w:p>
        </w:tc>
        <w:tc>
          <w:tcPr>
            <w:tcW w:w="4547" w:type="dxa"/>
            <w:gridSpan w:val="3"/>
            <w:tcBorders>
              <w:bottom w:val="single" w:sz="4" w:space="0" w:color="auto"/>
            </w:tcBorders>
            <w:shd w:val="clear" w:color="auto" w:fill="auto"/>
          </w:tcPr>
          <w:p w14:paraId="234E91B5" w14:textId="77777777" w:rsidR="00FA22EA" w:rsidRPr="00E62D21" w:rsidRDefault="00FA22EA" w:rsidP="00723E98">
            <w:pPr>
              <w:rPr>
                <w:rFonts w:cs="Calibri"/>
                <w:b/>
                <w:bCs/>
                <w:sz w:val="22"/>
                <w:szCs w:val="22"/>
                <w:lang w:val="en-CA"/>
              </w:rPr>
            </w:pPr>
          </w:p>
        </w:tc>
      </w:tr>
      <w:tr w:rsidR="00FA22EA" w:rsidRPr="00E62D21" w14:paraId="2DEC7C0B" w14:textId="77777777" w:rsidTr="00723E98">
        <w:trPr>
          <w:trHeight w:val="70"/>
        </w:trPr>
        <w:tc>
          <w:tcPr>
            <w:tcW w:w="4544" w:type="dxa"/>
            <w:tcBorders>
              <w:top w:val="single" w:sz="4" w:space="0" w:color="auto"/>
            </w:tcBorders>
            <w:shd w:val="clear" w:color="auto" w:fill="auto"/>
          </w:tcPr>
          <w:p w14:paraId="4E0601CA" w14:textId="77777777" w:rsidR="00FA22EA" w:rsidRPr="00E62D21" w:rsidRDefault="00FA22EA" w:rsidP="00723E98">
            <w:pPr>
              <w:rPr>
                <w:rFonts w:cs="Calibri"/>
                <w:b/>
                <w:bCs/>
                <w:sz w:val="22"/>
                <w:szCs w:val="22"/>
                <w:lang w:val="en-CA"/>
              </w:rPr>
            </w:pPr>
            <w:r w:rsidRPr="00E62D21">
              <w:rPr>
                <w:rFonts w:cs="Calibri"/>
                <w:b/>
                <w:bCs/>
                <w:sz w:val="22"/>
                <w:szCs w:val="22"/>
                <w:lang w:val="en-CA"/>
              </w:rPr>
              <w:t xml:space="preserve">Phone Number </w:t>
            </w:r>
          </w:p>
        </w:tc>
        <w:tc>
          <w:tcPr>
            <w:tcW w:w="557" w:type="dxa"/>
            <w:shd w:val="clear" w:color="auto" w:fill="auto"/>
          </w:tcPr>
          <w:p w14:paraId="577F88F5" w14:textId="77777777" w:rsidR="00FA22EA" w:rsidRPr="00E62D21" w:rsidRDefault="00FA22EA" w:rsidP="00723E98">
            <w:pPr>
              <w:rPr>
                <w:rFonts w:cs="Calibri"/>
                <w:b/>
                <w:bCs/>
                <w:sz w:val="22"/>
                <w:szCs w:val="22"/>
                <w:lang w:val="en-CA"/>
              </w:rPr>
            </w:pPr>
          </w:p>
        </w:tc>
        <w:tc>
          <w:tcPr>
            <w:tcW w:w="4547" w:type="dxa"/>
            <w:gridSpan w:val="3"/>
            <w:tcBorders>
              <w:top w:val="single" w:sz="4" w:space="0" w:color="auto"/>
            </w:tcBorders>
            <w:shd w:val="clear" w:color="auto" w:fill="auto"/>
          </w:tcPr>
          <w:p w14:paraId="52B61265" w14:textId="77777777" w:rsidR="00FA22EA" w:rsidRPr="00E62D21" w:rsidRDefault="00FA22EA" w:rsidP="00723E98">
            <w:pPr>
              <w:rPr>
                <w:rFonts w:cs="Calibri"/>
                <w:b/>
                <w:bCs/>
                <w:sz w:val="22"/>
                <w:szCs w:val="22"/>
                <w:lang w:val="en-CA"/>
              </w:rPr>
            </w:pPr>
            <w:r w:rsidRPr="00E62D21">
              <w:rPr>
                <w:rFonts w:cs="Calibri"/>
                <w:b/>
                <w:bCs/>
                <w:sz w:val="22"/>
                <w:szCs w:val="22"/>
                <w:lang w:val="en-CA"/>
              </w:rPr>
              <w:t xml:space="preserve">Email Address </w:t>
            </w:r>
          </w:p>
        </w:tc>
      </w:tr>
    </w:tbl>
    <w:p w14:paraId="645F732F" w14:textId="77777777" w:rsidR="00FA22EA" w:rsidRPr="00021656" w:rsidRDefault="00FA22EA" w:rsidP="00723E98">
      <w:pPr>
        <w:pStyle w:val="ParagraphText"/>
      </w:pPr>
    </w:p>
    <w:p w14:paraId="3CD2ACF6" w14:textId="23717748" w:rsidR="00FA22EA" w:rsidRPr="00021656" w:rsidRDefault="00116571" w:rsidP="00FA22EA">
      <w:pPr>
        <w:pStyle w:val="Heading2"/>
      </w:pPr>
      <w:bookmarkStart w:id="63" w:name="_Toc173491296"/>
      <w:r>
        <w:t>QMS</w:t>
      </w:r>
      <w:r w:rsidR="00FA22EA" w:rsidRPr="00021656">
        <w:t xml:space="preserve"> Manager Information</w:t>
      </w:r>
      <w:bookmarkEnd w:id="63"/>
    </w:p>
    <w:tbl>
      <w:tblPr>
        <w:tblW w:w="0" w:type="auto"/>
        <w:tblLook w:val="04A0" w:firstRow="1" w:lastRow="0" w:firstColumn="1" w:lastColumn="0" w:noHBand="0" w:noVBand="1"/>
      </w:tblPr>
      <w:tblGrid>
        <w:gridCol w:w="4544"/>
        <w:gridCol w:w="557"/>
        <w:gridCol w:w="4547"/>
      </w:tblGrid>
      <w:tr w:rsidR="00634B9C" w:rsidRPr="009C6BB2" w14:paraId="464408E9" w14:textId="77777777" w:rsidTr="007C5C17">
        <w:tc>
          <w:tcPr>
            <w:tcW w:w="4544" w:type="dxa"/>
            <w:tcBorders>
              <w:bottom w:val="single" w:sz="4" w:space="0" w:color="auto"/>
            </w:tcBorders>
            <w:shd w:val="clear" w:color="auto" w:fill="auto"/>
          </w:tcPr>
          <w:p w14:paraId="1EE05C5F" w14:textId="77777777" w:rsidR="00634B9C" w:rsidRPr="00053238" w:rsidRDefault="00634B9C" w:rsidP="00053238">
            <w:pPr>
              <w:rPr>
                <w:sz w:val="22"/>
              </w:rPr>
            </w:pPr>
          </w:p>
          <w:p w14:paraId="20447AA3" w14:textId="0F69D62D" w:rsidR="00634B9C" w:rsidRDefault="00634B9C" w:rsidP="00053238">
            <w:pPr>
              <w:rPr>
                <w:sz w:val="22"/>
              </w:rPr>
            </w:pPr>
          </w:p>
          <w:p w14:paraId="6A4A22DC" w14:textId="77777777" w:rsidR="00053238" w:rsidRPr="00053238" w:rsidRDefault="00053238" w:rsidP="00053238">
            <w:pPr>
              <w:rPr>
                <w:sz w:val="22"/>
              </w:rPr>
            </w:pPr>
          </w:p>
          <w:p w14:paraId="7E2175AF" w14:textId="77777777" w:rsidR="00634B9C" w:rsidRPr="009C6BB2" w:rsidRDefault="00634B9C" w:rsidP="007C5C17">
            <w:pPr>
              <w:pStyle w:val="ParagraphText"/>
            </w:pPr>
          </w:p>
        </w:tc>
        <w:tc>
          <w:tcPr>
            <w:tcW w:w="557" w:type="dxa"/>
            <w:shd w:val="clear" w:color="auto" w:fill="auto"/>
          </w:tcPr>
          <w:p w14:paraId="64ACBCCC" w14:textId="77777777" w:rsidR="00634B9C" w:rsidRPr="009C6BB2" w:rsidRDefault="00634B9C" w:rsidP="007C5C17">
            <w:pPr>
              <w:pStyle w:val="ParagraphText"/>
            </w:pPr>
          </w:p>
        </w:tc>
        <w:tc>
          <w:tcPr>
            <w:tcW w:w="4547" w:type="dxa"/>
            <w:tcBorders>
              <w:bottom w:val="single" w:sz="4" w:space="0" w:color="auto"/>
            </w:tcBorders>
            <w:shd w:val="clear" w:color="auto" w:fill="auto"/>
          </w:tcPr>
          <w:p w14:paraId="51D3D29F" w14:textId="77777777" w:rsidR="00634B9C" w:rsidRPr="009C6BB2" w:rsidRDefault="00634B9C" w:rsidP="007C5C17">
            <w:pPr>
              <w:pStyle w:val="ParagraphText"/>
            </w:pPr>
          </w:p>
        </w:tc>
      </w:tr>
      <w:tr w:rsidR="00634B9C" w:rsidRPr="001C1C4A" w14:paraId="01D2BFBE" w14:textId="77777777" w:rsidTr="007C5C17">
        <w:tc>
          <w:tcPr>
            <w:tcW w:w="4544" w:type="dxa"/>
            <w:tcBorders>
              <w:top w:val="single" w:sz="4" w:space="0" w:color="auto"/>
            </w:tcBorders>
            <w:shd w:val="clear" w:color="auto" w:fill="auto"/>
          </w:tcPr>
          <w:p w14:paraId="3B16A2BE" w14:textId="3876B70C" w:rsidR="00634B9C" w:rsidRPr="001C1C4A" w:rsidRDefault="00116571" w:rsidP="007C5C17">
            <w:pPr>
              <w:rPr>
                <w:b/>
                <w:sz w:val="22"/>
                <w:szCs w:val="22"/>
                <w:lang w:val="en-CA"/>
              </w:rPr>
            </w:pPr>
            <w:r>
              <w:rPr>
                <w:b/>
                <w:sz w:val="22"/>
                <w:szCs w:val="22"/>
                <w:lang w:val="en-CA"/>
              </w:rPr>
              <w:t>QMS</w:t>
            </w:r>
            <w:r w:rsidR="00634B9C" w:rsidRPr="001C1C4A">
              <w:rPr>
                <w:b/>
                <w:sz w:val="22"/>
                <w:szCs w:val="22"/>
                <w:lang w:val="en-CA"/>
              </w:rPr>
              <w:t xml:space="preserve"> Manager</w:t>
            </w:r>
            <w:r w:rsidR="00634B9C">
              <w:rPr>
                <w:b/>
                <w:sz w:val="22"/>
                <w:szCs w:val="22"/>
                <w:lang w:val="en-CA"/>
              </w:rPr>
              <w:t xml:space="preserve"> Name</w:t>
            </w:r>
          </w:p>
        </w:tc>
        <w:tc>
          <w:tcPr>
            <w:tcW w:w="557" w:type="dxa"/>
            <w:shd w:val="clear" w:color="auto" w:fill="auto"/>
          </w:tcPr>
          <w:p w14:paraId="6E6E3387" w14:textId="77777777" w:rsidR="00634B9C" w:rsidRPr="001C1C4A" w:rsidRDefault="00634B9C" w:rsidP="007C5C17">
            <w:pPr>
              <w:rPr>
                <w:b/>
                <w:sz w:val="22"/>
                <w:szCs w:val="22"/>
                <w:lang w:val="en-CA"/>
              </w:rPr>
            </w:pPr>
          </w:p>
        </w:tc>
        <w:tc>
          <w:tcPr>
            <w:tcW w:w="4547" w:type="dxa"/>
            <w:tcBorders>
              <w:top w:val="single" w:sz="4" w:space="0" w:color="auto"/>
            </w:tcBorders>
            <w:shd w:val="clear" w:color="auto" w:fill="auto"/>
          </w:tcPr>
          <w:p w14:paraId="14BBC073" w14:textId="77777777" w:rsidR="00634B9C" w:rsidRPr="001C1C4A" w:rsidRDefault="00634B9C" w:rsidP="007C5C17">
            <w:pPr>
              <w:rPr>
                <w:b/>
                <w:sz w:val="22"/>
                <w:szCs w:val="22"/>
                <w:lang w:val="en-CA"/>
              </w:rPr>
            </w:pPr>
            <w:r w:rsidRPr="001C1C4A">
              <w:rPr>
                <w:b/>
                <w:sz w:val="22"/>
                <w:szCs w:val="22"/>
                <w:lang w:val="en-CA"/>
              </w:rPr>
              <w:t xml:space="preserve">Title </w:t>
            </w:r>
          </w:p>
        </w:tc>
      </w:tr>
      <w:tr w:rsidR="00634B9C" w:rsidRPr="009C6BB2" w14:paraId="28E12227" w14:textId="77777777" w:rsidTr="007C5C17">
        <w:tc>
          <w:tcPr>
            <w:tcW w:w="4544" w:type="dxa"/>
            <w:tcBorders>
              <w:bottom w:val="single" w:sz="4" w:space="0" w:color="auto"/>
            </w:tcBorders>
            <w:shd w:val="clear" w:color="auto" w:fill="auto"/>
          </w:tcPr>
          <w:p w14:paraId="0D1285D6" w14:textId="77777777" w:rsidR="00634B9C" w:rsidRPr="009C6BB2" w:rsidRDefault="00634B9C" w:rsidP="007C5C17">
            <w:pPr>
              <w:pStyle w:val="ParagraphText"/>
              <w:spacing w:after="0"/>
            </w:pPr>
          </w:p>
          <w:p w14:paraId="1EDB8E46" w14:textId="77777777" w:rsidR="00634B9C" w:rsidRDefault="00634B9C" w:rsidP="00053238">
            <w:pPr>
              <w:rPr>
                <w:sz w:val="20"/>
                <w:szCs w:val="22"/>
                <w:lang w:val="en-CA"/>
              </w:rPr>
            </w:pPr>
          </w:p>
          <w:p w14:paraId="3823BB44" w14:textId="0A3312CA" w:rsidR="00053238" w:rsidRPr="00053238" w:rsidRDefault="00053238" w:rsidP="00053238">
            <w:pPr>
              <w:rPr>
                <w:sz w:val="20"/>
                <w:szCs w:val="22"/>
                <w:lang w:val="en-CA"/>
              </w:rPr>
            </w:pPr>
          </w:p>
        </w:tc>
        <w:tc>
          <w:tcPr>
            <w:tcW w:w="557" w:type="dxa"/>
            <w:shd w:val="clear" w:color="auto" w:fill="auto"/>
          </w:tcPr>
          <w:p w14:paraId="4DD3FAD1" w14:textId="77777777" w:rsidR="00634B9C" w:rsidRPr="009C6BB2" w:rsidRDefault="00634B9C" w:rsidP="007C5C17">
            <w:pPr>
              <w:pStyle w:val="ParagraphText"/>
              <w:spacing w:after="0"/>
            </w:pPr>
          </w:p>
        </w:tc>
        <w:tc>
          <w:tcPr>
            <w:tcW w:w="4547" w:type="dxa"/>
            <w:tcBorders>
              <w:bottom w:val="single" w:sz="4" w:space="0" w:color="auto"/>
            </w:tcBorders>
            <w:shd w:val="clear" w:color="auto" w:fill="auto"/>
            <w:vAlign w:val="bottom"/>
          </w:tcPr>
          <w:p w14:paraId="5849F8F8" w14:textId="77777777" w:rsidR="00634B9C" w:rsidRPr="009C6BB2" w:rsidRDefault="00634B9C" w:rsidP="007C5C17">
            <w:pPr>
              <w:pStyle w:val="ParagraphText"/>
              <w:spacing w:after="0"/>
            </w:pPr>
          </w:p>
        </w:tc>
      </w:tr>
      <w:tr w:rsidR="00634B9C" w:rsidRPr="001C1C4A" w14:paraId="15DF1973" w14:textId="77777777" w:rsidTr="007C5C17">
        <w:tc>
          <w:tcPr>
            <w:tcW w:w="4544" w:type="dxa"/>
            <w:tcBorders>
              <w:top w:val="single" w:sz="4" w:space="0" w:color="auto"/>
            </w:tcBorders>
            <w:shd w:val="clear" w:color="auto" w:fill="auto"/>
          </w:tcPr>
          <w:p w14:paraId="5FE806C3" w14:textId="77777777" w:rsidR="00634B9C" w:rsidRPr="001C1C4A" w:rsidRDefault="00634B9C" w:rsidP="007C5C17">
            <w:pPr>
              <w:rPr>
                <w:b/>
                <w:sz w:val="22"/>
                <w:szCs w:val="22"/>
                <w:lang w:val="en-CA"/>
              </w:rPr>
            </w:pPr>
            <w:r>
              <w:rPr>
                <w:b/>
                <w:sz w:val="22"/>
                <w:szCs w:val="22"/>
                <w:lang w:val="en-CA"/>
              </w:rPr>
              <w:t xml:space="preserve">Business </w:t>
            </w:r>
            <w:r w:rsidRPr="001C1C4A">
              <w:rPr>
                <w:b/>
                <w:sz w:val="22"/>
                <w:szCs w:val="22"/>
                <w:lang w:val="en-CA"/>
              </w:rPr>
              <w:t>Address</w:t>
            </w:r>
          </w:p>
        </w:tc>
        <w:tc>
          <w:tcPr>
            <w:tcW w:w="557" w:type="dxa"/>
            <w:shd w:val="clear" w:color="auto" w:fill="auto"/>
          </w:tcPr>
          <w:p w14:paraId="63584373" w14:textId="77777777" w:rsidR="00634B9C" w:rsidRPr="001C1C4A" w:rsidRDefault="00634B9C" w:rsidP="007C5C17">
            <w:pPr>
              <w:rPr>
                <w:b/>
                <w:sz w:val="22"/>
                <w:szCs w:val="22"/>
                <w:lang w:val="en-CA"/>
              </w:rPr>
            </w:pPr>
          </w:p>
        </w:tc>
        <w:tc>
          <w:tcPr>
            <w:tcW w:w="4547" w:type="dxa"/>
            <w:tcBorders>
              <w:top w:val="single" w:sz="4" w:space="0" w:color="auto"/>
            </w:tcBorders>
            <w:shd w:val="clear" w:color="auto" w:fill="auto"/>
          </w:tcPr>
          <w:p w14:paraId="4C208019" w14:textId="77777777" w:rsidR="00634B9C" w:rsidRPr="001C1C4A" w:rsidRDefault="00634B9C" w:rsidP="007C5C17">
            <w:pPr>
              <w:rPr>
                <w:b/>
                <w:sz w:val="22"/>
                <w:szCs w:val="22"/>
                <w:lang w:val="en-CA"/>
              </w:rPr>
            </w:pPr>
            <w:r w:rsidRPr="001C1C4A">
              <w:rPr>
                <w:b/>
                <w:sz w:val="22"/>
                <w:szCs w:val="22"/>
                <w:lang w:val="en-CA"/>
              </w:rPr>
              <w:t xml:space="preserve">Phone Number </w:t>
            </w:r>
          </w:p>
        </w:tc>
      </w:tr>
      <w:tr w:rsidR="00634B9C" w:rsidRPr="009C6BB2" w14:paraId="4A6A0BB4" w14:textId="77777777" w:rsidTr="007C5C17">
        <w:trPr>
          <w:trHeight w:val="80"/>
        </w:trPr>
        <w:tc>
          <w:tcPr>
            <w:tcW w:w="5101" w:type="dxa"/>
            <w:gridSpan w:val="2"/>
            <w:tcBorders>
              <w:bottom w:val="single" w:sz="4" w:space="0" w:color="auto"/>
            </w:tcBorders>
            <w:shd w:val="clear" w:color="auto" w:fill="auto"/>
          </w:tcPr>
          <w:p w14:paraId="2AE00681" w14:textId="77777777" w:rsidR="00634B9C" w:rsidRPr="009C6BB2" w:rsidRDefault="00634B9C" w:rsidP="007C5C17">
            <w:pPr>
              <w:rPr>
                <w:sz w:val="22"/>
                <w:szCs w:val="22"/>
                <w:lang w:val="en-CA"/>
              </w:rPr>
            </w:pPr>
          </w:p>
          <w:p w14:paraId="6F663F67" w14:textId="77777777" w:rsidR="00634B9C" w:rsidRPr="009C6BB2" w:rsidRDefault="00634B9C" w:rsidP="007C5C17">
            <w:pPr>
              <w:rPr>
                <w:sz w:val="22"/>
                <w:szCs w:val="22"/>
                <w:lang w:val="en-CA"/>
              </w:rPr>
            </w:pPr>
          </w:p>
          <w:p w14:paraId="409B49A1" w14:textId="77777777" w:rsidR="00634B9C" w:rsidRPr="009C6BB2" w:rsidRDefault="00634B9C" w:rsidP="007C5C17">
            <w:pPr>
              <w:rPr>
                <w:sz w:val="22"/>
                <w:szCs w:val="22"/>
                <w:lang w:val="en-CA"/>
              </w:rPr>
            </w:pPr>
          </w:p>
        </w:tc>
        <w:tc>
          <w:tcPr>
            <w:tcW w:w="4547" w:type="dxa"/>
            <w:shd w:val="clear" w:color="auto" w:fill="auto"/>
          </w:tcPr>
          <w:p w14:paraId="20647F08" w14:textId="77777777" w:rsidR="00634B9C" w:rsidRPr="009C6BB2" w:rsidRDefault="00634B9C" w:rsidP="007C5C17">
            <w:pPr>
              <w:rPr>
                <w:sz w:val="22"/>
                <w:szCs w:val="22"/>
                <w:lang w:val="en-CA"/>
              </w:rPr>
            </w:pPr>
          </w:p>
        </w:tc>
      </w:tr>
      <w:tr w:rsidR="00634B9C" w:rsidRPr="001C1C4A" w14:paraId="5B97B0CC" w14:textId="77777777" w:rsidTr="007C5C17">
        <w:trPr>
          <w:trHeight w:val="70"/>
        </w:trPr>
        <w:tc>
          <w:tcPr>
            <w:tcW w:w="5101" w:type="dxa"/>
            <w:gridSpan w:val="2"/>
            <w:tcBorders>
              <w:top w:val="single" w:sz="4" w:space="0" w:color="auto"/>
            </w:tcBorders>
            <w:shd w:val="clear" w:color="auto" w:fill="auto"/>
          </w:tcPr>
          <w:p w14:paraId="614FE243" w14:textId="77777777" w:rsidR="00634B9C" w:rsidRPr="001C1C4A" w:rsidRDefault="00634B9C" w:rsidP="007C5C17">
            <w:pPr>
              <w:rPr>
                <w:b/>
                <w:sz w:val="22"/>
                <w:szCs w:val="22"/>
                <w:lang w:val="en-CA"/>
              </w:rPr>
            </w:pPr>
            <w:r w:rsidRPr="001C1C4A">
              <w:rPr>
                <w:b/>
                <w:sz w:val="22"/>
                <w:szCs w:val="22"/>
                <w:lang w:val="en-CA"/>
              </w:rPr>
              <w:t xml:space="preserve">Email Address </w:t>
            </w:r>
          </w:p>
        </w:tc>
        <w:tc>
          <w:tcPr>
            <w:tcW w:w="4547" w:type="dxa"/>
            <w:shd w:val="clear" w:color="auto" w:fill="auto"/>
          </w:tcPr>
          <w:p w14:paraId="50A8176E" w14:textId="77777777" w:rsidR="00634B9C" w:rsidRPr="001C1C4A" w:rsidRDefault="00634B9C" w:rsidP="007C5C17">
            <w:pPr>
              <w:rPr>
                <w:b/>
                <w:sz w:val="22"/>
                <w:szCs w:val="22"/>
                <w:lang w:val="en-CA"/>
              </w:rPr>
            </w:pPr>
          </w:p>
        </w:tc>
      </w:tr>
    </w:tbl>
    <w:p w14:paraId="3C9653CE" w14:textId="77777777" w:rsidR="00FA22EA" w:rsidRPr="00D80E2D" w:rsidRDefault="00FA22EA" w:rsidP="00723E98">
      <w:pPr>
        <w:pStyle w:val="ParagraphText"/>
      </w:pPr>
    </w:p>
    <w:p w14:paraId="6E19DB54" w14:textId="77777777" w:rsidR="00FA22EA" w:rsidRPr="00E62D21" w:rsidRDefault="00FA22EA" w:rsidP="00723E98">
      <w:pPr>
        <w:pStyle w:val="Heading2"/>
        <w:spacing w:before="120"/>
      </w:pPr>
      <w:bookmarkStart w:id="64" w:name="_Toc173491297"/>
      <w:r w:rsidRPr="00D80E2D">
        <w:t>Notices</w:t>
      </w:r>
      <w:bookmarkEnd w:id="64"/>
    </w:p>
    <w:p w14:paraId="6430DD6D" w14:textId="5363B570" w:rsidR="009D063E" w:rsidRDefault="00FA22EA" w:rsidP="00723E98">
      <w:pPr>
        <w:pStyle w:val="ParagraphText"/>
        <w:sectPr w:rsidR="009D063E" w:rsidSect="00CA3CB0">
          <w:endnotePr>
            <w:numFmt w:val="decimal"/>
          </w:endnotePr>
          <w:pgSz w:w="12240" w:h="15840"/>
          <w:pgMar w:top="1296" w:right="1296" w:bottom="1296" w:left="1296" w:header="1008" w:footer="720" w:gutter="0"/>
          <w:cols w:space="720"/>
          <w:noEndnote/>
          <w:docGrid w:linePitch="326"/>
        </w:sectPr>
      </w:pPr>
      <w:r w:rsidRPr="00E62D21">
        <w:t xml:space="preserve">Any correspondence </w:t>
      </w:r>
      <w:proofErr w:type="gramStart"/>
      <w:r w:rsidRPr="00E62D21">
        <w:t>with regard to</w:t>
      </w:r>
      <w:proofErr w:type="gramEnd"/>
      <w:r w:rsidRPr="00E62D21">
        <w:t xml:space="preserve"> this </w:t>
      </w:r>
      <w:r w:rsidR="00116571">
        <w:t>QMS</w:t>
      </w:r>
      <w:r w:rsidRPr="00E62D21">
        <w:t xml:space="preserve"> wil</w:t>
      </w:r>
      <w:r w:rsidR="009D063E">
        <w:t>l be forwarded to the</w:t>
      </w:r>
      <w:r w:rsidRPr="00E62D21">
        <w:t xml:space="preserve"> </w:t>
      </w:r>
      <w:r w:rsidR="00116571">
        <w:t>QMS</w:t>
      </w:r>
      <w:r w:rsidRPr="00E62D21">
        <w:t xml:space="preserve"> Manager</w:t>
      </w:r>
      <w:r w:rsidR="009D063E">
        <w:t>.</w:t>
      </w:r>
      <w:r w:rsidR="007C5C17">
        <w:t xml:space="preserve"> </w:t>
      </w:r>
      <w:r w:rsidR="009D063E">
        <w:t>They m</w:t>
      </w:r>
      <w:r w:rsidRPr="00E62D21">
        <w:t xml:space="preserve">ay </w:t>
      </w:r>
      <w:r w:rsidR="009D063E">
        <w:t>also be f</w:t>
      </w:r>
      <w:r w:rsidRPr="00E62D21">
        <w:t xml:space="preserve">orwarded to the </w:t>
      </w:r>
      <w:r w:rsidR="009D063E" w:rsidRPr="009D063E">
        <w:t xml:space="preserve">Duly Authorized </w:t>
      </w:r>
      <w:r w:rsidR="009D063E">
        <w:t>Corporate Employee,</w:t>
      </w:r>
      <w:r>
        <w:t xml:space="preserve"> or other secondary </w:t>
      </w:r>
      <w:r w:rsidR="00116571">
        <w:t>QMS</w:t>
      </w:r>
      <w:r>
        <w:t xml:space="preserve"> contacts as</w:t>
      </w:r>
      <w:r w:rsidRPr="00E62D21">
        <w:t xml:space="preserve"> required.</w:t>
      </w:r>
    </w:p>
    <w:p w14:paraId="06E834F9" w14:textId="03C6718B" w:rsidR="000D7326" w:rsidRDefault="000D7326" w:rsidP="00723E98">
      <w:pPr>
        <w:pStyle w:val="ParagraphText"/>
      </w:pPr>
    </w:p>
    <w:p w14:paraId="3416198E" w14:textId="77777777" w:rsidR="00903BA3" w:rsidRDefault="00903BA3" w:rsidP="00723E98">
      <w:pPr>
        <w:pStyle w:val="ParagraphText"/>
      </w:pPr>
      <w:bookmarkStart w:id="65" w:name="_Toc455499913"/>
    </w:p>
    <w:p w14:paraId="74BE705B" w14:textId="77777777" w:rsidR="000D7326" w:rsidRDefault="000D7326" w:rsidP="00723E98">
      <w:pPr>
        <w:pStyle w:val="ParagraphText"/>
      </w:pPr>
    </w:p>
    <w:p w14:paraId="7B37090B" w14:textId="77777777" w:rsidR="000D7326" w:rsidRDefault="000D7326" w:rsidP="00723E98">
      <w:pPr>
        <w:pStyle w:val="ParagraphText"/>
      </w:pPr>
    </w:p>
    <w:p w14:paraId="1DBD632A" w14:textId="77777777" w:rsidR="0096176D" w:rsidRDefault="0096176D" w:rsidP="00723E98">
      <w:pPr>
        <w:pStyle w:val="ParagraphText"/>
      </w:pPr>
    </w:p>
    <w:p w14:paraId="2BE1B227" w14:textId="77777777" w:rsidR="0096176D" w:rsidRDefault="0096176D" w:rsidP="00723E98">
      <w:pPr>
        <w:pStyle w:val="ParagraphText"/>
      </w:pPr>
    </w:p>
    <w:p w14:paraId="64C4703F" w14:textId="77777777" w:rsidR="000D7326" w:rsidRDefault="000D7326" w:rsidP="00723E98">
      <w:pPr>
        <w:pStyle w:val="ParagraphText"/>
      </w:pPr>
    </w:p>
    <w:p w14:paraId="06E83502" w14:textId="696A866E" w:rsidR="00E36965" w:rsidRPr="00021656" w:rsidRDefault="00E36965" w:rsidP="008A5847">
      <w:pPr>
        <w:pStyle w:val="Subtitle"/>
      </w:pPr>
      <w:bookmarkStart w:id="66" w:name="_Toc173491298"/>
      <w:r w:rsidRPr="00021656">
        <w:t>Schedule B</w:t>
      </w:r>
      <w:bookmarkEnd w:id="65"/>
      <w:r w:rsidR="00903BA3">
        <w:t xml:space="preserve"> - </w:t>
      </w:r>
      <w:bookmarkStart w:id="67" w:name="_Toc455499914"/>
      <w:r w:rsidR="00920CD8" w:rsidRPr="00021656">
        <w:t>Operational Requirements</w:t>
      </w:r>
      <w:bookmarkEnd w:id="66"/>
      <w:bookmarkEnd w:id="67"/>
    </w:p>
    <w:p w14:paraId="06E83503" w14:textId="0962DDB7" w:rsidR="000D7326" w:rsidRDefault="000D7326">
      <w:pPr>
        <w:widowControl/>
        <w:rPr>
          <w:rFonts w:ascii="Arial" w:hAnsi="Arial" w:cs="Arial"/>
          <w:lang w:val="en-CA"/>
        </w:rPr>
      </w:pPr>
      <w:r>
        <w:rPr>
          <w:rFonts w:ascii="Arial" w:hAnsi="Arial" w:cs="Arial"/>
          <w:lang w:val="en-CA"/>
        </w:rPr>
        <w:br w:type="page"/>
      </w:r>
    </w:p>
    <w:p w14:paraId="06E83518" w14:textId="15FD4BA6" w:rsidR="000A3142" w:rsidRPr="00021656" w:rsidRDefault="009E25AF" w:rsidP="009277DF">
      <w:pPr>
        <w:pStyle w:val="Heading1"/>
      </w:pPr>
      <w:bookmarkStart w:id="68" w:name="_Toc173491299"/>
      <w:r w:rsidRPr="00E62D21">
        <w:lastRenderedPageBreak/>
        <w:t>Operational</w:t>
      </w:r>
      <w:r w:rsidRPr="00021656">
        <w:t xml:space="preserve"> Requirements</w:t>
      </w:r>
      <w:bookmarkEnd w:id="68"/>
    </w:p>
    <w:p w14:paraId="62263588" w14:textId="77777777" w:rsidR="00FA22EA" w:rsidRPr="00634B9C" w:rsidRDefault="00FA22EA" w:rsidP="00401705">
      <w:pPr>
        <w:pStyle w:val="Heading2"/>
        <w:numPr>
          <w:ilvl w:val="1"/>
          <w:numId w:val="11"/>
        </w:numPr>
      </w:pPr>
      <w:bookmarkStart w:id="69" w:name="_Toc22829736"/>
      <w:bookmarkStart w:id="70" w:name="_Toc173491300"/>
      <w:r w:rsidRPr="00634B9C">
        <w:t>Definitions</w:t>
      </w:r>
      <w:bookmarkEnd w:id="69"/>
      <w:bookmarkEnd w:id="70"/>
    </w:p>
    <w:p w14:paraId="6EE08622" w14:textId="77777777" w:rsidR="00FA22EA" w:rsidRPr="00634B9C" w:rsidRDefault="00FA22EA" w:rsidP="00723E98">
      <w:pPr>
        <w:pStyle w:val="ParagraphText"/>
      </w:pPr>
      <w:r w:rsidRPr="00634B9C">
        <w:t>The following definitions apply.</w:t>
      </w:r>
    </w:p>
    <w:p w14:paraId="3686BD7D" w14:textId="77777777" w:rsidR="00FA22EA" w:rsidRPr="00634B9C" w:rsidRDefault="00FA22EA" w:rsidP="00FA22EA">
      <w:pPr>
        <w:pStyle w:val="Heading3"/>
      </w:pPr>
      <w:bookmarkStart w:id="71" w:name="_Toc22829737"/>
      <w:bookmarkStart w:id="72" w:name="_Toc173491301"/>
      <w:r w:rsidRPr="00634B9C">
        <w:t>Deficiency</w:t>
      </w:r>
      <w:bookmarkEnd w:id="71"/>
      <w:bookmarkEnd w:id="72"/>
    </w:p>
    <w:p w14:paraId="6A20370E" w14:textId="222DE6AC" w:rsidR="00FA22EA" w:rsidRPr="00634B9C" w:rsidRDefault="00FA22EA" w:rsidP="00723E98">
      <w:pPr>
        <w:pStyle w:val="ParagraphText"/>
      </w:pPr>
      <w:r w:rsidRPr="00634B9C">
        <w:t>A deficiency means any condition where the work does not comply with the Act, regulation, or an associated code or standard.</w:t>
      </w:r>
      <w:r w:rsidR="007C5C17">
        <w:t xml:space="preserve"> </w:t>
      </w:r>
      <w:r w:rsidRPr="00634B9C">
        <w:t>A deficiency can include an unsafe condition.</w:t>
      </w:r>
    </w:p>
    <w:p w14:paraId="70ECFB56" w14:textId="77777777" w:rsidR="00FA22EA" w:rsidRPr="00634B9C" w:rsidRDefault="00FA22EA" w:rsidP="00FA22EA">
      <w:pPr>
        <w:pStyle w:val="Heading3"/>
      </w:pPr>
      <w:bookmarkStart w:id="73" w:name="_Toc22829738"/>
      <w:bookmarkStart w:id="74" w:name="_Toc173491302"/>
      <w:r w:rsidRPr="00634B9C">
        <w:t>Unsafe Condition</w:t>
      </w:r>
      <w:bookmarkEnd w:id="73"/>
      <w:bookmarkEnd w:id="74"/>
    </w:p>
    <w:p w14:paraId="4E72F79F" w14:textId="55F70CD4" w:rsidR="00FA22EA" w:rsidRPr="00634B9C" w:rsidRDefault="00FA22EA" w:rsidP="00723E98">
      <w:pPr>
        <w:pStyle w:val="ParagraphText"/>
      </w:pPr>
      <w:r w:rsidRPr="00634B9C">
        <w:t xml:space="preserve">An unsafe condition is any condition that, in the opinion of the SCO, could result in injury, death, or property damage or loss, and may include a deficiency or a situation of imminent </w:t>
      </w:r>
      <w:proofErr w:type="gramStart"/>
      <w:r w:rsidRPr="00634B9C">
        <w:t>serious danger</w:t>
      </w:r>
      <w:proofErr w:type="gramEnd"/>
      <w:r w:rsidR="003B116B">
        <w:t>.</w:t>
      </w:r>
    </w:p>
    <w:p w14:paraId="2B925F76" w14:textId="77777777" w:rsidR="00FA22EA" w:rsidRPr="00634B9C" w:rsidRDefault="00FA22EA" w:rsidP="00FA22EA">
      <w:pPr>
        <w:pStyle w:val="Heading3"/>
      </w:pPr>
      <w:bookmarkStart w:id="75" w:name="_Toc22829739"/>
      <w:bookmarkStart w:id="76" w:name="_Toc173491303"/>
      <w:r w:rsidRPr="00634B9C">
        <w:t>Final Inspection</w:t>
      </w:r>
      <w:bookmarkEnd w:id="75"/>
      <w:bookmarkEnd w:id="76"/>
    </w:p>
    <w:p w14:paraId="2964FD66" w14:textId="6BCC8E85" w:rsidR="00FA22EA" w:rsidRPr="00634B9C" w:rsidRDefault="00FA22EA" w:rsidP="00723E98">
      <w:pPr>
        <w:pStyle w:val="ParagraphText"/>
      </w:pPr>
      <w:r w:rsidRPr="00634B9C">
        <w:t>A final inspection means an inspection conducted when the project or designated portion of the project</w:t>
      </w:r>
      <w:r w:rsidR="003B116B">
        <w:t xml:space="preserve"> is</w:t>
      </w:r>
      <w:r w:rsidRPr="00634B9C">
        <w:t>, in the opinion of the SCO</w:t>
      </w:r>
      <w:r w:rsidR="003B116B">
        <w:t>,</w:t>
      </w:r>
      <w:r w:rsidRPr="00634B9C">
        <w:t xml:space="preserve"> sufficiently complete, safe, and compliant </w:t>
      </w:r>
      <w:r w:rsidR="001649EF" w:rsidRPr="00634B9C">
        <w:t xml:space="preserve">such that a structure can be safely occupied or utilized </w:t>
      </w:r>
      <w:r w:rsidR="003B116B">
        <w:t xml:space="preserve">as </w:t>
      </w:r>
      <w:r w:rsidR="001649EF" w:rsidRPr="00634B9C">
        <w:t xml:space="preserve">intended. </w:t>
      </w:r>
    </w:p>
    <w:p w14:paraId="2259E921" w14:textId="79A03185" w:rsidR="00FA22EA" w:rsidRPr="00634B9C" w:rsidRDefault="00FA22EA" w:rsidP="00FA22EA">
      <w:pPr>
        <w:pStyle w:val="Heading3"/>
      </w:pPr>
      <w:bookmarkStart w:id="77" w:name="_Toc22829740"/>
      <w:bookmarkStart w:id="78" w:name="_Toc173491304"/>
      <w:r w:rsidRPr="00634B9C">
        <w:t>Imminent Serious Danger</w:t>
      </w:r>
      <w:bookmarkEnd w:id="77"/>
      <w:bookmarkEnd w:id="78"/>
    </w:p>
    <w:p w14:paraId="6E515DDE" w14:textId="77777777" w:rsidR="00FA22EA" w:rsidRPr="009C6BB2" w:rsidRDefault="00FA22EA" w:rsidP="00723E98">
      <w:pPr>
        <w:pStyle w:val="ParagraphText"/>
        <w:rPr>
          <w:sz w:val="20"/>
        </w:rPr>
      </w:pPr>
      <w:r w:rsidRPr="00634B9C">
        <w:t xml:space="preserve">Imminent </w:t>
      </w:r>
      <w:proofErr w:type="gramStart"/>
      <w:r w:rsidRPr="00634B9C">
        <w:t>serious danger</w:t>
      </w:r>
      <w:proofErr w:type="gramEnd"/>
      <w:r w:rsidRPr="00634B9C">
        <w:t xml:space="preserve"> is a condition that, in the opinion of the SCO, will result in injury, death, or property damage or loss if the condition is not corrected in a timely manner</w:t>
      </w:r>
      <w:r w:rsidRPr="00634B9C">
        <w:rPr>
          <w:sz w:val="20"/>
        </w:rPr>
        <w:t>.</w:t>
      </w:r>
    </w:p>
    <w:p w14:paraId="06E8351A" w14:textId="56EA44B9" w:rsidR="000A3142" w:rsidRPr="00021656" w:rsidRDefault="000A3142" w:rsidP="00FB0545">
      <w:pPr>
        <w:pStyle w:val="Heading2"/>
      </w:pPr>
      <w:bookmarkStart w:id="79" w:name="_Toc173491305"/>
      <w:r w:rsidRPr="00E62D21">
        <w:t>Scope</w:t>
      </w:r>
      <w:r w:rsidRPr="00021656">
        <w:t xml:space="preserve"> of Services</w:t>
      </w:r>
      <w:bookmarkEnd w:id="79"/>
    </w:p>
    <w:p w14:paraId="06E8351C" w14:textId="70F155AF" w:rsidR="000A3142" w:rsidRPr="00723E98" w:rsidRDefault="000A3142" w:rsidP="00723E98">
      <w:pPr>
        <w:pStyle w:val="ParagraphText"/>
      </w:pPr>
      <w:r w:rsidRPr="00723E98">
        <w:t xml:space="preserve">The operational requirements establish responsibilities and processes </w:t>
      </w:r>
      <w:proofErr w:type="gramStart"/>
      <w:r w:rsidRPr="00723E98">
        <w:t>in order to</w:t>
      </w:r>
      <w:proofErr w:type="gramEnd"/>
      <w:r w:rsidRPr="00723E98">
        <w:t xml:space="preserve"> provide </w:t>
      </w:r>
      <w:r w:rsidR="00FA22EA" w:rsidRPr="00723E98">
        <w:t>safety codes</w:t>
      </w:r>
      <w:r w:rsidRPr="00723E98">
        <w:t xml:space="preserve"> services under the Act, </w:t>
      </w:r>
      <w:r w:rsidR="00FA22EA" w:rsidRPr="00723E98">
        <w:t xml:space="preserve">applicable regulations, and Council policy </w:t>
      </w:r>
      <w:r w:rsidRPr="00723E98">
        <w:t>including but not limited to:</w:t>
      </w:r>
    </w:p>
    <w:p w14:paraId="06E8351D" w14:textId="77777777" w:rsidR="000A3142" w:rsidRPr="00E62D21" w:rsidRDefault="000A3142" w:rsidP="009D063E">
      <w:pPr>
        <w:pStyle w:val="Bulletlist"/>
      </w:pPr>
      <w:r w:rsidRPr="00E62D21">
        <w:t>code advice:</w:t>
      </w:r>
    </w:p>
    <w:p w14:paraId="06E8351E" w14:textId="69F73416" w:rsidR="000A3142" w:rsidRPr="0063376B" w:rsidRDefault="000A3142" w:rsidP="0063376B">
      <w:pPr>
        <w:pStyle w:val="Bulletlist-Dash"/>
      </w:pPr>
      <w:proofErr w:type="gramStart"/>
      <w:r w:rsidRPr="0063376B">
        <w:t>construction</w:t>
      </w:r>
      <w:r w:rsidR="00194DF3">
        <w:t>;</w:t>
      </w:r>
      <w:proofErr w:type="gramEnd"/>
    </w:p>
    <w:p w14:paraId="06E8351F" w14:textId="18E4792A" w:rsidR="000A3142" w:rsidRPr="0063376B" w:rsidRDefault="000A3142" w:rsidP="0063376B">
      <w:pPr>
        <w:pStyle w:val="Bulletlist-Dash"/>
      </w:pPr>
      <w:r w:rsidRPr="0063376B">
        <w:t xml:space="preserve">building upgrade </w:t>
      </w:r>
      <w:proofErr w:type="gramStart"/>
      <w:r w:rsidRPr="0063376B">
        <w:t>programs</w:t>
      </w:r>
      <w:r w:rsidR="00194DF3">
        <w:t>;</w:t>
      </w:r>
      <w:proofErr w:type="gramEnd"/>
    </w:p>
    <w:p w14:paraId="06E83520" w14:textId="1C5F5651" w:rsidR="000A3142" w:rsidRPr="0063376B" w:rsidRDefault="000A3142" w:rsidP="0063376B">
      <w:pPr>
        <w:pStyle w:val="Bulletlist-Dash"/>
      </w:pPr>
      <w:r w:rsidRPr="0063376B">
        <w:t>development and implementation</w:t>
      </w:r>
      <w:r w:rsidR="001E352C" w:rsidRPr="0063376B">
        <w:t xml:space="preserve"> of fire safety plans</w:t>
      </w:r>
      <w:r w:rsidR="00194DF3">
        <w:t>;</w:t>
      </w:r>
      <w:r w:rsidRPr="0063376B">
        <w:t xml:space="preserve"> and</w:t>
      </w:r>
    </w:p>
    <w:p w14:paraId="06E83521" w14:textId="77777777" w:rsidR="000A3142" w:rsidRPr="00E62D21" w:rsidRDefault="000A3142" w:rsidP="0063376B">
      <w:pPr>
        <w:pStyle w:val="BulletList-DashLastBullet"/>
      </w:pPr>
      <w:r w:rsidRPr="00723E98">
        <w:t>storage of</w:t>
      </w:r>
      <w:r w:rsidRPr="00E62D21">
        <w:t xml:space="preserve"> dangerous goods</w:t>
      </w:r>
      <w:r w:rsidR="002E293E" w:rsidRPr="00E62D21">
        <w:rPr>
          <w:bCs/>
        </w:rPr>
        <w:t>.</w:t>
      </w:r>
    </w:p>
    <w:p w14:paraId="06E83522" w14:textId="77777777" w:rsidR="000A3142" w:rsidRPr="00E62D21" w:rsidRDefault="000A3142" w:rsidP="009D063E">
      <w:pPr>
        <w:pStyle w:val="Bulletlist"/>
      </w:pPr>
      <w:r w:rsidRPr="003F78E5">
        <w:t>plans</w:t>
      </w:r>
      <w:r w:rsidRPr="00E62D21">
        <w:t xml:space="preserve"> examinations:</w:t>
      </w:r>
    </w:p>
    <w:p w14:paraId="06E83523" w14:textId="69F40811" w:rsidR="000A3142" w:rsidRPr="00E62D21" w:rsidRDefault="000A3142" w:rsidP="0063376B">
      <w:pPr>
        <w:pStyle w:val="Bulletlist-Dash"/>
      </w:pPr>
      <w:r w:rsidRPr="00E62D21">
        <w:t xml:space="preserve">new </w:t>
      </w:r>
      <w:proofErr w:type="gramStart"/>
      <w:r w:rsidRPr="00E62D21">
        <w:t>construction</w:t>
      </w:r>
      <w:r w:rsidR="00194DF3">
        <w:t>;</w:t>
      </w:r>
      <w:proofErr w:type="gramEnd"/>
    </w:p>
    <w:p w14:paraId="06E83525" w14:textId="17C18020" w:rsidR="000A3142" w:rsidRPr="00E62D21" w:rsidRDefault="000A3142" w:rsidP="00634B9C">
      <w:pPr>
        <w:pStyle w:val="Bulletlist-Dash"/>
      </w:pPr>
      <w:r w:rsidRPr="00E62D21">
        <w:t>building upgrade programs</w:t>
      </w:r>
      <w:r w:rsidR="00194DF3">
        <w:t>;</w:t>
      </w:r>
      <w:r w:rsidRPr="00E62D21">
        <w:t xml:space="preserve"> and</w:t>
      </w:r>
    </w:p>
    <w:p w14:paraId="06E83526" w14:textId="75711E98" w:rsidR="000A3142" w:rsidRPr="00E62D21" w:rsidRDefault="00634B9C" w:rsidP="0063376B">
      <w:pPr>
        <w:pStyle w:val="BulletList-DashLastBullet"/>
      </w:pPr>
      <w:r>
        <w:t>f</w:t>
      </w:r>
      <w:r w:rsidR="000A3142" w:rsidRPr="00E62D21">
        <w:t xml:space="preserve">ire </w:t>
      </w:r>
      <w:r>
        <w:t>s</w:t>
      </w:r>
      <w:r w:rsidR="000A3142" w:rsidRPr="00E62D21">
        <w:t xml:space="preserve">afety </w:t>
      </w:r>
      <w:r>
        <w:t>p</w:t>
      </w:r>
      <w:r w:rsidR="000A3142" w:rsidRPr="00E62D21">
        <w:t xml:space="preserve">lans with emphasis </w:t>
      </w:r>
      <w:r w:rsidR="003B116B">
        <w:t>on</w:t>
      </w:r>
      <w:r w:rsidR="000A3142" w:rsidRPr="00E62D21">
        <w:t xml:space="preserve"> addressing </w:t>
      </w:r>
      <w:r w:rsidR="002E293E" w:rsidRPr="00E62D21">
        <w:t>all new construction, alterations, renovations, demolition</w:t>
      </w:r>
      <w:r w:rsidR="003B116B">
        <w:t>,</w:t>
      </w:r>
      <w:r w:rsidR="002E293E" w:rsidRPr="00E62D21">
        <w:t xml:space="preserve"> and removal of structures.</w:t>
      </w:r>
    </w:p>
    <w:p w14:paraId="06E83527" w14:textId="77777777" w:rsidR="000A3142" w:rsidRPr="00E62D21" w:rsidRDefault="000A3142" w:rsidP="0063376B">
      <w:pPr>
        <w:pStyle w:val="Bulletlist"/>
      </w:pPr>
      <w:r w:rsidRPr="003F78E5">
        <w:t>compliance</w:t>
      </w:r>
      <w:r w:rsidRPr="00E62D21">
        <w:t xml:space="preserve"> inspections of work and occupancy:</w:t>
      </w:r>
    </w:p>
    <w:p w14:paraId="06E83528" w14:textId="7B08BD1E" w:rsidR="000A3142" w:rsidRPr="00E62D21" w:rsidRDefault="000A3142" w:rsidP="0063376B">
      <w:pPr>
        <w:pStyle w:val="Bulletlist-Dash"/>
      </w:pPr>
      <w:proofErr w:type="gramStart"/>
      <w:r w:rsidRPr="00E62D21">
        <w:t>construction</w:t>
      </w:r>
      <w:r w:rsidR="00194DF3">
        <w:t>;</w:t>
      </w:r>
      <w:proofErr w:type="gramEnd"/>
    </w:p>
    <w:p w14:paraId="06E83529" w14:textId="56EE6013" w:rsidR="000A3142" w:rsidRPr="00E62D21" w:rsidRDefault="000A3142" w:rsidP="0063376B">
      <w:pPr>
        <w:pStyle w:val="Bulletlist-Dash"/>
      </w:pPr>
      <w:r w:rsidRPr="00E62D21">
        <w:t>renovations/alterations/reconstruction/</w:t>
      </w:r>
      <w:proofErr w:type="gramStart"/>
      <w:r w:rsidRPr="00E62D21">
        <w:t>additions</w:t>
      </w:r>
      <w:r w:rsidR="00194DF3">
        <w:t>;</w:t>
      </w:r>
      <w:proofErr w:type="gramEnd"/>
    </w:p>
    <w:p w14:paraId="06E8352A" w14:textId="7008ED35" w:rsidR="000A3142" w:rsidRPr="00E62D21" w:rsidRDefault="000A3142" w:rsidP="0063376B">
      <w:pPr>
        <w:pStyle w:val="Bulletlist-Dash"/>
      </w:pPr>
      <w:r w:rsidRPr="00E62D21">
        <w:t xml:space="preserve">occupancy loads and changes in </w:t>
      </w:r>
      <w:proofErr w:type="gramStart"/>
      <w:r w:rsidRPr="00E62D21">
        <w:t>occupancy</w:t>
      </w:r>
      <w:r w:rsidR="00194DF3">
        <w:t>;</w:t>
      </w:r>
      <w:proofErr w:type="gramEnd"/>
    </w:p>
    <w:p w14:paraId="06E8352B" w14:textId="0FAFAF86" w:rsidR="000A3142" w:rsidRPr="00E62D21" w:rsidRDefault="001E352C" w:rsidP="0063376B">
      <w:pPr>
        <w:pStyle w:val="Bulletlist-Dash"/>
      </w:pPr>
      <w:r w:rsidRPr="00E62D21">
        <w:t>fire safety p</w:t>
      </w:r>
      <w:r w:rsidR="000A3142" w:rsidRPr="00E62D21">
        <w:t xml:space="preserve">lan practices with emphasis </w:t>
      </w:r>
      <w:r w:rsidR="003B116B">
        <w:t>on</w:t>
      </w:r>
      <w:r w:rsidR="000A3142" w:rsidRPr="00E62D21">
        <w:t xml:space="preserve"> addressing the risk to occupied </w:t>
      </w:r>
      <w:proofErr w:type="gramStart"/>
      <w:r w:rsidR="000A3142" w:rsidRPr="00E62D21">
        <w:t>buildings</w:t>
      </w:r>
      <w:r w:rsidR="00194DF3">
        <w:t>;</w:t>
      </w:r>
      <w:proofErr w:type="gramEnd"/>
    </w:p>
    <w:p w14:paraId="06E8352C" w14:textId="1309385A" w:rsidR="000A3142" w:rsidRPr="00E62D21" w:rsidRDefault="000A3142" w:rsidP="0063376B">
      <w:pPr>
        <w:pStyle w:val="Bulletlist-Dash"/>
      </w:pPr>
      <w:r w:rsidRPr="00E62D21">
        <w:t>follow-up inspections of deficiencies and unsafe conditions</w:t>
      </w:r>
      <w:r w:rsidR="00194DF3">
        <w:t>;</w:t>
      </w:r>
      <w:r w:rsidR="00E32B04" w:rsidRPr="00E62D21">
        <w:t xml:space="preserve"> and</w:t>
      </w:r>
    </w:p>
    <w:p w14:paraId="06E8352D" w14:textId="77777777" w:rsidR="005A6C10" w:rsidRPr="00E62D21" w:rsidRDefault="000A3142" w:rsidP="0063376B">
      <w:pPr>
        <w:pStyle w:val="BulletList-DashLastBullet"/>
      </w:pPr>
      <w:r w:rsidRPr="00E62D21">
        <w:t>post-occupancy of facilities identified</w:t>
      </w:r>
      <w:r w:rsidR="00E32B04" w:rsidRPr="00E62D21">
        <w:t>.</w:t>
      </w:r>
    </w:p>
    <w:p w14:paraId="06E8352E" w14:textId="4663D9DA" w:rsidR="000A3142" w:rsidRPr="003F78E5" w:rsidRDefault="0005650B" w:rsidP="0063376B">
      <w:pPr>
        <w:pStyle w:val="Bulletlist"/>
      </w:pPr>
      <w:r>
        <w:lastRenderedPageBreak/>
        <w:t xml:space="preserve">alternative solutions and </w:t>
      </w:r>
      <w:proofErr w:type="gramStart"/>
      <w:r w:rsidR="000A3142" w:rsidRPr="003F78E5">
        <w:t>variances</w:t>
      </w:r>
      <w:r w:rsidR="00194DF3">
        <w:t>;</w:t>
      </w:r>
      <w:proofErr w:type="gramEnd"/>
    </w:p>
    <w:p w14:paraId="06E8352F" w14:textId="629F66A2" w:rsidR="002E293E" w:rsidRPr="003F78E5" w:rsidRDefault="002E293E" w:rsidP="0063376B">
      <w:pPr>
        <w:pStyle w:val="Bulletlist"/>
      </w:pPr>
      <w:r w:rsidRPr="003F78E5">
        <w:t>identification of deficiencies</w:t>
      </w:r>
      <w:r w:rsidR="0005650B">
        <w:t xml:space="preserve"> and</w:t>
      </w:r>
      <w:r w:rsidRPr="003F78E5">
        <w:t xml:space="preserve"> unsafe conditions and follow up corrective </w:t>
      </w:r>
      <w:proofErr w:type="gramStart"/>
      <w:r w:rsidRPr="003F78E5">
        <w:t>action</w:t>
      </w:r>
      <w:r w:rsidR="00194DF3">
        <w:t>;</w:t>
      </w:r>
      <w:proofErr w:type="gramEnd"/>
    </w:p>
    <w:p w14:paraId="06E83530" w14:textId="562C2390" w:rsidR="000A3142" w:rsidRPr="003F78E5" w:rsidRDefault="00145A2B" w:rsidP="0063376B">
      <w:pPr>
        <w:pStyle w:val="Bulletlist"/>
      </w:pPr>
      <w:r>
        <w:t xml:space="preserve">Verification of </w:t>
      </w:r>
      <w:proofErr w:type="gramStart"/>
      <w:r>
        <w:t>Compliance</w:t>
      </w:r>
      <w:r w:rsidR="00194DF3">
        <w:t>;</w:t>
      </w:r>
      <w:proofErr w:type="gramEnd"/>
      <w:r w:rsidR="000A3142" w:rsidRPr="003F78E5">
        <w:t xml:space="preserve"> </w:t>
      </w:r>
    </w:p>
    <w:p w14:paraId="06E83531" w14:textId="62818BA3" w:rsidR="000A3142" w:rsidRPr="003F78E5" w:rsidRDefault="000A3142" w:rsidP="0063376B">
      <w:pPr>
        <w:pStyle w:val="Bulletlist"/>
      </w:pPr>
      <w:r w:rsidRPr="003F78E5">
        <w:t>investigations</w:t>
      </w:r>
      <w:r w:rsidR="00194DF3">
        <w:t>;</w:t>
      </w:r>
      <w:r w:rsidRPr="003F78E5">
        <w:t xml:space="preserve"> and</w:t>
      </w:r>
    </w:p>
    <w:p w14:paraId="06E83532" w14:textId="232116A2" w:rsidR="007675EB" w:rsidRPr="00E62D21" w:rsidRDefault="005A6C10" w:rsidP="0063376B">
      <w:pPr>
        <w:pStyle w:val="BulletListLastLine"/>
      </w:pPr>
      <w:r w:rsidRPr="003F78E5">
        <w:t>maint</w:t>
      </w:r>
      <w:r w:rsidR="00D92E7D">
        <w:t>e</w:t>
      </w:r>
      <w:r w:rsidRPr="003F78E5">
        <w:t>n</w:t>
      </w:r>
      <w:r w:rsidR="00D92E7D">
        <w:t>ance of</w:t>
      </w:r>
      <w:r w:rsidR="000A3142" w:rsidRPr="003F78E5">
        <w:t xml:space="preserve"> files</w:t>
      </w:r>
      <w:r w:rsidR="000A3142" w:rsidRPr="00E62D21">
        <w:t xml:space="preserve"> and records.</w:t>
      </w:r>
      <w:bookmarkStart w:id="80" w:name="_Toc351966562"/>
    </w:p>
    <w:p w14:paraId="06E83534" w14:textId="3318F3FF" w:rsidR="000A3142" w:rsidRPr="00021656" w:rsidRDefault="000A3142" w:rsidP="00FB0545">
      <w:pPr>
        <w:pStyle w:val="Heading2"/>
      </w:pPr>
      <w:bookmarkStart w:id="81" w:name="_Toc173491306"/>
      <w:r w:rsidRPr="00021656">
        <w:rPr>
          <w:rFonts w:eastAsia="PMingLiU-ExtB"/>
        </w:rPr>
        <w:t>Interdisciplinary Technical Coordination</w:t>
      </w:r>
      <w:bookmarkEnd w:id="81"/>
    </w:p>
    <w:p w14:paraId="06E83538" w14:textId="0D8872C6" w:rsidR="000A3142" w:rsidRPr="00E62D21" w:rsidRDefault="000A3142" w:rsidP="00723E98">
      <w:pPr>
        <w:pStyle w:val="ParagraphText"/>
      </w:pPr>
      <w:r w:rsidRPr="00E62D21">
        <w:t xml:space="preserve">An effective safety codes system requires cooperation between </w:t>
      </w:r>
      <w:r w:rsidR="001E352C" w:rsidRPr="00E62D21">
        <w:t xml:space="preserve">technical </w:t>
      </w:r>
      <w:r w:rsidRPr="00E62D21">
        <w:t>disciplines.</w:t>
      </w:r>
      <w:r w:rsidR="007C5C17">
        <w:t xml:space="preserve"> </w:t>
      </w:r>
      <w:r w:rsidRPr="00E62D21">
        <w:t xml:space="preserve">Where possible or appropriate, SCOs from all </w:t>
      </w:r>
      <w:r w:rsidR="001E352C" w:rsidRPr="00E62D21">
        <w:t xml:space="preserve">technical </w:t>
      </w:r>
      <w:r w:rsidRPr="00E62D21">
        <w:t>disciplines will discuss/in</w:t>
      </w:r>
      <w:r w:rsidR="005D4526" w:rsidRPr="00E62D21">
        <w:t>teract in relation to:</w:t>
      </w:r>
    </w:p>
    <w:p w14:paraId="06E83539" w14:textId="029420B7" w:rsidR="000A3142" w:rsidRPr="003F78E5" w:rsidRDefault="0005650B" w:rsidP="0063376B">
      <w:pPr>
        <w:pStyle w:val="Bulletlist"/>
      </w:pPr>
      <w:proofErr w:type="gramStart"/>
      <w:r>
        <w:t>i</w:t>
      </w:r>
      <w:r w:rsidR="00194DF3">
        <w:t>nspection;</w:t>
      </w:r>
      <w:proofErr w:type="gramEnd"/>
    </w:p>
    <w:p w14:paraId="06E8353A" w14:textId="6542B497" w:rsidR="000A3142" w:rsidRPr="003F78E5" w:rsidRDefault="000A3142" w:rsidP="0063376B">
      <w:pPr>
        <w:pStyle w:val="Bulletlist"/>
      </w:pPr>
      <w:r w:rsidRPr="003F78E5">
        <w:t xml:space="preserve">plans </w:t>
      </w:r>
      <w:proofErr w:type="gramStart"/>
      <w:r w:rsidRPr="003F78E5">
        <w:t>reviews</w:t>
      </w:r>
      <w:r w:rsidR="00194DF3">
        <w:t>;</w:t>
      </w:r>
      <w:proofErr w:type="gramEnd"/>
    </w:p>
    <w:p w14:paraId="2ABE3705" w14:textId="77777777" w:rsidR="00634B9C" w:rsidRDefault="000A3142" w:rsidP="0063376B">
      <w:pPr>
        <w:pStyle w:val="Bulletlist"/>
      </w:pPr>
      <w:r w:rsidRPr="003F78E5">
        <w:t xml:space="preserve">occupancy load </w:t>
      </w:r>
      <w:proofErr w:type="gramStart"/>
      <w:r w:rsidRPr="003F78E5">
        <w:t>certificates</w:t>
      </w:r>
      <w:r w:rsidR="00194DF3">
        <w:t>;</w:t>
      </w:r>
      <w:proofErr w:type="gramEnd"/>
      <w:r w:rsidR="002E293E" w:rsidRPr="003F78E5">
        <w:t xml:space="preserve"> </w:t>
      </w:r>
    </w:p>
    <w:p w14:paraId="046A8577" w14:textId="542E7386" w:rsidR="00634B9C" w:rsidRDefault="00634B9C" w:rsidP="0063376B">
      <w:pPr>
        <w:pStyle w:val="Bulletlist"/>
      </w:pPr>
      <w:proofErr w:type="gramStart"/>
      <w:r>
        <w:t>investigations;</w:t>
      </w:r>
      <w:proofErr w:type="gramEnd"/>
    </w:p>
    <w:p w14:paraId="06E8353B" w14:textId="16D9D049" w:rsidR="000A3142" w:rsidRPr="003F78E5" w:rsidRDefault="00634B9C" w:rsidP="0063376B">
      <w:pPr>
        <w:pStyle w:val="Bulletlist"/>
      </w:pPr>
      <w:r>
        <w:t xml:space="preserve">closure of files; </w:t>
      </w:r>
      <w:r w:rsidR="000A3142" w:rsidRPr="003F78E5">
        <w:t>and</w:t>
      </w:r>
    </w:p>
    <w:p w14:paraId="06E8353C" w14:textId="77777777" w:rsidR="000A3142" w:rsidRPr="00E62D21" w:rsidRDefault="000A3142" w:rsidP="0063376B">
      <w:pPr>
        <w:pStyle w:val="BulletListLastLine"/>
      </w:pPr>
      <w:r w:rsidRPr="003F78E5">
        <w:t>areas of mutual interest</w:t>
      </w:r>
      <w:r w:rsidRPr="00E62D21">
        <w:t>.</w:t>
      </w:r>
    </w:p>
    <w:p w14:paraId="06E8353E" w14:textId="1D0D369F" w:rsidR="000A3142" w:rsidRPr="00021656" w:rsidRDefault="000A3142" w:rsidP="00FB0545">
      <w:pPr>
        <w:pStyle w:val="Heading2"/>
      </w:pPr>
      <w:bookmarkStart w:id="82" w:name="_Toc173491307"/>
      <w:bookmarkEnd w:id="80"/>
      <w:r w:rsidRPr="00021656">
        <w:t>Emergency Situations</w:t>
      </w:r>
      <w:bookmarkEnd w:id="82"/>
    </w:p>
    <w:p w14:paraId="7074E040" w14:textId="77777777" w:rsidR="00634B9C" w:rsidRDefault="00634B9C" w:rsidP="00634B9C">
      <w:pPr>
        <w:pStyle w:val="ParagraphText"/>
      </w:pPr>
      <w:r>
        <w:t xml:space="preserve">An </w:t>
      </w:r>
      <w:r w:rsidRPr="009C6BB2">
        <w:t>SCO</w:t>
      </w:r>
      <w:r>
        <w:t xml:space="preserve">, </w:t>
      </w:r>
      <w:r w:rsidRPr="009C6BB2">
        <w:t xml:space="preserve">on reasonable and probable grounds, may take </w:t>
      </w:r>
      <w:r>
        <w:t xml:space="preserve">any immediate </w:t>
      </w:r>
      <w:r w:rsidRPr="009C6BB2">
        <w:t>action they consider necessary</w:t>
      </w:r>
      <w:r>
        <w:t xml:space="preserve"> if</w:t>
      </w:r>
      <w:r w:rsidRPr="009C6BB2">
        <w:t xml:space="preserve"> </w:t>
      </w:r>
      <w:r>
        <w:t xml:space="preserve">they are </w:t>
      </w:r>
      <w:r w:rsidRPr="009C6BB2">
        <w:t xml:space="preserve">of the opinion that </w:t>
      </w:r>
      <w:r>
        <w:t xml:space="preserve">a situation of </w:t>
      </w:r>
      <w:r w:rsidRPr="009266A5">
        <w:rPr>
          <w:b/>
        </w:rPr>
        <w:t xml:space="preserve">imminent </w:t>
      </w:r>
      <w:proofErr w:type="gramStart"/>
      <w:r w:rsidRPr="009266A5">
        <w:rPr>
          <w:b/>
        </w:rPr>
        <w:t>serious danger</w:t>
      </w:r>
      <w:proofErr w:type="gramEnd"/>
      <w:r>
        <w:t xml:space="preserve"> to persons or property exists due to:</w:t>
      </w:r>
    </w:p>
    <w:p w14:paraId="4ECBF521" w14:textId="29F6C409" w:rsidR="00634B9C" w:rsidRDefault="00634B9C" w:rsidP="00401705">
      <w:pPr>
        <w:pStyle w:val="Bulletlist"/>
        <w:numPr>
          <w:ilvl w:val="0"/>
          <w:numId w:val="12"/>
        </w:numPr>
      </w:pPr>
      <w:proofErr w:type="spellStart"/>
      <w:r w:rsidRPr="009C6BB2">
        <w:t>any</w:t>
      </w:r>
      <w:r>
        <w:t xml:space="preserve"> </w:t>
      </w:r>
      <w:r w:rsidRPr="009C6BB2">
        <w:t>thing</w:t>
      </w:r>
      <w:proofErr w:type="spellEnd"/>
      <w:r w:rsidRPr="009C6BB2">
        <w:t>, process</w:t>
      </w:r>
      <w:r w:rsidR="00C13AA8">
        <w:t>,</w:t>
      </w:r>
      <w:r w:rsidRPr="009C6BB2">
        <w:t xml:space="preserve"> or ac</w:t>
      </w:r>
      <w:r>
        <w:t xml:space="preserve">tivity to which the Act applies; </w:t>
      </w:r>
      <w:r w:rsidRPr="009C6BB2">
        <w:t xml:space="preserve">or </w:t>
      </w:r>
    </w:p>
    <w:p w14:paraId="0187D2D3" w14:textId="77777777" w:rsidR="00634B9C" w:rsidRDefault="00634B9C" w:rsidP="00401705">
      <w:pPr>
        <w:pStyle w:val="Bulletlist"/>
        <w:numPr>
          <w:ilvl w:val="0"/>
          <w:numId w:val="12"/>
        </w:numPr>
      </w:pPr>
      <w:r w:rsidRPr="009C6BB2">
        <w:t>a fi</w:t>
      </w:r>
      <w:r>
        <w:t xml:space="preserve">re hazard, or </w:t>
      </w:r>
    </w:p>
    <w:p w14:paraId="52AFA857" w14:textId="77777777" w:rsidR="00634B9C" w:rsidRDefault="00634B9C" w:rsidP="00401705">
      <w:pPr>
        <w:pStyle w:val="BulletListLastLine"/>
        <w:numPr>
          <w:ilvl w:val="0"/>
          <w:numId w:val="12"/>
        </w:numPr>
      </w:pPr>
      <w:r>
        <w:t>risk of explosion.</w:t>
      </w:r>
    </w:p>
    <w:p w14:paraId="06E83543" w14:textId="568E513B" w:rsidR="000A3142" w:rsidRPr="00021656" w:rsidRDefault="000A3142" w:rsidP="00FB0545">
      <w:pPr>
        <w:pStyle w:val="Heading2"/>
      </w:pPr>
      <w:bookmarkStart w:id="83" w:name="_Toc351966565"/>
      <w:bookmarkStart w:id="84" w:name="_Toc173491308"/>
      <w:r w:rsidRPr="00E62D21">
        <w:t>Alternative</w:t>
      </w:r>
      <w:r w:rsidR="00856D3F">
        <w:t xml:space="preserve"> Solutions and</w:t>
      </w:r>
      <w:r w:rsidRPr="00021656">
        <w:t xml:space="preserve"> Variances</w:t>
      </w:r>
      <w:bookmarkEnd w:id="83"/>
      <w:bookmarkEnd w:id="84"/>
    </w:p>
    <w:p w14:paraId="4BDF14B2" w14:textId="07B3E706" w:rsidR="00634B9C" w:rsidRDefault="00634B9C" w:rsidP="00056046">
      <w:pPr>
        <w:pStyle w:val="ParagraphText"/>
      </w:pPr>
      <w:r>
        <w:t>A</w:t>
      </w:r>
      <w:r w:rsidR="007C5C17">
        <w:t>n</w:t>
      </w:r>
      <w:r>
        <w:t xml:space="preserve"> SCO may review an alternative solution proposal and issue a variance for any thing</w:t>
      </w:r>
      <w:r w:rsidR="00C13AA8">
        <w:t>,</w:t>
      </w:r>
      <w:r>
        <w:t xml:space="preserve"> process</w:t>
      </w:r>
      <w:r w:rsidR="00C13AA8">
        <w:t>,</w:t>
      </w:r>
      <w:r>
        <w:t xml:space="preserve"> or activity to which the Act applies if they are of the opinion that it provides approximately equivalent or greater safety performance </w:t>
      </w:r>
      <w:proofErr w:type="gramStart"/>
      <w:r>
        <w:t>in regards to</w:t>
      </w:r>
      <w:proofErr w:type="gramEnd"/>
      <w:r>
        <w:t xml:space="preserve"> persons and property as provided for by the Act.</w:t>
      </w:r>
      <w:r w:rsidR="007C5C17">
        <w:t xml:space="preserve"> </w:t>
      </w:r>
    </w:p>
    <w:p w14:paraId="71D21619" w14:textId="4B305AFA" w:rsidR="00634B9C" w:rsidRDefault="00634B9C" w:rsidP="00634B9C">
      <w:pPr>
        <w:pStyle w:val="ParagraphText"/>
      </w:pPr>
      <w:r>
        <w:t>A variance can be site</w:t>
      </w:r>
      <w:r w:rsidR="00C13AA8">
        <w:t>-</w:t>
      </w:r>
      <w:r>
        <w:t xml:space="preserve">specific or for multiple locations </w:t>
      </w:r>
      <w:r w:rsidR="001725C8">
        <w:t>owned or under the care and control of the Corporation</w:t>
      </w:r>
      <w:r>
        <w:t xml:space="preserve"> for a thing, process</w:t>
      </w:r>
      <w:r w:rsidR="00DE0608">
        <w:t>,</w:t>
      </w:r>
      <w:r>
        <w:t xml:space="preserve"> or activity with the same conditions.</w:t>
      </w:r>
      <w:r w:rsidR="007C5C17">
        <w:t xml:space="preserve"> </w:t>
      </w:r>
      <w:r>
        <w:t xml:space="preserve">However, an SCO </w:t>
      </w:r>
      <w:r w:rsidRPr="008D56B4">
        <w:rPr>
          <w:b/>
        </w:rPr>
        <w:t>cannot</w:t>
      </w:r>
      <w:r>
        <w:t xml:space="preserve"> issue a variance that:</w:t>
      </w:r>
    </w:p>
    <w:p w14:paraId="23A6B63E" w14:textId="77777777" w:rsidR="00634B9C" w:rsidRDefault="00634B9C" w:rsidP="00401705">
      <w:pPr>
        <w:pStyle w:val="Bulletlist"/>
        <w:numPr>
          <w:ilvl w:val="0"/>
          <w:numId w:val="12"/>
        </w:numPr>
      </w:pPr>
      <w:r>
        <w:t>removes or relaxes an existing code, standard, or rule; and</w:t>
      </w:r>
    </w:p>
    <w:p w14:paraId="4DAA376C" w14:textId="77777777" w:rsidR="00634B9C" w:rsidRDefault="00634B9C" w:rsidP="00401705">
      <w:pPr>
        <w:pStyle w:val="BulletListLastLine"/>
        <w:numPr>
          <w:ilvl w:val="0"/>
          <w:numId w:val="12"/>
        </w:numPr>
      </w:pPr>
      <w:r>
        <w:t>is outside the scope of their designation of powers.</w:t>
      </w:r>
    </w:p>
    <w:p w14:paraId="57C65153" w14:textId="0E5CAECE" w:rsidR="001725C8" w:rsidRDefault="001725C8" w:rsidP="001725C8">
      <w:pPr>
        <w:pStyle w:val="ParagraphText"/>
      </w:pPr>
      <w:r>
        <w:t xml:space="preserve">A variance will be issued in writing in </w:t>
      </w:r>
      <w:r w:rsidR="00056046" w:rsidRPr="009C6BB2">
        <w:t>accordance with the Act</w:t>
      </w:r>
      <w:r>
        <w:t xml:space="preserve"> and</w:t>
      </w:r>
      <w:r w:rsidR="00DE0608">
        <w:t xml:space="preserve"> in</w:t>
      </w:r>
      <w:r>
        <w:t xml:space="preserve"> a format consistent with the template published by the Council.</w:t>
      </w:r>
    </w:p>
    <w:p w14:paraId="1432263F" w14:textId="6F6E5C23" w:rsidR="00056046" w:rsidRPr="009C6BB2" w:rsidRDefault="00056046" w:rsidP="00056046">
      <w:pPr>
        <w:pStyle w:val="ParagraphText"/>
      </w:pPr>
      <w:r w:rsidRPr="009C6BB2">
        <w:t xml:space="preserve">A request for a variance must: </w:t>
      </w:r>
    </w:p>
    <w:p w14:paraId="06E8354A" w14:textId="0B654082" w:rsidR="000A3142" w:rsidRPr="003F78E5" w:rsidRDefault="000A3142" w:rsidP="0063376B">
      <w:pPr>
        <w:pStyle w:val="Bulletlist"/>
      </w:pPr>
      <w:r w:rsidRPr="003F78E5">
        <w:t xml:space="preserve">be made in </w:t>
      </w:r>
      <w:proofErr w:type="gramStart"/>
      <w:r w:rsidRPr="003F78E5">
        <w:t>writing</w:t>
      </w:r>
      <w:r w:rsidR="00194DF3">
        <w:t>;</w:t>
      </w:r>
      <w:proofErr w:type="gramEnd"/>
    </w:p>
    <w:p w14:paraId="492D6200" w14:textId="1C195108" w:rsidR="00A5237D" w:rsidRPr="003F78E5" w:rsidRDefault="000A3142" w:rsidP="0063376B">
      <w:pPr>
        <w:pStyle w:val="Bulletlist"/>
      </w:pPr>
      <w:r w:rsidRPr="001725C8">
        <w:t xml:space="preserve">be signed by </w:t>
      </w:r>
      <w:r w:rsidR="00C374B7" w:rsidRPr="001725C8">
        <w:t>the employee of the Corporation requesting the variance</w:t>
      </w:r>
      <w:r w:rsidR="00194DF3" w:rsidRPr="001725C8">
        <w:t>;</w:t>
      </w:r>
      <w:r w:rsidR="001B6FB4" w:rsidRPr="003F78E5">
        <w:t xml:space="preserve"> </w:t>
      </w:r>
      <w:r w:rsidRPr="003F78E5">
        <w:t xml:space="preserve">and </w:t>
      </w:r>
    </w:p>
    <w:p w14:paraId="06E8354C" w14:textId="191F02BD" w:rsidR="000A3142" w:rsidRDefault="000D44BB" w:rsidP="00C374B7">
      <w:pPr>
        <w:pStyle w:val="BulletListLastLine"/>
      </w:pPr>
      <w:r w:rsidRPr="003F78E5">
        <w:t>include supporting documentation that demonstrates that the variance requested provides equivalent or greater level</w:t>
      </w:r>
      <w:r w:rsidRPr="00A5237D">
        <w:t xml:space="preserve"> of safety tha</w:t>
      </w:r>
      <w:r w:rsidR="00DE0608">
        <w:t>n</w:t>
      </w:r>
      <w:r w:rsidRPr="00A5237D">
        <w:t xml:space="preserve"> is identified by the code, standard or regulation. </w:t>
      </w:r>
    </w:p>
    <w:p w14:paraId="3BC0D831" w14:textId="77777777" w:rsidR="001725C8" w:rsidRPr="00A5237D" w:rsidRDefault="001725C8" w:rsidP="001725C8">
      <w:pPr>
        <w:pStyle w:val="BulletListLastLine"/>
        <w:numPr>
          <w:ilvl w:val="0"/>
          <w:numId w:val="0"/>
        </w:numPr>
        <w:ind w:left="720"/>
      </w:pPr>
    </w:p>
    <w:p w14:paraId="11270A58" w14:textId="0ADFBCAA" w:rsidR="001725C8" w:rsidRDefault="001725C8" w:rsidP="001725C8">
      <w:pPr>
        <w:pStyle w:val="ParagraphText"/>
      </w:pPr>
      <w:r w:rsidRPr="008D3410">
        <w:lastRenderedPageBreak/>
        <w:t xml:space="preserve">In </w:t>
      </w:r>
      <w:proofErr w:type="gramStart"/>
      <w:r w:rsidRPr="008D3410">
        <w:t>making a decision</w:t>
      </w:r>
      <w:proofErr w:type="gramEnd"/>
      <w:r w:rsidRPr="008D3410">
        <w:t xml:space="preserve"> </w:t>
      </w:r>
      <w:r>
        <w:t>on</w:t>
      </w:r>
      <w:r w:rsidRPr="008D3410">
        <w:t xml:space="preserve"> an alternative solution proposal/variance request, an SCO will ensure that they thoroughly research the subject matter</w:t>
      </w:r>
      <w:r>
        <w:t xml:space="preserve"> to which it relates.</w:t>
      </w:r>
    </w:p>
    <w:p w14:paraId="06E83550" w14:textId="04C3AAFD" w:rsidR="000A3142" w:rsidRPr="00E62D21" w:rsidRDefault="005A6C10" w:rsidP="00723E98">
      <w:pPr>
        <w:pStyle w:val="ParagraphText"/>
      </w:pPr>
      <w:r w:rsidRPr="00E62D21">
        <w:t xml:space="preserve">A copy of an </w:t>
      </w:r>
      <w:r w:rsidR="00275F61">
        <w:t>issued</w:t>
      </w:r>
      <w:r w:rsidR="000A3142" w:rsidRPr="00E62D21">
        <w:t xml:space="preserve"> variance will be pr</w:t>
      </w:r>
      <w:r w:rsidRPr="00E62D21">
        <w:t xml:space="preserve">ovided, within </w:t>
      </w:r>
      <w:r w:rsidR="0063376B">
        <w:t>ten (</w:t>
      </w:r>
      <w:r w:rsidRPr="00E62D21">
        <w:t>10</w:t>
      </w:r>
      <w:r w:rsidR="0063376B">
        <w:t>)</w:t>
      </w:r>
      <w:r w:rsidRPr="00E62D21">
        <w:t xml:space="preserve"> days of issuance, </w:t>
      </w:r>
      <w:r w:rsidR="000A3142" w:rsidRPr="00E62D21">
        <w:t>to:</w:t>
      </w:r>
    </w:p>
    <w:p w14:paraId="2D3B1619" w14:textId="52EDFA29" w:rsidR="009878D5" w:rsidRDefault="00C80C8F" w:rsidP="0063376B">
      <w:pPr>
        <w:pStyle w:val="Bulletlist"/>
      </w:pPr>
      <w:r>
        <w:t xml:space="preserve">the </w:t>
      </w:r>
      <w:r w:rsidR="00056046">
        <w:t xml:space="preserve">employee of the Corporation </w:t>
      </w:r>
      <w:r w:rsidR="00C374B7">
        <w:t xml:space="preserve">that </w:t>
      </w:r>
      <w:r w:rsidR="00056046">
        <w:t>request</w:t>
      </w:r>
      <w:r w:rsidR="00C374B7">
        <w:t xml:space="preserve">ed </w:t>
      </w:r>
      <w:r w:rsidR="00056046">
        <w:t>the variance</w:t>
      </w:r>
      <w:r>
        <w:t>, if</w:t>
      </w:r>
      <w:r w:rsidR="00056046">
        <w:t xml:space="preserve"> </w:t>
      </w:r>
      <w:proofErr w:type="gramStart"/>
      <w:r w:rsidR="00056046">
        <w:t>appropriate</w:t>
      </w:r>
      <w:r w:rsidR="00194DF3">
        <w:t>;</w:t>
      </w:r>
      <w:proofErr w:type="gramEnd"/>
    </w:p>
    <w:p w14:paraId="06E83552" w14:textId="7BF7BDDC" w:rsidR="000A3142" w:rsidRPr="003F78E5" w:rsidRDefault="00C80C8F" w:rsidP="0063376B">
      <w:pPr>
        <w:pStyle w:val="Bulletlist"/>
      </w:pPr>
      <w:r>
        <w:t xml:space="preserve">the </w:t>
      </w:r>
      <w:r w:rsidR="000A3142" w:rsidRPr="003F78E5">
        <w:t>contractor</w:t>
      </w:r>
      <w:r>
        <w:t>,</w:t>
      </w:r>
      <w:r w:rsidR="000A3142" w:rsidRPr="003F78E5">
        <w:t xml:space="preserve"> if applicable</w:t>
      </w:r>
      <w:r w:rsidR="00194DF3">
        <w:t>;</w:t>
      </w:r>
      <w:r w:rsidR="001B6FB4" w:rsidRPr="003F78E5">
        <w:t xml:space="preserve"> and</w:t>
      </w:r>
    </w:p>
    <w:p w14:paraId="06E83553" w14:textId="77777777" w:rsidR="000A3142" w:rsidRPr="003F78E5" w:rsidRDefault="001B6FB4" w:rsidP="0063376B">
      <w:pPr>
        <w:pStyle w:val="BulletListLastLine"/>
      </w:pPr>
      <w:r w:rsidRPr="003F78E5">
        <w:t xml:space="preserve">the Council. </w:t>
      </w:r>
    </w:p>
    <w:p w14:paraId="160E2955" w14:textId="7A9FC77B" w:rsidR="00056046" w:rsidRDefault="00056046" w:rsidP="00056046">
      <w:pPr>
        <w:pStyle w:val="ParagraphText"/>
      </w:pPr>
      <w:r w:rsidRPr="001725C8">
        <w:t>Registration of the variance with the Council requires only a copy of the variance.</w:t>
      </w:r>
      <w:r w:rsidR="007C5C17">
        <w:t xml:space="preserve"> </w:t>
      </w:r>
      <w:r w:rsidRPr="001725C8">
        <w:t>Submission of background and support documentation is not required.</w:t>
      </w:r>
      <w:r>
        <w:t xml:space="preserve"> </w:t>
      </w:r>
    </w:p>
    <w:p w14:paraId="088EDF0A" w14:textId="0804B5D9" w:rsidR="00C374B7" w:rsidRPr="00FA4A89" w:rsidRDefault="001725C8" w:rsidP="00056046">
      <w:pPr>
        <w:pStyle w:val="ParagraphText"/>
      </w:pPr>
      <w:r w:rsidRPr="00145A2B">
        <w:t>A</w:t>
      </w:r>
      <w:r w:rsidR="00C374B7" w:rsidRPr="00145A2B">
        <w:t xml:space="preserve"> copy of the </w:t>
      </w:r>
      <w:r w:rsidR="00275F61">
        <w:t xml:space="preserve">issued </w:t>
      </w:r>
      <w:r w:rsidR="00C374B7" w:rsidRPr="00145A2B">
        <w:t xml:space="preserve">variance </w:t>
      </w:r>
      <w:r w:rsidR="00145A2B" w:rsidRPr="00145A2B">
        <w:t xml:space="preserve">will </w:t>
      </w:r>
      <w:r w:rsidR="00C374B7" w:rsidRPr="00145A2B">
        <w:t>be placed on the project or maintenance activity file.</w:t>
      </w:r>
    </w:p>
    <w:p w14:paraId="06E83555" w14:textId="3334639A" w:rsidR="000D44BB" w:rsidRPr="00E62D21" w:rsidRDefault="00856D3F" w:rsidP="00723E98">
      <w:pPr>
        <w:pStyle w:val="ParagraphText"/>
      </w:pPr>
      <w:r>
        <w:t>Where an alternat</w:t>
      </w:r>
      <w:r w:rsidR="00C80C8F">
        <w:t>ive</w:t>
      </w:r>
      <w:r>
        <w:t xml:space="preserve"> solution and</w:t>
      </w:r>
      <w:r w:rsidR="000D44BB" w:rsidRPr="00E62D21">
        <w:t xml:space="preserve"> vari</w:t>
      </w:r>
      <w:r>
        <w:t>ance is requested by a person</w:t>
      </w:r>
      <w:r w:rsidR="000D44BB" w:rsidRPr="00E62D21">
        <w:t xml:space="preserve"> other than the employees of the corporation</w:t>
      </w:r>
      <w:r w:rsidR="00C374B7">
        <w:t>, such as a c</w:t>
      </w:r>
      <w:r w:rsidR="000D44BB" w:rsidRPr="00E62D21">
        <w:t xml:space="preserve">ontractor, the request will include a </w:t>
      </w:r>
      <w:r w:rsidR="00056046">
        <w:t>signature of approval from the C</w:t>
      </w:r>
      <w:r w:rsidR="000D44BB" w:rsidRPr="00E62D21">
        <w:t xml:space="preserve">orporation’s </w:t>
      </w:r>
      <w:r w:rsidR="00116571">
        <w:t>QMS</w:t>
      </w:r>
      <w:r w:rsidR="000D44BB" w:rsidRPr="00E62D21">
        <w:t xml:space="preserve"> manager. </w:t>
      </w:r>
    </w:p>
    <w:p w14:paraId="06E83557" w14:textId="4828F6DF" w:rsidR="00BB0227" w:rsidRPr="00E62D21" w:rsidRDefault="009878D5" w:rsidP="00FB0545">
      <w:pPr>
        <w:pStyle w:val="Heading2"/>
      </w:pPr>
      <w:bookmarkStart w:id="85" w:name="_Toc173491309"/>
      <w:r>
        <w:t>C</w:t>
      </w:r>
      <w:r w:rsidR="00BB0227" w:rsidRPr="00E62D21">
        <w:t>ompliance Monitoring</w:t>
      </w:r>
      <w:bookmarkEnd w:id="85"/>
      <w:r w:rsidR="00BB0227" w:rsidRPr="00E62D21">
        <w:t xml:space="preserve"> </w:t>
      </w:r>
    </w:p>
    <w:p w14:paraId="32EADC8B" w14:textId="77777777" w:rsidR="00145A2B" w:rsidRDefault="00BB0227" w:rsidP="00723E98">
      <w:pPr>
        <w:pStyle w:val="ParagraphText"/>
      </w:pPr>
      <w:r w:rsidRPr="00E62D21">
        <w:t>The Corporation will monitor compliance through</w:t>
      </w:r>
      <w:r w:rsidR="00145A2B">
        <w:t>:</w:t>
      </w:r>
    </w:p>
    <w:p w14:paraId="4B4B40CD" w14:textId="77777777" w:rsidR="00145A2B" w:rsidRDefault="00145A2B" w:rsidP="00145A2B">
      <w:pPr>
        <w:pStyle w:val="Bulletlist"/>
      </w:pPr>
      <w:r>
        <w:t xml:space="preserve">a work </w:t>
      </w:r>
      <w:proofErr w:type="gramStart"/>
      <w:r>
        <w:t>log;</w:t>
      </w:r>
      <w:proofErr w:type="gramEnd"/>
    </w:p>
    <w:p w14:paraId="7BCE1FC1" w14:textId="77777777" w:rsidR="00145A2B" w:rsidRDefault="00BB0227" w:rsidP="00145A2B">
      <w:pPr>
        <w:pStyle w:val="Bulletlist"/>
      </w:pPr>
      <w:r w:rsidRPr="00E62D21">
        <w:t>plans examination (where applicable</w:t>
      </w:r>
      <w:proofErr w:type="gramStart"/>
      <w:r w:rsidRPr="00E62D21">
        <w:t>)</w:t>
      </w:r>
      <w:r w:rsidR="00145A2B">
        <w:t>;</w:t>
      </w:r>
      <w:proofErr w:type="gramEnd"/>
    </w:p>
    <w:p w14:paraId="28925391" w14:textId="77777777" w:rsidR="00145A2B" w:rsidRDefault="00BB0227" w:rsidP="00145A2B">
      <w:pPr>
        <w:pStyle w:val="Bulletlist"/>
      </w:pPr>
      <w:r w:rsidRPr="00E62D21">
        <w:t>site inspection and follow-up inspections</w:t>
      </w:r>
      <w:r w:rsidR="00145A2B">
        <w:t xml:space="preserve">; and </w:t>
      </w:r>
    </w:p>
    <w:p w14:paraId="06E83559" w14:textId="06117AC6" w:rsidR="00BB0227" w:rsidRPr="00E62D21" w:rsidRDefault="00145A2B" w:rsidP="00145A2B">
      <w:pPr>
        <w:pStyle w:val="Bulletlist"/>
      </w:pPr>
      <w:r>
        <w:t>V</w:t>
      </w:r>
      <w:r w:rsidR="00BB0227" w:rsidRPr="00E62D21">
        <w:t xml:space="preserve">erification of </w:t>
      </w:r>
      <w:r>
        <w:t>C</w:t>
      </w:r>
      <w:r w:rsidR="00BB0227" w:rsidRPr="00E62D21">
        <w:t xml:space="preserve">ompliance. </w:t>
      </w:r>
    </w:p>
    <w:p w14:paraId="06E8355B" w14:textId="77777777" w:rsidR="00BB0227" w:rsidRPr="00E62D21" w:rsidRDefault="00BB0227" w:rsidP="00723E98">
      <w:pPr>
        <w:pStyle w:val="ParagraphText"/>
      </w:pPr>
      <w:r w:rsidRPr="00E62D21">
        <w:t>A work log will be kept by each business unit undertaking the work and will contain the following information:</w:t>
      </w:r>
    </w:p>
    <w:p w14:paraId="06E8355C" w14:textId="6FE8739F" w:rsidR="00BB0227" w:rsidRPr="00A5237D" w:rsidRDefault="00BC73D9" w:rsidP="0063376B">
      <w:pPr>
        <w:pStyle w:val="Bulletlist"/>
      </w:pPr>
      <w:r w:rsidRPr="00A5237D">
        <w:t>p</w:t>
      </w:r>
      <w:r w:rsidR="00BB0227" w:rsidRPr="00A5237D">
        <w:t xml:space="preserve">roject </w:t>
      </w:r>
      <w:proofErr w:type="gramStart"/>
      <w:r w:rsidR="00BB0227" w:rsidRPr="00A5237D">
        <w:t>description</w:t>
      </w:r>
      <w:r w:rsidR="00194DF3">
        <w:t>;</w:t>
      </w:r>
      <w:proofErr w:type="gramEnd"/>
    </w:p>
    <w:p w14:paraId="06E8355D" w14:textId="0FF32EFD" w:rsidR="00BB0227" w:rsidRPr="00A5237D" w:rsidRDefault="00BC73D9" w:rsidP="0063376B">
      <w:pPr>
        <w:pStyle w:val="Bulletlist"/>
      </w:pPr>
      <w:r w:rsidRPr="00A5237D">
        <w:t>d</w:t>
      </w:r>
      <w:r w:rsidR="00BB0227" w:rsidRPr="00A5237D">
        <w:t xml:space="preserve">ate </w:t>
      </w:r>
      <w:proofErr w:type="gramStart"/>
      <w:r w:rsidR="00BB0227" w:rsidRPr="00A5237D">
        <w:t>completed</w:t>
      </w:r>
      <w:r w:rsidR="00194DF3">
        <w:t>;</w:t>
      </w:r>
      <w:proofErr w:type="gramEnd"/>
    </w:p>
    <w:p w14:paraId="06E8355E" w14:textId="7216C0C2" w:rsidR="00BB0227" w:rsidRPr="00A5237D" w:rsidRDefault="00BC73D9" w:rsidP="0063376B">
      <w:pPr>
        <w:pStyle w:val="Bulletlist"/>
      </w:pPr>
      <w:r w:rsidRPr="00A5237D">
        <w:t>c</w:t>
      </w:r>
      <w:r w:rsidR="00BB0227" w:rsidRPr="00A5237D">
        <w:t xml:space="preserve">ontact </w:t>
      </w:r>
      <w:proofErr w:type="gramStart"/>
      <w:r w:rsidR="00BB0227" w:rsidRPr="00A5237D">
        <w:t>person</w:t>
      </w:r>
      <w:r w:rsidR="00194DF3">
        <w:t>;</w:t>
      </w:r>
      <w:proofErr w:type="gramEnd"/>
    </w:p>
    <w:p w14:paraId="06E8355F" w14:textId="702E4D41" w:rsidR="00BB0227" w:rsidRPr="00E62D21" w:rsidRDefault="0005650B" w:rsidP="0063376B">
      <w:pPr>
        <w:pStyle w:val="Bulletlist"/>
      </w:pPr>
      <w:r>
        <w:t xml:space="preserve">notification </w:t>
      </w:r>
      <w:r w:rsidR="00C80C8F">
        <w:t>of</w:t>
      </w:r>
      <w:r>
        <w:t xml:space="preserve"> </w:t>
      </w:r>
      <w:r w:rsidR="00BC73D9" w:rsidRPr="00E62D21">
        <w:t>a</w:t>
      </w:r>
      <w:r w:rsidR="00BB0227" w:rsidRPr="00E62D21">
        <w:t xml:space="preserve">ny infractions or deficiencies that may have existed when the inspection was </w:t>
      </w:r>
      <w:proofErr w:type="gramStart"/>
      <w:r w:rsidR="00BB0227" w:rsidRPr="00E62D21">
        <w:t>conducted</w:t>
      </w:r>
      <w:r w:rsidR="00194DF3">
        <w:t>;</w:t>
      </w:r>
      <w:proofErr w:type="gramEnd"/>
      <w:r w:rsidR="00BB0227" w:rsidRPr="00E62D21">
        <w:t xml:space="preserve"> </w:t>
      </w:r>
    </w:p>
    <w:p w14:paraId="06E83560" w14:textId="15094F9F" w:rsidR="00BB0227" w:rsidRPr="00E62D21" w:rsidRDefault="00BC73D9" w:rsidP="0063376B">
      <w:pPr>
        <w:pStyle w:val="Bulletlist"/>
      </w:pPr>
      <w:r w:rsidRPr="00E62D21">
        <w:t>n</w:t>
      </w:r>
      <w:r w:rsidR="00BB0227" w:rsidRPr="00E62D21">
        <w:t>otification that any infractions or deficiencies were corrected</w:t>
      </w:r>
      <w:r w:rsidR="00194DF3">
        <w:t>;</w:t>
      </w:r>
      <w:r w:rsidR="00BB0227" w:rsidRPr="00E62D21">
        <w:t xml:space="preserve"> and</w:t>
      </w:r>
    </w:p>
    <w:p w14:paraId="06E83561" w14:textId="0D997E4B" w:rsidR="00A5237D" w:rsidRDefault="001649EF" w:rsidP="0063376B">
      <w:pPr>
        <w:pStyle w:val="BulletListLastLine"/>
      </w:pPr>
      <w:r>
        <w:t>the DOP number of the SCO conducting the compliance monitoring.</w:t>
      </w:r>
      <w:r w:rsidR="00BB0227" w:rsidRPr="00E62D21">
        <w:t xml:space="preserve"> </w:t>
      </w:r>
    </w:p>
    <w:p w14:paraId="06E83563" w14:textId="30A672A3" w:rsidR="000A3142" w:rsidRPr="00E62D21" w:rsidRDefault="00856D3F" w:rsidP="00FB0545">
      <w:pPr>
        <w:pStyle w:val="Heading2"/>
      </w:pPr>
      <w:bookmarkStart w:id="86" w:name="_Toc173491310"/>
      <w:bookmarkStart w:id="87" w:name="_Toc351966579"/>
      <w:r>
        <w:t xml:space="preserve">Site Inspections and </w:t>
      </w:r>
      <w:r w:rsidR="000A3142" w:rsidRPr="00E62D21">
        <w:t>Inspection Reports</w:t>
      </w:r>
      <w:bookmarkEnd w:id="86"/>
    </w:p>
    <w:p w14:paraId="06E83565" w14:textId="77777777" w:rsidR="000A3142" w:rsidRPr="00E62D21" w:rsidRDefault="000A3142" w:rsidP="00723E98">
      <w:pPr>
        <w:pStyle w:val="ParagraphText"/>
      </w:pPr>
      <w:r w:rsidRPr="00E62D21">
        <w:t>Inspections will be conducted to determine and advise the owner of compliance to applicable codes and standards.</w:t>
      </w:r>
    </w:p>
    <w:p w14:paraId="06E83567" w14:textId="77777777" w:rsidR="00FD4CC2" w:rsidRPr="00E62D21" w:rsidRDefault="000A3142" w:rsidP="00723E98">
      <w:pPr>
        <w:pStyle w:val="ParagraphText"/>
      </w:pPr>
      <w:r w:rsidRPr="00E62D21">
        <w:t>Inspections will:</w:t>
      </w:r>
    </w:p>
    <w:p w14:paraId="06E83568" w14:textId="305BE446" w:rsidR="000A3142" w:rsidRPr="00A5237D" w:rsidRDefault="0031372F" w:rsidP="0063376B">
      <w:pPr>
        <w:pStyle w:val="Bulletlist"/>
      </w:pPr>
      <w:r w:rsidRPr="00A5237D">
        <w:t>be conducted by a</w:t>
      </w:r>
      <w:r w:rsidR="007C5C17">
        <w:t>n</w:t>
      </w:r>
      <w:r w:rsidR="000A3142" w:rsidRPr="00A5237D">
        <w:t xml:space="preserve"> </w:t>
      </w:r>
      <w:proofErr w:type="gramStart"/>
      <w:r w:rsidR="000A3142" w:rsidRPr="00A5237D">
        <w:t>SCO</w:t>
      </w:r>
      <w:r w:rsidR="00194DF3">
        <w:t>;</w:t>
      </w:r>
      <w:proofErr w:type="gramEnd"/>
      <w:r w:rsidR="000A3142" w:rsidRPr="00A5237D">
        <w:t xml:space="preserve"> </w:t>
      </w:r>
    </w:p>
    <w:p w14:paraId="06E83569" w14:textId="57A11580" w:rsidR="000A3142" w:rsidRPr="00A5237D" w:rsidRDefault="000A3142" w:rsidP="0063376B">
      <w:pPr>
        <w:pStyle w:val="Bulletlist"/>
      </w:pPr>
      <w:r w:rsidRPr="00A5237D">
        <w:t xml:space="preserve">determine if </w:t>
      </w:r>
      <w:r w:rsidR="00C80C8F">
        <w:t xml:space="preserve">the </w:t>
      </w:r>
      <w:r w:rsidRPr="00A5237D">
        <w:t>work, thing, or activity complies with the</w:t>
      </w:r>
      <w:r w:rsidR="007C5C17">
        <w:t xml:space="preserve"> </w:t>
      </w:r>
      <w:r w:rsidRPr="00A5237D">
        <w:t>A</w:t>
      </w:r>
      <w:r w:rsidR="0060192D" w:rsidRPr="00A5237D">
        <w:t xml:space="preserve">ct, regulations, and </w:t>
      </w:r>
      <w:r w:rsidRPr="00A5237D">
        <w:t>codes and standards</w:t>
      </w:r>
      <w:r w:rsidR="0060192D" w:rsidRPr="00A5237D">
        <w:t>,</w:t>
      </w:r>
      <w:r w:rsidRPr="00A5237D">
        <w:t xml:space="preserve"> </w:t>
      </w:r>
    </w:p>
    <w:p w14:paraId="06E8356A" w14:textId="7BDDE395" w:rsidR="000A3142" w:rsidRPr="00A5237D" w:rsidRDefault="001B6FB4" w:rsidP="0063376B">
      <w:pPr>
        <w:pStyle w:val="Bulletlist"/>
      </w:pPr>
      <w:r w:rsidRPr="00A5237D">
        <w:t>be conducted in a timely fashion</w:t>
      </w:r>
      <w:r w:rsidR="000A3142" w:rsidRPr="00A5237D">
        <w:t xml:space="preserve"> noted in the discipline</w:t>
      </w:r>
      <w:r w:rsidR="00C80C8F">
        <w:t>-</w:t>
      </w:r>
      <w:r w:rsidR="000A3142" w:rsidRPr="00A5237D">
        <w:t>sp</w:t>
      </w:r>
      <w:r w:rsidR="005A6C10" w:rsidRPr="00A5237D">
        <w:t xml:space="preserve">ecific sections of this </w:t>
      </w:r>
      <w:proofErr w:type="gramStart"/>
      <w:r w:rsidR="00116571">
        <w:t>QMS</w:t>
      </w:r>
      <w:r w:rsidR="00C374B7">
        <w:t>;</w:t>
      </w:r>
      <w:proofErr w:type="gramEnd"/>
    </w:p>
    <w:p w14:paraId="06E8356B" w14:textId="0A70C6C4" w:rsidR="001B6FB4" w:rsidRPr="00A5237D" w:rsidRDefault="000A3142" w:rsidP="0063376B">
      <w:pPr>
        <w:pStyle w:val="Bulletlist"/>
      </w:pPr>
      <w:r w:rsidRPr="00A5237D">
        <w:t>be conducted the at the stage(s) indicated in the discipline</w:t>
      </w:r>
      <w:r w:rsidR="00C80C8F">
        <w:t>-</w:t>
      </w:r>
      <w:r w:rsidRPr="00A5237D">
        <w:t>sp</w:t>
      </w:r>
      <w:r w:rsidR="0060192D" w:rsidRPr="00A5237D">
        <w:t xml:space="preserve">ecific sections of this </w:t>
      </w:r>
      <w:r w:rsidR="00116571">
        <w:t>QMS</w:t>
      </w:r>
      <w:r w:rsidR="00C374B7">
        <w:t>;</w:t>
      </w:r>
      <w:r w:rsidR="001B6FB4" w:rsidRPr="00A5237D">
        <w:t xml:space="preserve"> and </w:t>
      </w:r>
    </w:p>
    <w:p w14:paraId="06E8356C" w14:textId="77777777" w:rsidR="00FD4CC2" w:rsidRPr="00A5237D" w:rsidRDefault="000A3142" w:rsidP="0063376B">
      <w:pPr>
        <w:pStyle w:val="BulletListLastLine"/>
      </w:pPr>
      <w:r w:rsidRPr="00A5237D">
        <w:t xml:space="preserve">address the work of the inspection stage, </w:t>
      </w:r>
      <w:r w:rsidR="0060192D" w:rsidRPr="00A5237D">
        <w:t xml:space="preserve">any </w:t>
      </w:r>
      <w:r w:rsidRPr="00A5237D">
        <w:t xml:space="preserve">previously identified deficiencies, and </w:t>
      </w:r>
      <w:r w:rsidR="0060192D" w:rsidRPr="00A5237D">
        <w:t xml:space="preserve">any </w:t>
      </w:r>
      <w:r w:rsidRPr="00A5237D">
        <w:t xml:space="preserve">related </w:t>
      </w:r>
      <w:r w:rsidRPr="00A5237D">
        <w:lastRenderedPageBreak/>
        <w:t>work</w:t>
      </w:r>
      <w:r w:rsidR="005A6C10" w:rsidRPr="00A5237D">
        <w:t xml:space="preserve"> </w:t>
      </w:r>
      <w:r w:rsidRPr="00A5237D">
        <w:t>or condition observed.</w:t>
      </w:r>
    </w:p>
    <w:p w14:paraId="06E8356E" w14:textId="77777777" w:rsidR="00FD4CC2" w:rsidRPr="00E62D21" w:rsidRDefault="000A3142" w:rsidP="00723E98">
      <w:pPr>
        <w:pStyle w:val="ParagraphText"/>
      </w:pPr>
      <w:r w:rsidRPr="00E62D21">
        <w:t>An inspection report will be completed following the inspection and will</w:t>
      </w:r>
      <w:r w:rsidRPr="00E62D21">
        <w:rPr>
          <w:rStyle w:val="CommentReference"/>
          <w:sz w:val="22"/>
          <w:szCs w:val="24"/>
        </w:rPr>
        <w:t xml:space="preserve"> inc</w:t>
      </w:r>
      <w:r w:rsidRPr="00E62D21">
        <w:t xml:space="preserve">lude: </w:t>
      </w:r>
    </w:p>
    <w:p w14:paraId="06E8356F" w14:textId="0C521BD7" w:rsidR="000A3142" w:rsidRPr="00A5237D" w:rsidRDefault="00BC73D9" w:rsidP="0063376B">
      <w:pPr>
        <w:pStyle w:val="Bulletlist"/>
      </w:pPr>
      <w:r w:rsidRPr="00A5237D">
        <w:t>c</w:t>
      </w:r>
      <w:r w:rsidR="005E6D89" w:rsidRPr="00A5237D">
        <w:t>orporation</w:t>
      </w:r>
      <w:r w:rsidR="001B6FB4" w:rsidRPr="00A5237D">
        <w:t xml:space="preserve"> </w:t>
      </w:r>
      <w:r w:rsidR="000A3142" w:rsidRPr="00A5237D">
        <w:t>file number (if applicable</w:t>
      </w:r>
      <w:proofErr w:type="gramStart"/>
      <w:r w:rsidR="000A3142" w:rsidRPr="00A5237D">
        <w:t>)</w:t>
      </w:r>
      <w:r w:rsidR="00C374B7">
        <w:t>;</w:t>
      </w:r>
      <w:proofErr w:type="gramEnd"/>
    </w:p>
    <w:p w14:paraId="06E83570" w14:textId="519C2550" w:rsidR="000A3142" w:rsidRPr="00A5237D" w:rsidRDefault="000A3142" w:rsidP="0063376B">
      <w:pPr>
        <w:pStyle w:val="Bulletlist"/>
      </w:pPr>
      <w:proofErr w:type="gramStart"/>
      <w:r w:rsidRPr="00A5237D">
        <w:t>discipline</w:t>
      </w:r>
      <w:r w:rsidR="00C374B7">
        <w:t>;</w:t>
      </w:r>
      <w:proofErr w:type="gramEnd"/>
    </w:p>
    <w:p w14:paraId="06E83571" w14:textId="0A27F7B3" w:rsidR="000A3142" w:rsidRPr="00A5237D" w:rsidRDefault="00BC73D9" w:rsidP="0063376B">
      <w:pPr>
        <w:pStyle w:val="Bulletlist"/>
      </w:pPr>
      <w:r w:rsidRPr="00A5237D">
        <w:t>c</w:t>
      </w:r>
      <w:r w:rsidR="007675EB" w:rsidRPr="00A5237D">
        <w:t>orporate</w:t>
      </w:r>
      <w:r w:rsidR="001B6FB4" w:rsidRPr="00A5237D">
        <w:t xml:space="preserve"> </w:t>
      </w:r>
      <w:proofErr w:type="gramStart"/>
      <w:r w:rsidR="000A3142" w:rsidRPr="00A5237D">
        <w:t>name</w:t>
      </w:r>
      <w:r w:rsidR="00C374B7">
        <w:t>;</w:t>
      </w:r>
      <w:proofErr w:type="gramEnd"/>
    </w:p>
    <w:p w14:paraId="06E83572" w14:textId="08E65B38" w:rsidR="000A3142" w:rsidRPr="00A5237D" w:rsidRDefault="000A3142" w:rsidP="0063376B">
      <w:pPr>
        <w:pStyle w:val="Bulletlist"/>
      </w:pPr>
      <w:r w:rsidRPr="00A5237D">
        <w:t xml:space="preserve">date of the </w:t>
      </w:r>
      <w:proofErr w:type="gramStart"/>
      <w:r w:rsidRPr="00A5237D">
        <w:t>inspection</w:t>
      </w:r>
      <w:r w:rsidR="00C374B7">
        <w:t>;</w:t>
      </w:r>
      <w:proofErr w:type="gramEnd"/>
    </w:p>
    <w:p w14:paraId="06E83573" w14:textId="0CE2990F" w:rsidR="000A3142" w:rsidRPr="00A5237D" w:rsidRDefault="000A3142" w:rsidP="0063376B">
      <w:pPr>
        <w:pStyle w:val="Bulletlist"/>
      </w:pPr>
      <w:r w:rsidRPr="00A5237D">
        <w:t xml:space="preserve">the stage(s) of work being </w:t>
      </w:r>
      <w:proofErr w:type="gramStart"/>
      <w:r w:rsidRPr="00A5237D">
        <w:t>inspected</w:t>
      </w:r>
      <w:r w:rsidR="00C374B7">
        <w:t>;</w:t>
      </w:r>
      <w:proofErr w:type="gramEnd"/>
    </w:p>
    <w:p w14:paraId="06E83574" w14:textId="0AFE1602" w:rsidR="000A3142" w:rsidRPr="00A5237D" w:rsidRDefault="000A3142" w:rsidP="0063376B">
      <w:pPr>
        <w:pStyle w:val="Bulletlist"/>
      </w:pPr>
      <w:r w:rsidRPr="00A5237D">
        <w:t xml:space="preserve">a description of the work in place at the time of </w:t>
      </w:r>
      <w:proofErr w:type="gramStart"/>
      <w:r w:rsidRPr="00A5237D">
        <w:t>inspection</w:t>
      </w:r>
      <w:r w:rsidR="00C374B7">
        <w:t>;</w:t>
      </w:r>
      <w:proofErr w:type="gramEnd"/>
    </w:p>
    <w:p w14:paraId="06E83575" w14:textId="5E72BC9E" w:rsidR="000A3142" w:rsidRPr="00A5237D" w:rsidRDefault="0060192D" w:rsidP="0063376B">
      <w:pPr>
        <w:pStyle w:val="Bulletlist"/>
      </w:pPr>
      <w:r w:rsidRPr="00A5237D">
        <w:t>all observed deficiencies</w:t>
      </w:r>
      <w:r w:rsidR="00C80C8F">
        <w:t>,</w:t>
      </w:r>
      <w:r w:rsidRPr="00A5237D">
        <w:t xml:space="preserve"> including </w:t>
      </w:r>
      <w:r w:rsidR="000A3142" w:rsidRPr="00A5237D">
        <w:t>any condition where the work is incomplete or does not comply with the Act or an associated code or regulation and</w:t>
      </w:r>
      <w:r w:rsidR="00C80C8F">
        <w:t>,</w:t>
      </w:r>
      <w:r w:rsidR="000A3142" w:rsidRPr="00A5237D">
        <w:t xml:space="preserve"> in the opinion of the SCO</w:t>
      </w:r>
      <w:r w:rsidR="00C80C8F">
        <w:t>,</w:t>
      </w:r>
      <w:r w:rsidR="000A3142" w:rsidRPr="00A5237D">
        <w:t xml:space="preserve"> </w:t>
      </w:r>
      <w:r w:rsidRPr="00A5237D">
        <w:t xml:space="preserve">is not an unsafe </w:t>
      </w:r>
      <w:proofErr w:type="gramStart"/>
      <w:r w:rsidRPr="00A5237D">
        <w:t>condition</w:t>
      </w:r>
      <w:r w:rsidR="00C374B7">
        <w:t>;</w:t>
      </w:r>
      <w:proofErr w:type="gramEnd"/>
    </w:p>
    <w:p w14:paraId="06E83576" w14:textId="34C6F4AA" w:rsidR="000A3142" w:rsidRPr="00A5237D" w:rsidRDefault="0060192D" w:rsidP="0063376B">
      <w:pPr>
        <w:pStyle w:val="Bulletlist"/>
      </w:pPr>
      <w:r w:rsidRPr="00A5237D">
        <w:t xml:space="preserve">all observed unsafe conditions including </w:t>
      </w:r>
      <w:r w:rsidR="000A3142" w:rsidRPr="00A5237D">
        <w:t xml:space="preserve">any condition that, in the opinion of </w:t>
      </w:r>
      <w:r w:rsidRPr="00A5237D">
        <w:t>the</w:t>
      </w:r>
      <w:r w:rsidR="000A3142" w:rsidRPr="00A5237D">
        <w:t xml:space="preserve"> SCO, could result in property loss, injury, or death, and is not a situa</w:t>
      </w:r>
      <w:r w:rsidRPr="00A5237D">
        <w:t xml:space="preserve">tion of imminent </w:t>
      </w:r>
      <w:proofErr w:type="gramStart"/>
      <w:r w:rsidRPr="00A5237D">
        <w:t>serious danger</w:t>
      </w:r>
      <w:proofErr w:type="gramEnd"/>
      <w:r w:rsidR="00C374B7">
        <w:t>;</w:t>
      </w:r>
      <w:r w:rsidR="000A3142" w:rsidRPr="00A5237D">
        <w:t xml:space="preserve"> </w:t>
      </w:r>
      <w:r w:rsidR="00E32B04" w:rsidRPr="00A5237D">
        <w:t xml:space="preserve">and </w:t>
      </w:r>
    </w:p>
    <w:p w14:paraId="06E83577" w14:textId="77777777" w:rsidR="000A3142" w:rsidRPr="00E62D21" w:rsidRDefault="000A3142" w:rsidP="0063376B">
      <w:pPr>
        <w:pStyle w:val="BulletListLastLine"/>
      </w:pPr>
      <w:r w:rsidRPr="00A5237D">
        <w:t xml:space="preserve">all observed situations of imminent </w:t>
      </w:r>
      <w:proofErr w:type="gramStart"/>
      <w:r w:rsidRPr="00A5237D">
        <w:t>serious danger</w:t>
      </w:r>
      <w:proofErr w:type="gramEnd"/>
      <w:r w:rsidRPr="00A5237D">
        <w:t xml:space="preserve"> and the action taken by the SCO to remove or reduce</w:t>
      </w:r>
      <w:r w:rsidRPr="00E62D21">
        <w:t xml:space="preserve"> the danger</w:t>
      </w:r>
      <w:r w:rsidR="00E32B04" w:rsidRPr="00E62D21">
        <w:t>.</w:t>
      </w:r>
    </w:p>
    <w:p w14:paraId="06E83579" w14:textId="77777777" w:rsidR="00FD4CC2" w:rsidRPr="00E62D21" w:rsidRDefault="000A3142" w:rsidP="00723E98">
      <w:pPr>
        <w:pStyle w:val="ParagraphText"/>
      </w:pPr>
      <w:r w:rsidRPr="00E62D21">
        <w:t>Inspection reports will:</w:t>
      </w:r>
    </w:p>
    <w:p w14:paraId="06E8357A" w14:textId="72A3DFB2" w:rsidR="0060192D" w:rsidRPr="00A5237D" w:rsidRDefault="000A3142" w:rsidP="0063376B">
      <w:pPr>
        <w:pStyle w:val="Bulletlist"/>
      </w:pPr>
      <w:r w:rsidRPr="00A5237D">
        <w:t xml:space="preserve">include name, signature, and designation number of the SCO conducting the </w:t>
      </w:r>
      <w:proofErr w:type="gramStart"/>
      <w:r w:rsidRPr="00A5237D">
        <w:t>inspection</w:t>
      </w:r>
      <w:r w:rsidR="00C374B7">
        <w:t>;</w:t>
      </w:r>
      <w:proofErr w:type="gramEnd"/>
    </w:p>
    <w:p w14:paraId="06E8357B" w14:textId="77F8DCC8" w:rsidR="000A3142" w:rsidRPr="00A5237D" w:rsidRDefault="000A3142" w:rsidP="0063376B">
      <w:pPr>
        <w:pStyle w:val="Bulletlist"/>
      </w:pPr>
      <w:r w:rsidRPr="00A5237D">
        <w:t>be provided either electronically or</w:t>
      </w:r>
      <w:r w:rsidR="00C80C8F">
        <w:t xml:space="preserve"> by</w:t>
      </w:r>
      <w:r w:rsidRPr="00A5237D">
        <w:t xml:space="preserve"> hard copy to the </w:t>
      </w:r>
      <w:r w:rsidR="00327866" w:rsidRPr="00A5237D">
        <w:t xml:space="preserve">contractor, and corporate </w:t>
      </w:r>
      <w:r w:rsidRPr="00A5237D">
        <w:t>file</w:t>
      </w:r>
      <w:r w:rsidR="00C80C8F">
        <w:t xml:space="preserve"> </w:t>
      </w:r>
      <w:r w:rsidRPr="00A5237D">
        <w:t>and</w:t>
      </w:r>
      <w:r w:rsidR="00C80C8F">
        <w:t>,</w:t>
      </w:r>
      <w:r w:rsidRPr="00A5237D">
        <w:t xml:space="preserve"> if requested</w:t>
      </w:r>
      <w:r w:rsidR="00C80C8F">
        <w:t>,</w:t>
      </w:r>
      <w:r w:rsidRPr="00A5237D">
        <w:t xml:space="preserve"> to the </w:t>
      </w:r>
      <w:r w:rsidR="00290605">
        <w:t>o</w:t>
      </w:r>
      <w:r w:rsidRPr="00A5237D">
        <w:t xml:space="preserve">wner, project consultant, </w:t>
      </w:r>
      <w:r w:rsidR="00290605">
        <w:t>a</w:t>
      </w:r>
      <w:r w:rsidRPr="00A5237D">
        <w:t xml:space="preserve">rchitect, or </w:t>
      </w:r>
      <w:r w:rsidR="00290605">
        <w:t>c</w:t>
      </w:r>
      <w:r w:rsidRPr="00A5237D">
        <w:t xml:space="preserve">onsulting </w:t>
      </w:r>
      <w:r w:rsidR="00290605">
        <w:t>e</w:t>
      </w:r>
      <w:r w:rsidRPr="00A5237D">
        <w:t>ngineers</w:t>
      </w:r>
      <w:r w:rsidR="00C374B7">
        <w:t>;</w:t>
      </w:r>
      <w:r w:rsidR="00E32B04" w:rsidRPr="00A5237D">
        <w:t xml:space="preserve"> and</w:t>
      </w:r>
    </w:p>
    <w:p w14:paraId="06E8357C" w14:textId="77777777" w:rsidR="000A3142" w:rsidRPr="00A5237D" w:rsidRDefault="0060192D" w:rsidP="0063376B">
      <w:pPr>
        <w:pStyle w:val="BulletListLastLine"/>
      </w:pPr>
      <w:r w:rsidRPr="00A5237D">
        <w:t xml:space="preserve">document the corrected </w:t>
      </w:r>
      <w:r w:rsidR="000A3142" w:rsidRPr="00A5237D">
        <w:t>unsafe conditions thro</w:t>
      </w:r>
      <w:r w:rsidR="00E32B04" w:rsidRPr="00A5237D">
        <w:t xml:space="preserve">ugh re-inspection(s) or </w:t>
      </w:r>
      <w:proofErr w:type="gramStart"/>
      <w:r w:rsidR="00E32B04" w:rsidRPr="00A5237D">
        <w:t>a VOC.</w:t>
      </w:r>
      <w:proofErr w:type="gramEnd"/>
    </w:p>
    <w:p w14:paraId="06E83584" w14:textId="2385F597" w:rsidR="0060192D" w:rsidRPr="00E62D21" w:rsidRDefault="0031372F" w:rsidP="00723E98">
      <w:pPr>
        <w:pStyle w:val="ParagraphText"/>
      </w:pPr>
      <w:r w:rsidRPr="00E62D21">
        <w:t>A</w:t>
      </w:r>
      <w:r w:rsidR="007C5C17">
        <w:t>n</w:t>
      </w:r>
      <w:r w:rsidR="0060192D" w:rsidRPr="00E62D21">
        <w:t xml:space="preserve"> SCO may</w:t>
      </w:r>
      <w:r w:rsidR="000A3142" w:rsidRPr="00E62D21">
        <w:t>, in addition to the mandatory insp</w:t>
      </w:r>
      <w:r w:rsidR="0060192D" w:rsidRPr="00E62D21">
        <w:t xml:space="preserve">ections stipulated in this </w:t>
      </w:r>
      <w:r w:rsidR="00116571">
        <w:t>QMS</w:t>
      </w:r>
      <w:r w:rsidR="000A3142" w:rsidRPr="00E62D21">
        <w:t>, conduct as many inspection</w:t>
      </w:r>
      <w:r w:rsidR="0060192D" w:rsidRPr="00E62D21">
        <w:t>s as required to ensure</w:t>
      </w:r>
      <w:r w:rsidR="000A3142" w:rsidRPr="00E62D21">
        <w:t xml:space="preserve"> that safety and compliance with the Act has reasonably been achieved.</w:t>
      </w:r>
    </w:p>
    <w:p w14:paraId="06E83588" w14:textId="1D3B9933" w:rsidR="000A3142" w:rsidRPr="00021656" w:rsidRDefault="000A3142" w:rsidP="00FB0545">
      <w:pPr>
        <w:pStyle w:val="Heading2"/>
      </w:pPr>
      <w:bookmarkStart w:id="88" w:name="_Toc173491311"/>
      <w:bookmarkEnd w:id="87"/>
      <w:r w:rsidRPr="00E62D21">
        <w:t>Verification</w:t>
      </w:r>
      <w:r w:rsidRPr="00021656">
        <w:t xml:space="preserve"> of Compliance (VOC)</w:t>
      </w:r>
      <w:bookmarkEnd w:id="88"/>
    </w:p>
    <w:p w14:paraId="06E8358A" w14:textId="7B64C53B" w:rsidR="000A3142" w:rsidRPr="00E62D21" w:rsidRDefault="000A3142" w:rsidP="00723E98">
      <w:pPr>
        <w:pStyle w:val="ParagraphText"/>
      </w:pPr>
      <w:r w:rsidRPr="00E62D21">
        <w:t>A</w:t>
      </w:r>
      <w:r w:rsidR="007C5C17">
        <w:t>n</w:t>
      </w:r>
      <w:r w:rsidR="0060192D" w:rsidRPr="00E62D21">
        <w:t xml:space="preserve"> SCO, </w:t>
      </w:r>
      <w:r w:rsidRPr="00E62D21">
        <w:t>at their discretion</w:t>
      </w:r>
      <w:r w:rsidR="00AC2195" w:rsidRPr="00E62D21">
        <w:t>,</w:t>
      </w:r>
      <w:r w:rsidRPr="00E62D21">
        <w:t xml:space="preserve"> </w:t>
      </w:r>
      <w:r w:rsidR="00984BDF" w:rsidRPr="00E62D21">
        <w:t xml:space="preserve">may </w:t>
      </w:r>
      <w:r w:rsidRPr="00E62D21">
        <w:t xml:space="preserve">accept a </w:t>
      </w:r>
      <w:r w:rsidR="001E5693">
        <w:t>Verification of Compliance</w:t>
      </w:r>
      <w:r w:rsidRPr="00E62D21">
        <w:t xml:space="preserve"> in place of an </w:t>
      </w:r>
      <w:r w:rsidR="0060192D" w:rsidRPr="00E62D21">
        <w:t xml:space="preserve">inspection for an </w:t>
      </w:r>
      <w:r w:rsidRPr="00E62D21">
        <w:t>identified deficiency o</w:t>
      </w:r>
      <w:r w:rsidR="0060192D" w:rsidRPr="00E62D21">
        <w:t>r</w:t>
      </w:r>
      <w:r w:rsidR="009E57E6" w:rsidRPr="00E62D21">
        <w:t xml:space="preserve"> noncompliance</w:t>
      </w:r>
      <w:r w:rsidR="00A24B6C" w:rsidRPr="00E62D21">
        <w:t>. The</w:t>
      </w:r>
      <w:r w:rsidR="009E57E6" w:rsidRPr="00E62D21">
        <w:t xml:space="preserve"> </w:t>
      </w:r>
      <w:r w:rsidR="001649EF">
        <w:t xml:space="preserve">VOC </w:t>
      </w:r>
      <w:r w:rsidR="00A24B6C" w:rsidRPr="00E62D21">
        <w:t>may be used</w:t>
      </w:r>
      <w:r w:rsidR="0060192D" w:rsidRPr="00E62D21">
        <w:t>:</w:t>
      </w:r>
      <w:r w:rsidRPr="00E62D21">
        <w:t xml:space="preserve"> </w:t>
      </w:r>
    </w:p>
    <w:p w14:paraId="06E8358B" w14:textId="7C508403" w:rsidR="000A3142" w:rsidRPr="00E62D21" w:rsidRDefault="00BC73D9" w:rsidP="0063376B">
      <w:pPr>
        <w:pStyle w:val="Bulletlist"/>
      </w:pPr>
      <w:r w:rsidRPr="003F78E5">
        <w:t>a</w:t>
      </w:r>
      <w:r w:rsidR="00984BDF" w:rsidRPr="003F78E5">
        <w:t>s</w:t>
      </w:r>
      <w:r w:rsidR="00984BDF" w:rsidRPr="00E62D21">
        <w:t xml:space="preserve"> </w:t>
      </w:r>
      <w:r w:rsidR="0060192D" w:rsidRPr="00E62D21">
        <w:t>follow-up on noted</w:t>
      </w:r>
      <w:r w:rsidR="000A3142" w:rsidRPr="00E62D21">
        <w:t xml:space="preserve"> deficie</w:t>
      </w:r>
      <w:r w:rsidR="0060192D" w:rsidRPr="00E62D21">
        <w:t>ncies or unsafe</w:t>
      </w:r>
      <w:r w:rsidR="00C40996" w:rsidRPr="00E62D21">
        <w:t xml:space="preserve"> conditions</w:t>
      </w:r>
      <w:r w:rsidR="000A3142" w:rsidRPr="00E62D21">
        <w:t xml:space="preserve"> on a site inspection</w:t>
      </w:r>
      <w:r w:rsidR="00C40996" w:rsidRPr="00E62D21">
        <w:t xml:space="preserve"> report</w:t>
      </w:r>
      <w:r w:rsidR="00194DF3">
        <w:t>;</w:t>
      </w:r>
      <w:r w:rsidR="000A3142" w:rsidRPr="00E62D21">
        <w:t xml:space="preserve"> or</w:t>
      </w:r>
    </w:p>
    <w:p w14:paraId="06E8358C" w14:textId="5EDD6287" w:rsidR="007675EB" w:rsidRPr="00E62D21" w:rsidRDefault="000A3142" w:rsidP="0063376B">
      <w:pPr>
        <w:pStyle w:val="BulletListLastLine"/>
      </w:pPr>
      <w:r w:rsidRPr="00E62D21">
        <w:t xml:space="preserve">in lieu of a site inspection when permitted in this </w:t>
      </w:r>
      <w:r w:rsidR="00116571">
        <w:t>QMS</w:t>
      </w:r>
      <w:r w:rsidR="007675EB" w:rsidRPr="00E62D21">
        <w:t>.</w:t>
      </w:r>
    </w:p>
    <w:p w14:paraId="06E8358E" w14:textId="77777777" w:rsidR="000A3142" w:rsidRPr="00E62D21" w:rsidRDefault="000A3142" w:rsidP="00723E98">
      <w:pPr>
        <w:pStyle w:val="ParagraphText"/>
      </w:pPr>
      <w:r w:rsidRPr="00E62D21">
        <w:t>A VOC will include the:</w:t>
      </w:r>
    </w:p>
    <w:p w14:paraId="06E8358F" w14:textId="1F6A9857" w:rsidR="000A3142" w:rsidRPr="00E62D21" w:rsidRDefault="000A3142" w:rsidP="0063376B">
      <w:pPr>
        <w:pStyle w:val="Bulletlist"/>
      </w:pPr>
      <w:r w:rsidRPr="00E62D21">
        <w:t xml:space="preserve">identification of the document as a </w:t>
      </w:r>
      <w:proofErr w:type="gramStart"/>
      <w:r w:rsidRPr="00E62D21">
        <w:t>VOC</w:t>
      </w:r>
      <w:r w:rsidR="00194DF3">
        <w:t>;</w:t>
      </w:r>
      <w:proofErr w:type="gramEnd"/>
    </w:p>
    <w:p w14:paraId="06E83590" w14:textId="48AC6A8D" w:rsidR="000A3142" w:rsidRPr="00E62D21" w:rsidRDefault="007675EB" w:rsidP="0063376B">
      <w:pPr>
        <w:pStyle w:val="Bulletlist"/>
      </w:pPr>
      <w:r w:rsidRPr="00E62D21">
        <w:t>work log</w:t>
      </w:r>
      <w:r w:rsidR="00C80C8F">
        <w:t>,</w:t>
      </w:r>
      <w:r w:rsidR="000A3142" w:rsidRPr="00E62D21">
        <w:t xml:space="preserve"> if applicable</w:t>
      </w:r>
      <w:r w:rsidR="00C80C8F">
        <w:t>,</w:t>
      </w:r>
      <w:r w:rsidR="000A3142" w:rsidRPr="00E62D21">
        <w:t xml:space="preserve"> and </w:t>
      </w:r>
      <w:r w:rsidRPr="00E62D21">
        <w:t xml:space="preserve">technical </w:t>
      </w:r>
      <w:proofErr w:type="gramStart"/>
      <w:r w:rsidR="000A3142" w:rsidRPr="00E62D21">
        <w:t>discipline</w:t>
      </w:r>
      <w:r w:rsidR="00194DF3">
        <w:t>;</w:t>
      </w:r>
      <w:proofErr w:type="gramEnd"/>
      <w:r w:rsidR="007C5C17">
        <w:t xml:space="preserve"> </w:t>
      </w:r>
    </w:p>
    <w:p w14:paraId="6E1A609B" w14:textId="77777777" w:rsidR="009C52AE" w:rsidRDefault="000A3142" w:rsidP="0063376B">
      <w:pPr>
        <w:pStyle w:val="Bulletlist"/>
      </w:pPr>
      <w:r w:rsidRPr="00E62D21">
        <w:t>name and title of the person who provided the VOC</w:t>
      </w:r>
    </w:p>
    <w:p w14:paraId="67A53B6F" w14:textId="77777777" w:rsidR="009C52AE" w:rsidRDefault="009C52AE" w:rsidP="009C52AE">
      <w:pPr>
        <w:pStyle w:val="Bulletlist"/>
      </w:pPr>
      <w:r w:rsidRPr="009C52AE">
        <w:t xml:space="preserve">detail on how the VOC was </w:t>
      </w:r>
      <w:proofErr w:type="gramStart"/>
      <w:r w:rsidRPr="009C52AE">
        <w:t>provided;</w:t>
      </w:r>
      <w:proofErr w:type="gramEnd"/>
    </w:p>
    <w:p w14:paraId="06E83591" w14:textId="19806FBA" w:rsidR="000A3142" w:rsidRPr="00E62D21" w:rsidRDefault="009C52AE" w:rsidP="009C52AE">
      <w:pPr>
        <w:pStyle w:val="Bulletlist-Dash"/>
      </w:pPr>
      <w:r>
        <w:t>i</w:t>
      </w:r>
      <w:r w:rsidRPr="009C52AE">
        <w:t xml:space="preserve">.e. written assurance, verbal assurance with written documentation, site visit by designate, photographs, and </w:t>
      </w:r>
      <w:proofErr w:type="gramStart"/>
      <w:r w:rsidRPr="009C52AE">
        <w:t>etc</w:t>
      </w:r>
      <w:r w:rsidR="000A3142" w:rsidRPr="00E62D21">
        <w:t>.</w:t>
      </w:r>
      <w:r w:rsidR="00194DF3">
        <w:t>;</w:t>
      </w:r>
      <w:proofErr w:type="gramEnd"/>
    </w:p>
    <w:p w14:paraId="06E83592" w14:textId="0D42723D" w:rsidR="000A3142" w:rsidRPr="00E62D21" w:rsidRDefault="009C52AE" w:rsidP="009C52AE">
      <w:pPr>
        <w:pStyle w:val="Bulletlist"/>
      </w:pPr>
      <w:r>
        <w:t xml:space="preserve">date </w:t>
      </w:r>
      <w:r w:rsidRPr="009C52AE">
        <w:t>the VOC was accepted</w:t>
      </w:r>
      <w:r w:rsidR="000A3142" w:rsidRPr="00E62D21">
        <w:t xml:space="preserve"> </w:t>
      </w:r>
      <w:r>
        <w:t xml:space="preserve">by </w:t>
      </w:r>
      <w:r w:rsidR="000A3142" w:rsidRPr="00E62D21">
        <w:t>the SCO</w:t>
      </w:r>
      <w:r w:rsidR="00194DF3">
        <w:t>;</w:t>
      </w:r>
      <w:r w:rsidR="000A3142" w:rsidRPr="00E62D21">
        <w:t xml:space="preserve"> and</w:t>
      </w:r>
    </w:p>
    <w:p w14:paraId="06E83593" w14:textId="77777777" w:rsidR="000A3142" w:rsidRPr="00E62D21" w:rsidRDefault="000A3142" w:rsidP="0063376B">
      <w:pPr>
        <w:pStyle w:val="BulletListLastLine"/>
      </w:pPr>
      <w:r w:rsidRPr="00E62D21">
        <w:t>signature and designation number of the SCO.</w:t>
      </w:r>
    </w:p>
    <w:p w14:paraId="06E83595" w14:textId="35E6ECE2" w:rsidR="007675EB" w:rsidRPr="00021656" w:rsidRDefault="00856D3F" w:rsidP="00FB0545">
      <w:pPr>
        <w:pStyle w:val="Heading2"/>
      </w:pPr>
      <w:bookmarkStart w:id="89" w:name="_Toc173491312"/>
      <w:r>
        <w:lastRenderedPageBreak/>
        <w:t xml:space="preserve">Non-Conformance and </w:t>
      </w:r>
      <w:r w:rsidR="007675EB" w:rsidRPr="00021656">
        <w:t>Corrective Actions</w:t>
      </w:r>
      <w:bookmarkEnd w:id="89"/>
      <w:r w:rsidR="007675EB" w:rsidRPr="00021656">
        <w:t xml:space="preserve"> </w:t>
      </w:r>
    </w:p>
    <w:p w14:paraId="62075EB7" w14:textId="2B18F256" w:rsidR="00D004CB" w:rsidRPr="00E62D21" w:rsidRDefault="00D004CB" w:rsidP="00D004CB">
      <w:pPr>
        <w:pStyle w:val="ParagraphText"/>
      </w:pPr>
      <w:r w:rsidRPr="00E62D21">
        <w:t>The Corporatio</w:t>
      </w:r>
      <w:r>
        <w:t xml:space="preserve">n will address all deficiencies and </w:t>
      </w:r>
      <w:r w:rsidRPr="00E62D21">
        <w:t>unsafe conditions in a timely fashion.</w:t>
      </w:r>
      <w:r w:rsidR="007C5C17">
        <w:t xml:space="preserve"> </w:t>
      </w:r>
      <w:r w:rsidRPr="00E62D21">
        <w:t>All non-compliant items</w:t>
      </w:r>
      <w:r>
        <w:t xml:space="preserve"> will be </w:t>
      </w:r>
      <w:r w:rsidRPr="00E62D21">
        <w:t>documented on the inspection file.</w:t>
      </w:r>
      <w:r w:rsidR="007C5C17">
        <w:t xml:space="preserve"> </w:t>
      </w:r>
      <w:r>
        <w:t>All deficiencies that result in an unsafe condition</w:t>
      </w:r>
      <w:r w:rsidRPr="00E62D21">
        <w:t xml:space="preserve"> will be resolved</w:t>
      </w:r>
      <w:r>
        <w:t xml:space="preserve"> by the Corporation.</w:t>
      </w:r>
    </w:p>
    <w:p w14:paraId="59E150D1" w14:textId="6E19B4E0" w:rsidR="001A101A" w:rsidRPr="009C52AE" w:rsidRDefault="00D004CB" w:rsidP="00723E98">
      <w:pPr>
        <w:pStyle w:val="ParagraphText"/>
      </w:pPr>
      <w:r w:rsidRPr="00562E31">
        <w:t>It is the responsibility of the Corporation t</w:t>
      </w:r>
      <w:r w:rsidR="00113075">
        <w:t>o resolve any differences of opinion</w:t>
      </w:r>
      <w:r w:rsidRPr="00562E31">
        <w:t xml:space="preserve"> on the appropriate corrective action to be taken to address deficiencies and unsafe conditions.</w:t>
      </w:r>
      <w:r w:rsidR="007C5C17">
        <w:t xml:space="preserve"> </w:t>
      </w:r>
      <w:r w:rsidR="007675EB" w:rsidRPr="009C52AE">
        <w:t>Where the SCO and the work su</w:t>
      </w:r>
      <w:r w:rsidR="00856D3F" w:rsidRPr="009C52AE">
        <w:t>pervisor cannot agree on a corrective action</w:t>
      </w:r>
      <w:r w:rsidR="007675EB" w:rsidRPr="009C52AE">
        <w:t xml:space="preserve">, the SCO </w:t>
      </w:r>
      <w:r w:rsidR="00113075" w:rsidRPr="009C52AE">
        <w:t xml:space="preserve">should escalate the </w:t>
      </w:r>
      <w:r w:rsidR="00562E31" w:rsidRPr="009C52AE">
        <w:t xml:space="preserve">issue with the </w:t>
      </w:r>
      <w:r w:rsidR="00116571">
        <w:t>QMS</w:t>
      </w:r>
      <w:r w:rsidR="00562E31" w:rsidRPr="009C52AE">
        <w:t xml:space="preserve"> Manager</w:t>
      </w:r>
      <w:r w:rsidR="00471F15" w:rsidRPr="009C52AE">
        <w:t>.</w:t>
      </w:r>
      <w:r w:rsidR="007C5C17">
        <w:t xml:space="preserve"> </w:t>
      </w:r>
      <w:r w:rsidRPr="009C52AE">
        <w:t xml:space="preserve">Where consensus cannot be achieved, the Corporation must </w:t>
      </w:r>
      <w:r w:rsidR="00113075" w:rsidRPr="009C52AE">
        <w:t>document this dispute and lack of consensus on the inspection file.</w:t>
      </w:r>
      <w:r w:rsidR="007C5C17">
        <w:t xml:space="preserve"> </w:t>
      </w:r>
      <w:r w:rsidR="00113075" w:rsidRPr="009C52AE">
        <w:t>This documentation will include a description of</w:t>
      </w:r>
      <w:r w:rsidR="001A101A" w:rsidRPr="009C52AE">
        <w:t>:</w:t>
      </w:r>
    </w:p>
    <w:p w14:paraId="397C70F3" w14:textId="204AA3B1" w:rsidR="001A101A" w:rsidRPr="009C52AE" w:rsidRDefault="00113075" w:rsidP="001A101A">
      <w:pPr>
        <w:pStyle w:val="Bulletlist"/>
      </w:pPr>
      <w:r w:rsidRPr="009C52AE">
        <w:t xml:space="preserve">the </w:t>
      </w:r>
      <w:proofErr w:type="gramStart"/>
      <w:r w:rsidR="001A101A" w:rsidRPr="009C52AE">
        <w:t>non-conformance</w:t>
      </w:r>
      <w:r w:rsidR="00C374B7" w:rsidRPr="009C52AE">
        <w:t>;</w:t>
      </w:r>
      <w:proofErr w:type="gramEnd"/>
    </w:p>
    <w:p w14:paraId="580A762E" w14:textId="52AAA4FF" w:rsidR="001A101A" w:rsidRPr="009C52AE" w:rsidRDefault="00113075" w:rsidP="001A101A">
      <w:pPr>
        <w:pStyle w:val="Bulletlist"/>
      </w:pPr>
      <w:r w:rsidRPr="009C52AE">
        <w:t xml:space="preserve">the potential </w:t>
      </w:r>
      <w:r w:rsidR="001A101A" w:rsidRPr="009C52AE">
        <w:t xml:space="preserve">solutions </w:t>
      </w:r>
      <w:proofErr w:type="gramStart"/>
      <w:r w:rsidR="001A101A" w:rsidRPr="009C52AE">
        <w:t>discussed</w:t>
      </w:r>
      <w:r w:rsidR="00C374B7" w:rsidRPr="009C52AE">
        <w:t>;</w:t>
      </w:r>
      <w:proofErr w:type="gramEnd"/>
    </w:p>
    <w:p w14:paraId="1661F337" w14:textId="439A0475" w:rsidR="001A101A" w:rsidRPr="009C52AE" w:rsidRDefault="00113075" w:rsidP="001A101A">
      <w:pPr>
        <w:pStyle w:val="Bulletlist"/>
      </w:pPr>
      <w:r w:rsidRPr="009C52AE">
        <w:t>any mitigating actions that may have been taken</w:t>
      </w:r>
      <w:r w:rsidR="00C374B7" w:rsidRPr="009C52AE">
        <w:t>;</w:t>
      </w:r>
      <w:r w:rsidRPr="009C52AE">
        <w:t xml:space="preserve"> and </w:t>
      </w:r>
    </w:p>
    <w:p w14:paraId="65B5E9C7" w14:textId="6B3CDB6D" w:rsidR="001A101A" w:rsidRPr="009C52AE" w:rsidRDefault="00113075" w:rsidP="001A101A">
      <w:pPr>
        <w:pStyle w:val="BulletListLastLine"/>
      </w:pPr>
      <w:r w:rsidRPr="009C52AE">
        <w:t xml:space="preserve">the rationale as to why the SCO and the </w:t>
      </w:r>
      <w:r w:rsidR="00116571">
        <w:t>QMS</w:t>
      </w:r>
      <w:r w:rsidRPr="009C52AE">
        <w:t xml:space="preserve"> Manager could not find consensus.</w:t>
      </w:r>
      <w:r w:rsidR="007C5C17">
        <w:t xml:space="preserve"> </w:t>
      </w:r>
    </w:p>
    <w:p w14:paraId="22283225" w14:textId="10F08337" w:rsidR="00562E31" w:rsidRDefault="001A101A" w:rsidP="001A101A">
      <w:pPr>
        <w:pStyle w:val="ParagraphText"/>
      </w:pPr>
      <w:proofErr w:type="gramStart"/>
      <w:r w:rsidRPr="009C52AE">
        <w:t>At such time as</w:t>
      </w:r>
      <w:proofErr w:type="gramEnd"/>
      <w:r w:rsidRPr="009C52AE">
        <w:t xml:space="preserve"> the Corporation’s accreditation is reviewed by the Council</w:t>
      </w:r>
      <w:r w:rsidR="00113075" w:rsidRPr="009C52AE">
        <w:t xml:space="preserve">, a record </w:t>
      </w:r>
      <w:r w:rsidRPr="009C52AE">
        <w:t xml:space="preserve">will be produced </w:t>
      </w:r>
      <w:r w:rsidR="00113075" w:rsidRPr="009C52AE">
        <w:t xml:space="preserve">of all </w:t>
      </w:r>
      <w:r w:rsidRPr="009C52AE">
        <w:t>instances where agreement on appropriate corrective action to address a non-conformance with the Act could not be achieved.</w:t>
      </w:r>
    </w:p>
    <w:p w14:paraId="06E83599" w14:textId="32114481" w:rsidR="00C40996" w:rsidRPr="00021656" w:rsidRDefault="00C40996" w:rsidP="00FB0545">
      <w:pPr>
        <w:pStyle w:val="Heading2"/>
      </w:pPr>
      <w:bookmarkStart w:id="90" w:name="_Toc173491313"/>
      <w:r w:rsidRPr="00021656">
        <w:t>Investigation of an Unsafe Condition, Accident, or Fire</w:t>
      </w:r>
      <w:bookmarkEnd w:id="90"/>
      <w:r w:rsidRPr="00021656">
        <w:t xml:space="preserve"> </w:t>
      </w:r>
    </w:p>
    <w:p w14:paraId="06E8359B" w14:textId="79BB5051" w:rsidR="00C40996" w:rsidRPr="00E62D21" w:rsidRDefault="009C52AE" w:rsidP="00723E98">
      <w:pPr>
        <w:pStyle w:val="ParagraphText"/>
      </w:pPr>
      <w:r w:rsidRPr="006B61FE">
        <w:t xml:space="preserve">As required by the Act and the </w:t>
      </w:r>
      <w:r w:rsidRPr="006B61FE">
        <w:rPr>
          <w:i/>
        </w:rPr>
        <w:t>Administrative Items Regulation (A.R.16/2004)</w:t>
      </w:r>
      <w:r>
        <w:t>, a</w:t>
      </w:r>
      <w:r w:rsidR="007C5C17">
        <w:t>n</w:t>
      </w:r>
      <w:r w:rsidRPr="006B61FE">
        <w:t xml:space="preserve"> </w:t>
      </w:r>
      <w:r w:rsidR="00C40996" w:rsidRPr="00E62D21">
        <w:t>SCO may investigate a</w:t>
      </w:r>
      <w:r>
        <w:t xml:space="preserve">n unsafe condition, accident, or fire </w:t>
      </w:r>
      <w:r w:rsidR="00C40996" w:rsidRPr="00E62D21">
        <w:t>to determine its cause</w:t>
      </w:r>
      <w:r>
        <w:t xml:space="preserve">, </w:t>
      </w:r>
      <w:r w:rsidR="00C40996" w:rsidRPr="00E62D21">
        <w:t>circumstance</w:t>
      </w:r>
      <w:r>
        <w:t>,</w:t>
      </w:r>
      <w:r w:rsidR="00C40996" w:rsidRPr="00E62D21">
        <w:t xml:space="preserve"> and make recommendations related to safety. </w:t>
      </w:r>
    </w:p>
    <w:p w14:paraId="06E8359D" w14:textId="6681947C" w:rsidR="00C40996" w:rsidRPr="00E62D21" w:rsidRDefault="009C52AE" w:rsidP="00723E98">
      <w:pPr>
        <w:pStyle w:val="ParagraphText"/>
      </w:pPr>
      <w:r>
        <w:t>Specific to the fire discipline,</w:t>
      </w:r>
      <w:r w:rsidR="00951A9B" w:rsidRPr="00E62D21">
        <w:t xml:space="preserve"> a</w:t>
      </w:r>
      <w:r w:rsidR="007C5C17">
        <w:t>n</w:t>
      </w:r>
      <w:r w:rsidR="00951A9B" w:rsidRPr="00E62D21">
        <w:t xml:space="preserve"> </w:t>
      </w:r>
      <w:r w:rsidR="00C40996" w:rsidRPr="00E62D21">
        <w:t xml:space="preserve">SCO will investigate the cause, origin, and circumstance of every fire in which a person dies or suffers injury that requires professional medical attention or </w:t>
      </w:r>
      <w:r>
        <w:t>where</w:t>
      </w:r>
      <w:r w:rsidR="00C40996" w:rsidRPr="00E62D21">
        <w:t xml:space="preserve"> property is damaged or destroyed.</w:t>
      </w:r>
    </w:p>
    <w:p w14:paraId="54BFD4FE" w14:textId="348FD267" w:rsidR="009C52AE" w:rsidRDefault="00C40996" w:rsidP="00723E98">
      <w:pPr>
        <w:pStyle w:val="ParagraphText"/>
      </w:pPr>
      <w:r w:rsidRPr="00E62D21">
        <w:t>When investigating an unsafe con</w:t>
      </w:r>
      <w:r w:rsidR="0031372F" w:rsidRPr="00E62D21">
        <w:t>dition, accident, or fire, a</w:t>
      </w:r>
      <w:r w:rsidR="007C5C17">
        <w:t>n</w:t>
      </w:r>
      <w:r w:rsidRPr="00E62D21">
        <w:t xml:space="preserve"> SCO has the authority to exercise the powers under the Act and close all or part of the affected premise for a period of 48 hours or </w:t>
      </w:r>
      <w:r w:rsidR="009C52AE" w:rsidRPr="009C52AE">
        <w:t xml:space="preserve">any extended </w:t>
      </w:r>
      <w:proofErr w:type="gramStart"/>
      <w:r w:rsidR="009C52AE" w:rsidRPr="009C52AE">
        <w:t>period</w:t>
      </w:r>
      <w:r w:rsidR="0068369A">
        <w:t xml:space="preserve"> </w:t>
      </w:r>
      <w:r w:rsidR="009C52AE" w:rsidRPr="009C52AE">
        <w:t>of</w:t>
      </w:r>
      <w:r w:rsidR="0068369A">
        <w:t xml:space="preserve"> </w:t>
      </w:r>
      <w:r w:rsidR="009C52AE" w:rsidRPr="009C52AE">
        <w:t>time</w:t>
      </w:r>
      <w:proofErr w:type="gramEnd"/>
      <w:r w:rsidR="009C52AE" w:rsidRPr="009C52AE">
        <w:t xml:space="preserve"> as authorized by a justice.</w:t>
      </w:r>
      <w:r w:rsidR="007C5C17">
        <w:t xml:space="preserve"> </w:t>
      </w:r>
    </w:p>
    <w:p w14:paraId="53B5DF6F" w14:textId="0C877AFC" w:rsidR="009C52AE" w:rsidRDefault="009C52AE" w:rsidP="00723E98">
      <w:pPr>
        <w:pStyle w:val="ParagraphText"/>
      </w:pPr>
      <w:r w:rsidRPr="009C52AE">
        <w:t>No person will remove or interfere with anything in, on, or about the place where the unsafe condition, accident, or fire occurred until permi</w:t>
      </w:r>
      <w:r>
        <w:t>ssion has been granted by a</w:t>
      </w:r>
      <w:r w:rsidR="007C5C17">
        <w:t>n</w:t>
      </w:r>
      <w:r>
        <w:t xml:space="preserve"> SCO</w:t>
      </w:r>
      <w:r w:rsidRPr="009C52AE">
        <w:t xml:space="preserve"> unless it is necessary </w:t>
      </w:r>
      <w:proofErr w:type="gramStart"/>
      <w:r w:rsidR="0068369A">
        <w:t>in order</w:t>
      </w:r>
      <w:r w:rsidRPr="009C52AE">
        <w:t xml:space="preserve"> to</w:t>
      </w:r>
      <w:proofErr w:type="gramEnd"/>
      <w:r>
        <w:t>:</w:t>
      </w:r>
    </w:p>
    <w:p w14:paraId="44C21CFA" w14:textId="4485C68D" w:rsidR="009C52AE" w:rsidRDefault="009C52AE" w:rsidP="007C5C17">
      <w:pPr>
        <w:pStyle w:val="Bulletlist"/>
      </w:pPr>
      <w:r>
        <w:t>p</w:t>
      </w:r>
      <w:r w:rsidRPr="009C52AE">
        <w:t>revent death</w:t>
      </w:r>
      <w:r>
        <w:t xml:space="preserve"> or </w:t>
      </w:r>
      <w:proofErr w:type="gramStart"/>
      <w:r w:rsidRPr="009C52AE">
        <w:t>injury</w:t>
      </w:r>
      <w:r>
        <w:t>;</w:t>
      </w:r>
      <w:proofErr w:type="gramEnd"/>
      <w:r>
        <w:t xml:space="preserve"> </w:t>
      </w:r>
    </w:p>
    <w:p w14:paraId="39D82722" w14:textId="5B1EE11E" w:rsidR="009C52AE" w:rsidRDefault="009C52AE" w:rsidP="007C5C17">
      <w:pPr>
        <w:pStyle w:val="Bulletlist"/>
      </w:pPr>
      <w:r>
        <w:t xml:space="preserve">protect property or </w:t>
      </w:r>
      <w:r w:rsidRPr="009C52AE">
        <w:t>evidence</w:t>
      </w:r>
      <w:r w:rsidR="00BF2C51">
        <w:t xml:space="preserve">, </w:t>
      </w:r>
      <w:proofErr w:type="gramStart"/>
      <w:r w:rsidR="00BF2C51">
        <w:t>or</w:t>
      </w:r>
      <w:r w:rsidRPr="009C52AE">
        <w:t>;</w:t>
      </w:r>
      <w:proofErr w:type="gramEnd"/>
      <w:r w:rsidRPr="009C52AE">
        <w:t xml:space="preserve"> </w:t>
      </w:r>
    </w:p>
    <w:p w14:paraId="1E744E8E" w14:textId="5AE1E4A2" w:rsidR="009C52AE" w:rsidRDefault="009C52AE" w:rsidP="00EE17EF">
      <w:pPr>
        <w:pStyle w:val="BulletListLastLine"/>
      </w:pPr>
      <w:r w:rsidRPr="009C52AE">
        <w:t>restore service.</w:t>
      </w:r>
    </w:p>
    <w:p w14:paraId="2F2DB1EA" w14:textId="6DC1FEFC" w:rsidR="00EE17EF" w:rsidRDefault="0031372F" w:rsidP="00723E98">
      <w:pPr>
        <w:pStyle w:val="ParagraphText"/>
      </w:pPr>
      <w:r w:rsidRPr="00E62D21">
        <w:t>A</w:t>
      </w:r>
      <w:r w:rsidR="00EE17EF">
        <w:t>n</w:t>
      </w:r>
      <w:r w:rsidR="00C40996" w:rsidRPr="00E62D21">
        <w:t xml:space="preserve"> SCO who </w:t>
      </w:r>
      <w:proofErr w:type="gramStart"/>
      <w:r w:rsidR="00C40996" w:rsidRPr="00E62D21">
        <w:t>conducts an investigation</w:t>
      </w:r>
      <w:proofErr w:type="gramEnd"/>
      <w:r w:rsidR="00C40996" w:rsidRPr="00E62D21">
        <w:t xml:space="preserve"> will submit a copy of the report to </w:t>
      </w:r>
      <w:r w:rsidR="00EE17EF" w:rsidRPr="00EE17EF">
        <w:t>the appropriate technical Administrator and provide a summary of the investigation to the Council.</w:t>
      </w:r>
    </w:p>
    <w:p w14:paraId="465FF96A" w14:textId="77777777" w:rsidR="00EE17EF" w:rsidRDefault="00EE17EF">
      <w:pPr>
        <w:widowControl/>
        <w:rPr>
          <w:rFonts w:cs="Calibri"/>
          <w:sz w:val="22"/>
          <w:szCs w:val="22"/>
          <w:lang w:val="en-CA"/>
        </w:rPr>
      </w:pPr>
      <w:r>
        <w:br w:type="page"/>
      </w:r>
    </w:p>
    <w:p w14:paraId="07F8C59E" w14:textId="77777777" w:rsidR="00A5237D" w:rsidRDefault="00A5237D" w:rsidP="00723E98">
      <w:pPr>
        <w:pStyle w:val="ParagraphText"/>
      </w:pPr>
    </w:p>
    <w:p w14:paraId="06E835A5" w14:textId="2140A87D" w:rsidR="007675EB" w:rsidRPr="00021656" w:rsidRDefault="007675EB" w:rsidP="00FB0545">
      <w:pPr>
        <w:pStyle w:val="Heading2"/>
      </w:pPr>
      <w:bookmarkStart w:id="91" w:name="_Toc173491314"/>
      <w:r w:rsidRPr="00021656">
        <w:t>Module Offsite Fabrication</w:t>
      </w:r>
      <w:bookmarkEnd w:id="91"/>
    </w:p>
    <w:p w14:paraId="70431DCC" w14:textId="18BACDBA" w:rsidR="001A101A" w:rsidRDefault="007675EB" w:rsidP="00723E98">
      <w:pPr>
        <w:pStyle w:val="ParagraphText"/>
      </w:pPr>
      <w:r w:rsidRPr="00E62D21">
        <w:t xml:space="preserve">The Corporation will implement and adhere to an internal plan to manage compliance monitoring of offsite fabrication </w:t>
      </w:r>
      <w:r w:rsidR="00EE17EF">
        <w:t xml:space="preserve">at various identified locations, </w:t>
      </w:r>
      <w:r w:rsidRPr="00E62D21">
        <w:t>as allowed for under the Act.</w:t>
      </w:r>
      <w:r w:rsidR="007C5C17">
        <w:t xml:space="preserve"> </w:t>
      </w:r>
      <w:r w:rsidRPr="00E62D21">
        <w:t xml:space="preserve">The plan will include work or product approval through </w:t>
      </w:r>
      <w:r w:rsidR="00EE17EF">
        <w:t xml:space="preserve">the </w:t>
      </w:r>
      <w:r w:rsidRPr="00E62D21">
        <w:t xml:space="preserve">Standards Council of Canada </w:t>
      </w:r>
      <w:r w:rsidR="00856D3F">
        <w:t>certification processes, local m</w:t>
      </w:r>
      <w:r w:rsidRPr="00E62D21">
        <w:t>unicipal permitting process</w:t>
      </w:r>
      <w:r w:rsidR="0068369A">
        <w:t>es</w:t>
      </w:r>
      <w:r w:rsidRPr="00E62D21">
        <w:t>, manufacturing programs administered by the province of Alberta, international government agreement, or the Corporation</w:t>
      </w:r>
      <w:r w:rsidR="00856D3F">
        <w:t>’</w:t>
      </w:r>
      <w:r w:rsidRPr="00E62D21">
        <w:t xml:space="preserve">s compliance monitoring process under this </w:t>
      </w:r>
      <w:r w:rsidR="00116571">
        <w:t>QMS</w:t>
      </w:r>
      <w:r w:rsidRPr="00E62D21">
        <w:t>.</w:t>
      </w:r>
      <w:r w:rsidR="007C5C17">
        <w:t xml:space="preserve"> </w:t>
      </w:r>
    </w:p>
    <w:p w14:paraId="06E835A7" w14:textId="205C0168" w:rsidR="007675EB" w:rsidRPr="00E62D21" w:rsidRDefault="007675EB" w:rsidP="00723E98">
      <w:pPr>
        <w:pStyle w:val="ParagraphText"/>
      </w:pPr>
      <w:r w:rsidRPr="00E62D21">
        <w:t>Th</w:t>
      </w:r>
      <w:r w:rsidR="001A101A">
        <w:t>is</w:t>
      </w:r>
      <w:r w:rsidRPr="00E62D21">
        <w:t xml:space="preserve"> plan will be available for review or audit by the Council or their representative.</w:t>
      </w:r>
    </w:p>
    <w:p w14:paraId="06E835A8" w14:textId="77777777" w:rsidR="00993904" w:rsidRPr="00021656" w:rsidRDefault="0091183E" w:rsidP="00993904">
      <w:pPr>
        <w:pStyle w:val="Title"/>
        <w:pBdr>
          <w:bottom w:val="none" w:sz="0" w:space="0" w:color="auto"/>
        </w:pBdr>
        <w:rPr>
          <w:rFonts w:ascii="Arial" w:hAnsi="Arial" w:cs="Arial"/>
          <w:sz w:val="22"/>
          <w:szCs w:val="22"/>
          <w:lang w:val="en-CA"/>
        </w:rPr>
      </w:pPr>
      <w:r w:rsidRPr="00021656">
        <w:rPr>
          <w:rFonts w:ascii="Arial" w:hAnsi="Arial" w:cs="Arial"/>
          <w:sz w:val="22"/>
          <w:szCs w:val="22"/>
          <w:lang w:val="en-CA"/>
        </w:rPr>
        <w:br w:type="page"/>
      </w:r>
    </w:p>
    <w:p w14:paraId="06E835A9" w14:textId="77777777" w:rsidR="00993904" w:rsidRPr="00021656" w:rsidRDefault="00993904" w:rsidP="00723E98">
      <w:pPr>
        <w:pStyle w:val="ParagraphText"/>
      </w:pPr>
    </w:p>
    <w:p w14:paraId="1ACDC21D" w14:textId="77777777" w:rsidR="006914DB" w:rsidRDefault="006914DB" w:rsidP="00723E98">
      <w:pPr>
        <w:pStyle w:val="ParagraphText"/>
      </w:pPr>
    </w:p>
    <w:p w14:paraId="0C7C3AF8" w14:textId="77777777" w:rsidR="0096176D" w:rsidRDefault="0096176D" w:rsidP="00723E98">
      <w:pPr>
        <w:pStyle w:val="ParagraphText"/>
      </w:pPr>
    </w:p>
    <w:p w14:paraId="7BAC6E37" w14:textId="77777777" w:rsidR="0096176D" w:rsidRDefault="0096176D" w:rsidP="00723E98">
      <w:pPr>
        <w:pStyle w:val="ParagraphText"/>
      </w:pPr>
    </w:p>
    <w:p w14:paraId="630A6AC3" w14:textId="77777777" w:rsidR="00903BA3" w:rsidRPr="00903BA3" w:rsidRDefault="00903BA3" w:rsidP="00723E98">
      <w:pPr>
        <w:pStyle w:val="ParagraphText"/>
      </w:pPr>
    </w:p>
    <w:p w14:paraId="06E835AC" w14:textId="77777777" w:rsidR="00993904" w:rsidRPr="00021656" w:rsidRDefault="00993904" w:rsidP="00723E98">
      <w:pPr>
        <w:pStyle w:val="ParagraphText"/>
      </w:pPr>
    </w:p>
    <w:p w14:paraId="06E835B2" w14:textId="57915E1A" w:rsidR="00993904" w:rsidRPr="00021656" w:rsidRDefault="00993904" w:rsidP="008A5847">
      <w:pPr>
        <w:pStyle w:val="Subtitle"/>
      </w:pPr>
      <w:bookmarkStart w:id="92" w:name="_Toc173491315"/>
      <w:r w:rsidRPr="00021656">
        <w:t>Schedule C</w:t>
      </w:r>
      <w:r w:rsidR="00903BA3">
        <w:t xml:space="preserve"> - </w:t>
      </w:r>
      <w:r w:rsidRPr="00021656">
        <w:t>Technical Discipline Service Delivery Standards</w:t>
      </w:r>
      <w:bookmarkEnd w:id="92"/>
    </w:p>
    <w:p w14:paraId="06E835B3" w14:textId="77777777" w:rsidR="00993904" w:rsidRPr="00021656" w:rsidRDefault="00993904">
      <w:pPr>
        <w:widowControl/>
        <w:rPr>
          <w:rFonts w:ascii="Arial" w:hAnsi="Arial" w:cs="Arial"/>
          <w:lang w:val="en-CA"/>
        </w:rPr>
      </w:pPr>
      <w:r w:rsidRPr="00021656">
        <w:rPr>
          <w:rFonts w:ascii="Arial" w:hAnsi="Arial" w:cs="Arial"/>
          <w:lang w:val="en-CA"/>
        </w:rPr>
        <w:br w:type="page"/>
      </w:r>
    </w:p>
    <w:p w14:paraId="06E835B6" w14:textId="3822FB45" w:rsidR="0055650F" w:rsidRPr="00021656" w:rsidRDefault="00993904" w:rsidP="009277DF">
      <w:pPr>
        <w:pStyle w:val="Heading1"/>
      </w:pPr>
      <w:bookmarkStart w:id="93" w:name="_Toc173491316"/>
      <w:bookmarkStart w:id="94" w:name="_Toc351966582"/>
      <w:r w:rsidRPr="00E62D21">
        <w:lastRenderedPageBreak/>
        <w:t>Technical</w:t>
      </w:r>
      <w:r w:rsidRPr="00021656">
        <w:t xml:space="preserve"> Discipline Service Delivery Standards</w:t>
      </w:r>
      <w:bookmarkEnd w:id="93"/>
      <w:r w:rsidRPr="00021656">
        <w:t xml:space="preserve"> </w:t>
      </w:r>
    </w:p>
    <w:p w14:paraId="06E835B8" w14:textId="36E472C9" w:rsidR="007536DA" w:rsidRPr="00021656" w:rsidRDefault="007536DA" w:rsidP="00FB0545">
      <w:pPr>
        <w:pStyle w:val="Heading2"/>
      </w:pPr>
      <w:bookmarkStart w:id="95" w:name="_Toc173491317"/>
      <w:r w:rsidRPr="00021656">
        <w:t>B</w:t>
      </w:r>
      <w:r w:rsidR="00AE6390">
        <w:t>uilding</w:t>
      </w:r>
      <w:bookmarkEnd w:id="95"/>
    </w:p>
    <w:bookmarkEnd w:id="94"/>
    <w:p w14:paraId="06E835BA" w14:textId="59F2F255" w:rsidR="00CA421B" w:rsidRPr="00E62D21" w:rsidRDefault="00CA421B" w:rsidP="00723E98">
      <w:pPr>
        <w:pStyle w:val="ParagraphText"/>
      </w:pPr>
      <w:r w:rsidRPr="00E62D21">
        <w:t>A building SCO will inspect work in accordance with the following category classifications. The SCO will have discretion in determining the stage, type</w:t>
      </w:r>
      <w:r w:rsidR="00193700">
        <w:t>,</w:t>
      </w:r>
      <w:r w:rsidRPr="00E62D21">
        <w:t xml:space="preserve"> and frequency of inspection.</w:t>
      </w:r>
    </w:p>
    <w:p w14:paraId="06E835BC" w14:textId="77777777" w:rsidR="00CA421B" w:rsidRPr="00E62D21" w:rsidRDefault="00CA421B" w:rsidP="00723E98">
      <w:pPr>
        <w:pStyle w:val="ParagraphText"/>
      </w:pPr>
      <w:r w:rsidRPr="00E62D21">
        <w:t>The building SCO will:</w:t>
      </w:r>
    </w:p>
    <w:p w14:paraId="06E835BE" w14:textId="0D8A1418" w:rsidR="00CA421B" w:rsidRPr="00E62D21" w:rsidRDefault="00CA421B" w:rsidP="0063376B">
      <w:pPr>
        <w:pStyle w:val="Bulletlist"/>
      </w:pPr>
      <w:r w:rsidRPr="00E62D21">
        <w:t xml:space="preserve">obtain any letters or schedules as required by the </w:t>
      </w:r>
      <w:r w:rsidR="008C2818">
        <w:t xml:space="preserve">current </w:t>
      </w:r>
      <w:r w:rsidR="0063376B" w:rsidRPr="0063376B">
        <w:rPr>
          <w:i/>
        </w:rPr>
        <w:t xml:space="preserve">National Building Code </w:t>
      </w:r>
      <w:proofErr w:type="gramStart"/>
      <w:r w:rsidR="0063376B" w:rsidRPr="0063376B">
        <w:rPr>
          <w:i/>
        </w:rPr>
        <w:t>–  Alberta</w:t>
      </w:r>
      <w:proofErr w:type="gramEnd"/>
      <w:r w:rsidR="0063376B" w:rsidRPr="0063376B">
        <w:rPr>
          <w:i/>
        </w:rPr>
        <w:t xml:space="preserve"> </w:t>
      </w:r>
      <w:proofErr w:type="gramStart"/>
      <w:r w:rsidR="0063376B" w:rsidRPr="0063376B">
        <w:rPr>
          <w:i/>
        </w:rPr>
        <w:t>Edition</w:t>
      </w:r>
      <w:r w:rsidR="00194DF3">
        <w:rPr>
          <w:i/>
        </w:rPr>
        <w:t>;</w:t>
      </w:r>
      <w:proofErr w:type="gramEnd"/>
    </w:p>
    <w:p w14:paraId="06E835BF" w14:textId="71B25DD2" w:rsidR="00CA421B" w:rsidRPr="00E62D21" w:rsidRDefault="00CA421B" w:rsidP="0063376B">
      <w:pPr>
        <w:pStyle w:val="Bulletlist"/>
      </w:pPr>
      <w:r w:rsidRPr="00E62D21">
        <w:t xml:space="preserve">conduct a preliminary review of the construction documents to determine if professional involvement is required or if there are any potentially significant code compliance </w:t>
      </w:r>
      <w:proofErr w:type="gramStart"/>
      <w:r w:rsidRPr="00E62D21">
        <w:t>issues</w:t>
      </w:r>
      <w:r w:rsidR="00194DF3">
        <w:t>;</w:t>
      </w:r>
      <w:proofErr w:type="gramEnd"/>
    </w:p>
    <w:p w14:paraId="06E835C0" w14:textId="39BE4FC3" w:rsidR="00CA421B" w:rsidRPr="00E62D21" w:rsidRDefault="00CA421B" w:rsidP="0063376B">
      <w:pPr>
        <w:pStyle w:val="Bulletlist"/>
      </w:pPr>
      <w:r w:rsidRPr="00E62D21">
        <w:t xml:space="preserve">obtain documents with the seal and signature </w:t>
      </w:r>
      <w:r w:rsidR="0063376B">
        <w:t>of a registered architect or</w:t>
      </w:r>
      <w:r w:rsidRPr="00E62D21">
        <w:t xml:space="preserve"> professional engineer(s) when required by the</w:t>
      </w:r>
      <w:r w:rsidR="008C2818">
        <w:t xml:space="preserve"> current</w:t>
      </w:r>
      <w:r w:rsidRPr="00E62D21">
        <w:t xml:space="preserve"> </w:t>
      </w:r>
      <w:r w:rsidR="0063376B" w:rsidRPr="0063376B">
        <w:rPr>
          <w:i/>
        </w:rPr>
        <w:t xml:space="preserve">National Building Code – Alberta </w:t>
      </w:r>
      <w:proofErr w:type="gramStart"/>
      <w:r w:rsidR="0063376B" w:rsidRPr="0063376B">
        <w:rPr>
          <w:i/>
        </w:rPr>
        <w:t>Edition</w:t>
      </w:r>
      <w:r w:rsidR="00194DF3">
        <w:rPr>
          <w:i/>
        </w:rPr>
        <w:t>;</w:t>
      </w:r>
      <w:proofErr w:type="gramEnd"/>
    </w:p>
    <w:p w14:paraId="06E835C1" w14:textId="1AA7EBB6" w:rsidR="00CA421B" w:rsidRPr="00E62D21" w:rsidRDefault="00CA421B" w:rsidP="0063376B">
      <w:pPr>
        <w:pStyle w:val="Bulletlist"/>
      </w:pPr>
      <w:r w:rsidRPr="00E62D21">
        <w:t xml:space="preserve">complete a review of the construction documents in accordance with the requirements of the </w:t>
      </w:r>
      <w:r w:rsidR="008C2818">
        <w:t xml:space="preserve">current </w:t>
      </w:r>
      <w:r w:rsidR="00D004CB" w:rsidRPr="0063376B">
        <w:rPr>
          <w:i/>
        </w:rPr>
        <w:t xml:space="preserve">National Building Code </w:t>
      </w:r>
      <w:proofErr w:type="gramStart"/>
      <w:r w:rsidR="00D004CB" w:rsidRPr="0063376B">
        <w:rPr>
          <w:i/>
        </w:rPr>
        <w:t>–  Alberta</w:t>
      </w:r>
      <w:proofErr w:type="gramEnd"/>
      <w:r w:rsidR="00D004CB" w:rsidRPr="0063376B">
        <w:rPr>
          <w:i/>
        </w:rPr>
        <w:t xml:space="preserve"> </w:t>
      </w:r>
      <w:proofErr w:type="gramStart"/>
      <w:r w:rsidR="00D004CB" w:rsidRPr="0063376B">
        <w:rPr>
          <w:i/>
        </w:rPr>
        <w:t>Edition</w:t>
      </w:r>
      <w:r w:rsidR="00194DF3">
        <w:rPr>
          <w:i/>
        </w:rPr>
        <w:t>;</w:t>
      </w:r>
      <w:proofErr w:type="gramEnd"/>
    </w:p>
    <w:p w14:paraId="06E835C2" w14:textId="7A4765A1" w:rsidR="00CA421B" w:rsidRPr="00E62D21" w:rsidRDefault="00194DF3" w:rsidP="0063376B">
      <w:pPr>
        <w:pStyle w:val="Bulletlist"/>
      </w:pPr>
      <w:r>
        <w:t xml:space="preserve">prepare a Plans Review </w:t>
      </w:r>
      <w:proofErr w:type="gramStart"/>
      <w:r>
        <w:t>Report;</w:t>
      </w:r>
      <w:proofErr w:type="gramEnd"/>
    </w:p>
    <w:p w14:paraId="06E835C3" w14:textId="5173060D" w:rsidR="00CA421B" w:rsidRPr="00E62D21" w:rsidRDefault="00CA421B" w:rsidP="0063376B">
      <w:pPr>
        <w:pStyle w:val="Bulletlist"/>
      </w:pPr>
      <w:r w:rsidRPr="00E62D21">
        <w:t xml:space="preserve">provide the Plans Review Report to the </w:t>
      </w:r>
      <w:r w:rsidR="00116571">
        <w:t>QMS</w:t>
      </w:r>
      <w:r w:rsidRPr="00E62D21">
        <w:t xml:space="preserve"> Manager,</w:t>
      </w:r>
      <w:r w:rsidR="00C374B7">
        <w:t xml:space="preserve"> contractor, Corporation’s file</w:t>
      </w:r>
      <w:r w:rsidRPr="00E62D21">
        <w:t xml:space="preserve"> and</w:t>
      </w:r>
      <w:r w:rsidR="00193700">
        <w:t>,</w:t>
      </w:r>
      <w:r w:rsidRPr="00E62D21">
        <w:t xml:space="preserve"> if requested, to the project consultant, professionals involved, or consulting engineers</w:t>
      </w:r>
      <w:r w:rsidR="00194DF3">
        <w:t>;</w:t>
      </w:r>
      <w:r w:rsidRPr="00E62D21">
        <w:t xml:space="preserve"> and </w:t>
      </w:r>
    </w:p>
    <w:p w14:paraId="06E835C4" w14:textId="77777777" w:rsidR="00CA421B" w:rsidRPr="00E62D21" w:rsidRDefault="00CA421B" w:rsidP="0063376B">
      <w:pPr>
        <w:pStyle w:val="BulletListLastLine"/>
      </w:pPr>
      <w:r w:rsidRPr="00E62D21">
        <w:t>provide one set of construction documents to the contractor for retention and re</w:t>
      </w:r>
      <w:r w:rsidR="008F474F" w:rsidRPr="00E62D21">
        <w:t xml:space="preserve">view at the project </w:t>
      </w:r>
      <w:proofErr w:type="gramStart"/>
      <w:r w:rsidR="008F474F" w:rsidRPr="00E62D21">
        <w:t>site, and</w:t>
      </w:r>
      <w:proofErr w:type="gramEnd"/>
      <w:r w:rsidR="008F474F" w:rsidRPr="00E62D21">
        <w:t xml:space="preserve"> </w:t>
      </w:r>
      <w:r w:rsidRPr="00E62D21">
        <w:t xml:space="preserve">retain one set on the Corporation’s file. </w:t>
      </w:r>
    </w:p>
    <w:p w14:paraId="06E835C7" w14:textId="66284456" w:rsidR="00CA421B" w:rsidRPr="006914DB" w:rsidRDefault="003D72EB" w:rsidP="0063376B">
      <w:pPr>
        <w:pStyle w:val="Heading3"/>
      </w:pPr>
      <w:bookmarkStart w:id="96" w:name="_Toc173491318"/>
      <w:r>
        <w:t>Project and Maintenance-B</w:t>
      </w:r>
      <w:r w:rsidR="008F474F" w:rsidRPr="006914DB">
        <w:t xml:space="preserve">ased </w:t>
      </w:r>
      <w:r w:rsidR="00CA421B" w:rsidRPr="006914DB">
        <w:t>Activities</w:t>
      </w:r>
      <w:bookmarkEnd w:id="96"/>
    </w:p>
    <w:p w14:paraId="06E835C9" w14:textId="77777777" w:rsidR="00CA421B" w:rsidRPr="00A5237D" w:rsidRDefault="00CA421B" w:rsidP="0063376B">
      <w:pPr>
        <w:pStyle w:val="Heading5"/>
      </w:pPr>
      <w:r w:rsidRPr="00A5237D">
        <w:t>Category 1</w:t>
      </w:r>
    </w:p>
    <w:p w14:paraId="06E835CB" w14:textId="78D25BFF" w:rsidR="00CA421B" w:rsidRPr="00E62D21" w:rsidRDefault="00CA421B" w:rsidP="00723E98">
      <w:pPr>
        <w:pStyle w:val="ParagraphText"/>
      </w:pPr>
      <w:r w:rsidRPr="00E62D21">
        <w:t>Day</w:t>
      </w:r>
      <w:r w:rsidR="00E23C5F">
        <w:t>-</w:t>
      </w:r>
      <w:r w:rsidRPr="00E62D21">
        <w:t>to</w:t>
      </w:r>
      <w:r w:rsidR="00E23C5F">
        <w:t>-</w:t>
      </w:r>
      <w:r w:rsidRPr="00E62D21">
        <w:t>day maintenance, alterations, and new installations not normally requiring drawings or equipment installed in accordance wi</w:t>
      </w:r>
      <w:r w:rsidR="00E62D21" w:rsidRPr="00E62D21">
        <w:t>th existing or typical drawings</w:t>
      </w:r>
      <w:r w:rsidRPr="00E62D21">
        <w:t>.</w:t>
      </w:r>
    </w:p>
    <w:p w14:paraId="06E835CD" w14:textId="77777777" w:rsidR="00CA421B" w:rsidRPr="00E62D21" w:rsidRDefault="00CA421B" w:rsidP="00A5237D">
      <w:pPr>
        <w:pStyle w:val="Heading5"/>
      </w:pPr>
      <w:r w:rsidRPr="00E62D21">
        <w:t>Category 2</w:t>
      </w:r>
    </w:p>
    <w:p w14:paraId="06E835CF" w14:textId="68E10C66" w:rsidR="00CA421B" w:rsidRPr="00E62D21" w:rsidRDefault="00CA421B" w:rsidP="00723E98">
      <w:pPr>
        <w:pStyle w:val="ParagraphText"/>
      </w:pPr>
      <w:r w:rsidRPr="00E62D21">
        <w:t xml:space="preserve">Projects managed by the Corporation’s personnel in accordance with a unique set of plans. This includes installation of equipment or facilities. </w:t>
      </w:r>
    </w:p>
    <w:p w14:paraId="06E835D1" w14:textId="77777777" w:rsidR="00CA421B" w:rsidRPr="00E62D21" w:rsidRDefault="00CA421B" w:rsidP="0063376B">
      <w:pPr>
        <w:pStyle w:val="Heading5"/>
      </w:pPr>
      <w:r w:rsidRPr="00E62D21">
        <w:t>Category 3</w:t>
      </w:r>
    </w:p>
    <w:p w14:paraId="06E835D3" w14:textId="392045B1" w:rsidR="00CA421B" w:rsidRPr="00E62D21" w:rsidRDefault="00CA421B" w:rsidP="00723E98">
      <w:pPr>
        <w:pStyle w:val="ParagraphText"/>
      </w:pPr>
      <w:r w:rsidRPr="00E62D21">
        <w:t>Large pre-engineered projects which will be managed by either the Corporation or a professional consultant in accordance with a unique set of plans</w:t>
      </w:r>
      <w:r w:rsidR="00E62D21" w:rsidRPr="00E62D21">
        <w:t>.</w:t>
      </w:r>
      <w:r w:rsidR="00856D3F">
        <w:t xml:space="preserve"> </w:t>
      </w:r>
    </w:p>
    <w:p w14:paraId="06E835DB" w14:textId="70C92919" w:rsidR="00CA421B" w:rsidRPr="008A5847" w:rsidRDefault="008F474F" w:rsidP="002D7EE7">
      <w:pPr>
        <w:pStyle w:val="Heading3"/>
      </w:pPr>
      <w:bookmarkStart w:id="97" w:name="_Toc173491319"/>
      <w:r w:rsidRPr="008A5847">
        <w:t>Plans Review</w:t>
      </w:r>
      <w:bookmarkEnd w:id="97"/>
    </w:p>
    <w:p w14:paraId="06E835DD" w14:textId="77777777" w:rsidR="00CA421B" w:rsidRPr="00E62D21" w:rsidRDefault="008F474F" w:rsidP="002D7EE7">
      <w:pPr>
        <w:pStyle w:val="Heading5"/>
      </w:pPr>
      <w:r w:rsidRPr="00E62D21">
        <w:t>Category</w:t>
      </w:r>
      <w:r w:rsidR="00CA421B" w:rsidRPr="00E62D21">
        <w:t xml:space="preserve"> 1 </w:t>
      </w:r>
    </w:p>
    <w:p w14:paraId="06E835DF" w14:textId="01EE0A6B" w:rsidR="00CA421B" w:rsidRPr="00E62D21" w:rsidRDefault="00CA421B" w:rsidP="00723E98">
      <w:pPr>
        <w:pStyle w:val="ParagraphText"/>
      </w:pPr>
      <w:r w:rsidRPr="00E62D21">
        <w:t xml:space="preserve">Plans review will not normally apply. Work </w:t>
      </w:r>
      <w:r w:rsidR="001A101A">
        <w:t>will</w:t>
      </w:r>
      <w:r w:rsidRPr="00E62D21">
        <w:t xml:space="preserve"> be done in accordance with the Corporation’s approved drawings and standards.</w:t>
      </w:r>
      <w:r w:rsidR="007C5C17">
        <w:t xml:space="preserve"> </w:t>
      </w:r>
      <w:r w:rsidRPr="00E62D21">
        <w:t xml:space="preserve">Existing or typical drawings </w:t>
      </w:r>
      <w:r w:rsidR="001A101A">
        <w:t>will</w:t>
      </w:r>
      <w:r w:rsidRPr="00E62D21">
        <w:t xml:space="preserve"> be updated to reflect any major changes.</w:t>
      </w:r>
    </w:p>
    <w:p w14:paraId="06E835E2" w14:textId="3D367D44" w:rsidR="00CA421B" w:rsidRPr="00E62D21" w:rsidRDefault="00CA421B" w:rsidP="002D7EE7">
      <w:pPr>
        <w:pStyle w:val="Heading5"/>
      </w:pPr>
      <w:r w:rsidRPr="00E62D21">
        <w:t xml:space="preserve">Category 2 </w:t>
      </w:r>
      <w:r w:rsidR="0063376B">
        <w:t>and</w:t>
      </w:r>
      <w:r w:rsidRPr="00E62D21">
        <w:t xml:space="preserve"> 3</w:t>
      </w:r>
    </w:p>
    <w:p w14:paraId="2DD47D27" w14:textId="5119421F" w:rsidR="002D7EE7" w:rsidRDefault="00CA421B" w:rsidP="00723E98">
      <w:pPr>
        <w:pStyle w:val="ParagraphText"/>
      </w:pPr>
      <w:r w:rsidRPr="00E62D21">
        <w:t xml:space="preserve">A complete set of plans </w:t>
      </w:r>
      <w:r w:rsidR="001A101A">
        <w:t>will</w:t>
      </w:r>
      <w:r w:rsidRPr="00E62D21">
        <w:t xml:space="preserve"> be issued to the SCO </w:t>
      </w:r>
      <w:r w:rsidR="00BC1BCB">
        <w:t>to</w:t>
      </w:r>
      <w:r w:rsidRPr="00E62D21">
        <w:t xml:space="preserve"> review for compliance with the </w:t>
      </w:r>
      <w:r w:rsidR="008C2818">
        <w:t xml:space="preserve">current </w:t>
      </w:r>
      <w:r w:rsidR="00D004CB" w:rsidRPr="0063376B">
        <w:rPr>
          <w:i/>
        </w:rPr>
        <w:t xml:space="preserve">National Building Code </w:t>
      </w:r>
      <w:proofErr w:type="gramStart"/>
      <w:r w:rsidR="00D004CB" w:rsidRPr="0063376B">
        <w:rPr>
          <w:i/>
        </w:rPr>
        <w:t>–  Alberta</w:t>
      </w:r>
      <w:proofErr w:type="gramEnd"/>
      <w:r w:rsidR="00D004CB" w:rsidRPr="0063376B">
        <w:rPr>
          <w:i/>
        </w:rPr>
        <w:t xml:space="preserve"> Edition</w:t>
      </w:r>
      <w:r w:rsidRPr="00E62D21">
        <w:t xml:space="preserve">. All non-compliance items identified </w:t>
      </w:r>
      <w:r w:rsidR="001A101A">
        <w:t>will</w:t>
      </w:r>
      <w:r w:rsidRPr="00E62D21">
        <w:t xml:space="preserve"> be re</w:t>
      </w:r>
      <w:r w:rsidR="00856D3F">
        <w:t>solved prior to construction.</w:t>
      </w:r>
      <w:r w:rsidR="007C5C17">
        <w:t xml:space="preserve"> </w:t>
      </w:r>
      <w:r w:rsidR="002D7EE7">
        <w:br w:type="page"/>
      </w:r>
    </w:p>
    <w:p w14:paraId="06E835E6" w14:textId="3111C691" w:rsidR="00CA421B" w:rsidRPr="008A5847" w:rsidRDefault="00CA421B" w:rsidP="002D7EE7">
      <w:pPr>
        <w:pStyle w:val="Heading3"/>
      </w:pPr>
      <w:bookmarkStart w:id="98" w:name="_Toc173491320"/>
      <w:r w:rsidRPr="008A5847">
        <w:lastRenderedPageBreak/>
        <w:t>Inspections</w:t>
      </w:r>
      <w:bookmarkEnd w:id="98"/>
    </w:p>
    <w:p w14:paraId="06E835E8" w14:textId="77777777" w:rsidR="00CA421B" w:rsidRPr="00E62D21" w:rsidRDefault="00CA421B" w:rsidP="002D7EE7">
      <w:pPr>
        <w:pStyle w:val="Heading5"/>
      </w:pPr>
      <w:r w:rsidRPr="00E62D21">
        <w:t>Category 1</w:t>
      </w:r>
    </w:p>
    <w:p w14:paraId="06E835EA" w14:textId="44BC0461" w:rsidR="00CA421B" w:rsidRPr="00E62D21" w:rsidRDefault="00CA421B" w:rsidP="00723E98">
      <w:pPr>
        <w:pStyle w:val="ParagraphText"/>
      </w:pPr>
      <w:r w:rsidRPr="00E62D21">
        <w:t>A log detailing day</w:t>
      </w:r>
      <w:r w:rsidR="00EC7BF0">
        <w:t>-</w:t>
      </w:r>
      <w:r w:rsidRPr="00E62D21">
        <w:t>to</w:t>
      </w:r>
      <w:r w:rsidR="00EC7BF0">
        <w:t>-</w:t>
      </w:r>
      <w:r w:rsidRPr="00E62D21">
        <w:t>day maintenance, alterations, and new installations will be maintained at a central location in each Area. Work in this category will be reviewed by the Corporation’s sta</w:t>
      </w:r>
      <w:r w:rsidR="0031372F" w:rsidRPr="00E62D21">
        <w:t>ff or designated contractors. A</w:t>
      </w:r>
      <w:r w:rsidR="007C5C17">
        <w:t>n</w:t>
      </w:r>
      <w:r w:rsidRPr="00E62D21">
        <w:t xml:space="preserve"> SCO will be retained on an annual basis to carry out a general inspection of facilities and a sampling of a minimum of 30</w:t>
      </w:r>
      <w:r w:rsidR="00CD3908">
        <w:t xml:space="preserve"> %</w:t>
      </w:r>
      <w:r w:rsidRPr="00E62D21">
        <w:t xml:space="preserve"> of the work completed throughout the year. The Safety Codes Officer will issue a report to the </w:t>
      </w:r>
      <w:r w:rsidR="00116571">
        <w:t>QMS</w:t>
      </w:r>
      <w:r w:rsidRPr="00E62D21">
        <w:t xml:space="preserve"> Manager, including any non-compliance items.</w:t>
      </w:r>
    </w:p>
    <w:p w14:paraId="06E835EC" w14:textId="636744D0" w:rsidR="00CA421B" w:rsidRPr="00E62D21" w:rsidRDefault="00CA421B" w:rsidP="00723E98">
      <w:pPr>
        <w:pStyle w:val="ParagraphText"/>
      </w:pPr>
      <w:r w:rsidRPr="00E62D21">
        <w:t>Non-compliance items will be corrected and documented in the appropriate Area l</w:t>
      </w:r>
      <w:r w:rsidR="00BA0483" w:rsidRPr="00E62D21">
        <w:t>ogbook. Work not inspected by a</w:t>
      </w:r>
      <w:r w:rsidR="007C5C17">
        <w:t>n</w:t>
      </w:r>
      <w:r w:rsidRPr="00E62D21">
        <w:t xml:space="preserve"> SCO will be reviewed by the Corporation’s staff or designated contrac</w:t>
      </w:r>
      <w:r w:rsidR="00C374B7">
        <w:t xml:space="preserve">tors, for similar deficiencies, </w:t>
      </w:r>
      <w:r w:rsidRPr="00E62D21">
        <w:t>the corporation will identify, correct, and note any deficiencies.</w:t>
      </w:r>
      <w:r w:rsidR="007C5C17">
        <w:t xml:space="preserve"> </w:t>
      </w:r>
      <w:r w:rsidRPr="00E62D21">
        <w:t xml:space="preserve">An SCO will re-inspect all previously noted deficiencies to </w:t>
      </w:r>
      <w:r w:rsidR="006B692C">
        <w:t>e</w:t>
      </w:r>
      <w:r w:rsidRPr="00E62D21">
        <w:t>nsure compliance is achieved, plus 10% of work not previously inspected.</w:t>
      </w:r>
      <w:r w:rsidR="007C5C17">
        <w:t xml:space="preserve"> </w:t>
      </w:r>
      <w:r w:rsidRPr="00E62D21">
        <w:t>The work to be re-inspected will be at the discretion of the SCO, who may re</w:t>
      </w:r>
      <w:r w:rsidR="00BA0483" w:rsidRPr="00E62D21">
        <w:t>-inspect at any time.</w:t>
      </w:r>
      <w:r w:rsidR="007C5C17">
        <w:t xml:space="preserve"> </w:t>
      </w:r>
      <w:r w:rsidR="00BA0483" w:rsidRPr="00E62D21">
        <w:t>A</w:t>
      </w:r>
      <w:r w:rsidR="007C5C17">
        <w:t>n</w:t>
      </w:r>
      <w:r w:rsidRPr="00E62D21">
        <w:t xml:space="preserve"> SCO may</w:t>
      </w:r>
      <w:r w:rsidR="00BC1BCB">
        <w:t>,</w:t>
      </w:r>
      <w:r w:rsidR="00145A2B">
        <w:t xml:space="preserve"> at their discretion, accept a Verification of C</w:t>
      </w:r>
      <w:r w:rsidRPr="00E62D21">
        <w:t>ompliance with respect to re-inspections.</w:t>
      </w:r>
    </w:p>
    <w:p w14:paraId="06E835EE" w14:textId="7C00C70A" w:rsidR="00CA421B" w:rsidRPr="00E62D21" w:rsidRDefault="00CA421B" w:rsidP="00723E98">
      <w:pPr>
        <w:pStyle w:val="ParagraphText"/>
      </w:pPr>
      <w:r w:rsidRPr="00E62D21">
        <w:t xml:space="preserve">In the event the SCO feels there is a critical safety issue associated with a non-compliance </w:t>
      </w:r>
      <w:proofErr w:type="gramStart"/>
      <w:r w:rsidRPr="00E62D21">
        <w:t>item,</w:t>
      </w:r>
      <w:proofErr w:type="gramEnd"/>
      <w:r w:rsidRPr="00E62D21">
        <w:t xml:space="preserve"> a re-inspection </w:t>
      </w:r>
      <w:r w:rsidR="001A101A">
        <w:t>will</w:t>
      </w:r>
      <w:r w:rsidRPr="00E62D21">
        <w:t xml:space="preserve"> be conducted. The SCO will inform the </w:t>
      </w:r>
      <w:r w:rsidR="00116571">
        <w:t>QMS</w:t>
      </w:r>
      <w:r w:rsidRPr="00E62D21">
        <w:t xml:space="preserve"> Manager prior to proceeding.</w:t>
      </w:r>
    </w:p>
    <w:p w14:paraId="06E835F0" w14:textId="77777777" w:rsidR="00CA421B" w:rsidRPr="00E62D21" w:rsidRDefault="00CA421B" w:rsidP="002D7EE7">
      <w:pPr>
        <w:pStyle w:val="Heading5"/>
      </w:pPr>
      <w:r w:rsidRPr="00E62D21">
        <w:t>Category 2</w:t>
      </w:r>
    </w:p>
    <w:p w14:paraId="06E835F2" w14:textId="44E0C79D" w:rsidR="00CA421B" w:rsidRPr="00E62D21" w:rsidRDefault="00CA421B" w:rsidP="00723E98">
      <w:pPr>
        <w:pStyle w:val="ParagraphText"/>
      </w:pPr>
      <w:r w:rsidRPr="00E62D21">
        <w:t>A record of all Cat</w:t>
      </w:r>
      <w:r w:rsidR="00984BDF" w:rsidRPr="00E62D21">
        <w:t>egory 2 work performed in each a</w:t>
      </w:r>
      <w:r w:rsidRPr="00E62D21">
        <w:t>rea, plus all required drawings and documentatio</w:t>
      </w:r>
      <w:r w:rsidR="0031372F" w:rsidRPr="00E62D21">
        <w:t>n, will be readily available. A</w:t>
      </w:r>
      <w:r w:rsidR="007C5C17">
        <w:t>n</w:t>
      </w:r>
      <w:r w:rsidRPr="00E62D21">
        <w:t xml:space="preserve"> SCO will be retained on an annual basis to carry out inspections on a minimum of 50</w:t>
      </w:r>
      <w:r w:rsidR="00BC1BCB">
        <w:t xml:space="preserve">% </w:t>
      </w:r>
      <w:r w:rsidRPr="00E62D21">
        <w:t xml:space="preserve">of all Category 2 work performed throughout the year. The SCO will issue a report to the </w:t>
      </w:r>
      <w:r w:rsidR="00116571">
        <w:t>QMS</w:t>
      </w:r>
      <w:r w:rsidRPr="00E62D21">
        <w:t xml:space="preserve"> Manager, including any non-compliance items.</w:t>
      </w:r>
      <w:r w:rsidR="007C5C17">
        <w:t xml:space="preserve"> </w:t>
      </w:r>
      <w:r w:rsidRPr="00E62D21">
        <w:t xml:space="preserve">Non-compliance items </w:t>
      </w:r>
      <w:r w:rsidR="001A101A">
        <w:t>will</w:t>
      </w:r>
      <w:r w:rsidRPr="00E62D21">
        <w:t xml:space="preserve"> be addressed using the same process as outlined in Category 1.</w:t>
      </w:r>
    </w:p>
    <w:p w14:paraId="06E835F4" w14:textId="77777777" w:rsidR="00CA421B" w:rsidRPr="00E62D21" w:rsidRDefault="00CA421B" w:rsidP="002D7EE7">
      <w:pPr>
        <w:pStyle w:val="Heading5"/>
      </w:pPr>
      <w:r w:rsidRPr="00E62D21">
        <w:t>Category 3</w:t>
      </w:r>
    </w:p>
    <w:p w14:paraId="06E835F6" w14:textId="6816FFB1" w:rsidR="00CA421B" w:rsidRPr="00E62D21" w:rsidRDefault="00CA421B" w:rsidP="00723E98">
      <w:pPr>
        <w:pStyle w:val="ParagraphText"/>
      </w:pPr>
      <w:r w:rsidRPr="00E62D21">
        <w:t xml:space="preserve">All </w:t>
      </w:r>
      <w:r w:rsidR="00185C98">
        <w:t>C</w:t>
      </w:r>
      <w:r w:rsidRPr="00E62D21">
        <w:t>ategory 3 work will be inspected. The SCO will determine the frequency or number of inspections and type of inspection. Inspections required by the SCO will be determined in discussions between the Corporation, or its agent</w:t>
      </w:r>
      <w:r w:rsidR="00A86281">
        <w:t>,</w:t>
      </w:r>
      <w:r w:rsidRPr="00E62D21">
        <w:t xml:space="preserve"> and the SCO at the point of plans review based on:</w:t>
      </w:r>
    </w:p>
    <w:p w14:paraId="06E835F7" w14:textId="0E1C2D1C" w:rsidR="00CA421B" w:rsidRPr="00E62D21" w:rsidRDefault="00CA421B" w:rsidP="001A101A">
      <w:pPr>
        <w:pStyle w:val="Bulletlist"/>
        <w:rPr>
          <w:rFonts w:eastAsia="Calibri"/>
        </w:rPr>
      </w:pPr>
      <w:r w:rsidRPr="00E62D21">
        <w:rPr>
          <w:rFonts w:eastAsia="Calibri"/>
        </w:rPr>
        <w:t xml:space="preserve">the type of </w:t>
      </w:r>
      <w:proofErr w:type="gramStart"/>
      <w:r w:rsidRPr="00E62D21">
        <w:rPr>
          <w:rFonts w:eastAsia="Calibri"/>
        </w:rPr>
        <w:t>installation</w:t>
      </w:r>
      <w:r w:rsidR="00194DF3">
        <w:rPr>
          <w:rFonts w:eastAsia="Calibri"/>
        </w:rPr>
        <w:t>;</w:t>
      </w:r>
      <w:proofErr w:type="gramEnd"/>
    </w:p>
    <w:p w14:paraId="06E835F8" w14:textId="334ED4F2" w:rsidR="00CA421B" w:rsidRPr="00E62D21" w:rsidRDefault="00CA421B" w:rsidP="001A101A">
      <w:pPr>
        <w:pStyle w:val="Bulletlist"/>
        <w:rPr>
          <w:rFonts w:eastAsia="Calibri"/>
        </w:rPr>
      </w:pPr>
      <w:r w:rsidRPr="00E62D21">
        <w:rPr>
          <w:rFonts w:eastAsia="Calibri"/>
        </w:rPr>
        <w:t>the SCOs knowledge of the personnel involved in the work</w:t>
      </w:r>
      <w:r w:rsidR="00194DF3">
        <w:rPr>
          <w:rFonts w:eastAsia="Calibri"/>
        </w:rPr>
        <w:t>;</w:t>
      </w:r>
      <w:r w:rsidRPr="00E62D21">
        <w:rPr>
          <w:rFonts w:eastAsia="Calibri"/>
        </w:rPr>
        <w:t xml:space="preserve"> and</w:t>
      </w:r>
    </w:p>
    <w:p w14:paraId="06E835F9" w14:textId="77777777" w:rsidR="00CA421B" w:rsidRPr="00E62D21" w:rsidRDefault="00CA421B" w:rsidP="001A101A">
      <w:pPr>
        <w:pStyle w:val="BulletListLastLine"/>
        <w:rPr>
          <w:rFonts w:eastAsia="Calibri"/>
        </w:rPr>
      </w:pPr>
      <w:r w:rsidRPr="00E62D21">
        <w:rPr>
          <w:rFonts w:eastAsia="Calibri"/>
        </w:rPr>
        <w:t>the level of project inspection by the Corporation or designated representatives.</w:t>
      </w:r>
    </w:p>
    <w:p w14:paraId="06E835FB" w14:textId="5DEA0399" w:rsidR="00CA421B" w:rsidRPr="00E62D21" w:rsidRDefault="00CA421B" w:rsidP="00723E98">
      <w:pPr>
        <w:pStyle w:val="ParagraphText"/>
        <w:rPr>
          <w:rFonts w:eastAsia="Calibri"/>
        </w:rPr>
      </w:pPr>
      <w:r w:rsidRPr="00E62D21">
        <w:rPr>
          <w:rFonts w:eastAsia="Calibri"/>
        </w:rPr>
        <w:t>The Safety Codes Officer will issue reports</w:t>
      </w:r>
      <w:r w:rsidR="00856D3F">
        <w:rPr>
          <w:rFonts w:eastAsia="Calibri"/>
        </w:rPr>
        <w:t xml:space="preserve"> to the </w:t>
      </w:r>
      <w:r w:rsidR="00E23C5F">
        <w:rPr>
          <w:rFonts w:eastAsia="Calibri"/>
        </w:rPr>
        <w:t>p</w:t>
      </w:r>
      <w:r w:rsidR="00856D3F">
        <w:rPr>
          <w:rFonts w:eastAsia="Calibri"/>
        </w:rPr>
        <w:t xml:space="preserve">roject </w:t>
      </w:r>
      <w:r w:rsidR="00116571">
        <w:rPr>
          <w:rFonts w:eastAsia="Calibri"/>
        </w:rPr>
        <w:t>QMS</w:t>
      </w:r>
      <w:r w:rsidR="00856D3F">
        <w:rPr>
          <w:rFonts w:eastAsia="Calibri"/>
        </w:rPr>
        <w:t xml:space="preserve"> </w:t>
      </w:r>
      <w:r w:rsidR="00E23C5F">
        <w:rPr>
          <w:rFonts w:eastAsia="Calibri"/>
        </w:rPr>
        <w:t>c</w:t>
      </w:r>
      <w:r w:rsidR="00856D3F">
        <w:rPr>
          <w:rFonts w:eastAsia="Calibri"/>
        </w:rPr>
        <w:t xml:space="preserve">oordinator or </w:t>
      </w:r>
      <w:r w:rsidR="00E23C5F">
        <w:rPr>
          <w:rFonts w:eastAsia="Calibri"/>
        </w:rPr>
        <w:t xml:space="preserve">the </w:t>
      </w:r>
      <w:r w:rsidR="00116571">
        <w:rPr>
          <w:rFonts w:eastAsia="Calibri"/>
        </w:rPr>
        <w:t>QMS</w:t>
      </w:r>
      <w:r w:rsidRPr="00E62D21">
        <w:rPr>
          <w:rFonts w:eastAsia="Calibri"/>
        </w:rPr>
        <w:t xml:space="preserve"> Manager detailing any non-compliance items. All non-compliance items will be resolved and re-inspected.</w:t>
      </w:r>
      <w:r w:rsidR="007C5C17">
        <w:rPr>
          <w:rFonts w:eastAsia="Calibri"/>
        </w:rPr>
        <w:t xml:space="preserve"> </w:t>
      </w:r>
    </w:p>
    <w:p w14:paraId="06E835FD" w14:textId="77777777" w:rsidR="00CA421B" w:rsidRPr="00021656" w:rsidRDefault="00CA421B" w:rsidP="00723E98">
      <w:pPr>
        <w:pStyle w:val="ParagraphText"/>
        <w:rPr>
          <w:rFonts w:ascii="Arial" w:eastAsia="Calibri" w:hAnsi="Arial" w:cs="Arial"/>
        </w:rPr>
      </w:pPr>
      <w:r w:rsidRPr="00E62D21">
        <w:rPr>
          <w:rFonts w:eastAsia="Calibri"/>
        </w:rPr>
        <w:t>When a facility has been completed and all outstanding non-compliance items have been resolved, it will commence to be administered under Category 1.</w:t>
      </w:r>
    </w:p>
    <w:p w14:paraId="06E835FE" w14:textId="77777777" w:rsidR="007536DA" w:rsidRPr="00021656" w:rsidRDefault="007536DA" w:rsidP="007536DA">
      <w:pPr>
        <w:rPr>
          <w:rFonts w:ascii="Arial" w:hAnsi="Arial" w:cs="Arial"/>
          <w:b/>
          <w:bCs/>
          <w:sz w:val="22"/>
          <w:szCs w:val="22"/>
          <w:lang w:val="en-CA"/>
        </w:rPr>
      </w:pPr>
      <w:r w:rsidRPr="00021656">
        <w:rPr>
          <w:rFonts w:ascii="Arial" w:hAnsi="Arial" w:cs="Arial"/>
          <w:sz w:val="22"/>
          <w:szCs w:val="22"/>
          <w:lang w:val="en-CA"/>
        </w:rPr>
        <w:br w:type="page"/>
      </w:r>
    </w:p>
    <w:p w14:paraId="06E835FF" w14:textId="2FBEC06A" w:rsidR="007536DA" w:rsidRPr="00021656" w:rsidRDefault="007536DA" w:rsidP="00FB0545">
      <w:pPr>
        <w:pStyle w:val="Heading2"/>
      </w:pPr>
      <w:bookmarkStart w:id="99" w:name="_Toc351966592"/>
      <w:bookmarkStart w:id="100" w:name="_Toc173491321"/>
      <w:r w:rsidRPr="00021656">
        <w:lastRenderedPageBreak/>
        <w:t>E</w:t>
      </w:r>
      <w:bookmarkEnd w:id="99"/>
      <w:r w:rsidR="00AE6390">
        <w:t>lectrical</w:t>
      </w:r>
      <w:bookmarkEnd w:id="100"/>
      <w:r w:rsidR="000E1383" w:rsidRPr="00021656">
        <w:t xml:space="preserve"> </w:t>
      </w:r>
    </w:p>
    <w:p w14:paraId="06E83601" w14:textId="77777777" w:rsidR="008F474F" w:rsidRPr="00E62D21" w:rsidRDefault="0031372F" w:rsidP="00723E98">
      <w:pPr>
        <w:pStyle w:val="ParagraphText"/>
        <w:rPr>
          <w:b/>
          <w:color w:val="0D0D0D"/>
        </w:rPr>
      </w:pPr>
      <w:r w:rsidRPr="00E62D21">
        <w:t>A</w:t>
      </w:r>
      <w:r w:rsidR="00984BDF" w:rsidRPr="00E62D21">
        <w:t>n</w:t>
      </w:r>
      <w:r w:rsidR="008F474F" w:rsidRPr="00E62D21">
        <w:t xml:space="preserve"> electrical SCO will inspect work in accordance with the following category classifications. </w:t>
      </w:r>
    </w:p>
    <w:p w14:paraId="06E83603" w14:textId="2505DF93" w:rsidR="008F474F" w:rsidRPr="00E62D21" w:rsidRDefault="003D72EB" w:rsidP="002D7EE7">
      <w:pPr>
        <w:pStyle w:val="Heading3"/>
      </w:pPr>
      <w:bookmarkStart w:id="101" w:name="_Toc173491322"/>
      <w:r>
        <w:t>Project and Maintenance-B</w:t>
      </w:r>
      <w:r w:rsidRPr="006914DB">
        <w:t>ased Activities</w:t>
      </w:r>
      <w:bookmarkEnd w:id="101"/>
    </w:p>
    <w:p w14:paraId="06E83605" w14:textId="77777777" w:rsidR="008F474F" w:rsidRPr="00E62D21" w:rsidRDefault="008F474F" w:rsidP="002D7EE7">
      <w:pPr>
        <w:pStyle w:val="Heading5"/>
      </w:pPr>
      <w:r w:rsidRPr="00E62D21">
        <w:t>Category 1</w:t>
      </w:r>
    </w:p>
    <w:p w14:paraId="06E83607" w14:textId="01049D64" w:rsidR="008F474F" w:rsidRPr="00E62D21" w:rsidRDefault="008F474F" w:rsidP="00723E98">
      <w:pPr>
        <w:pStyle w:val="ParagraphText"/>
      </w:pPr>
      <w:r w:rsidRPr="00E62D21">
        <w:t>Day</w:t>
      </w:r>
      <w:r w:rsidR="00E23C5F">
        <w:t>-</w:t>
      </w:r>
      <w:r w:rsidRPr="00E62D21">
        <w:t>to</w:t>
      </w:r>
      <w:r w:rsidR="00E23C5F">
        <w:t>-</w:t>
      </w:r>
      <w:r w:rsidRPr="00E62D21">
        <w:t>day maintenance, alterations, and new installations not normally requiring drawings or equipment installed in accordance with existing or typical drawings.</w:t>
      </w:r>
    </w:p>
    <w:p w14:paraId="06E83609" w14:textId="77777777" w:rsidR="008F474F" w:rsidRPr="00E62D21" w:rsidRDefault="008F474F" w:rsidP="002D7EE7">
      <w:pPr>
        <w:pStyle w:val="Heading5"/>
      </w:pPr>
      <w:r w:rsidRPr="00E62D21">
        <w:t>Category 2</w:t>
      </w:r>
    </w:p>
    <w:p w14:paraId="06E8360B" w14:textId="011ABD70" w:rsidR="008F474F" w:rsidRPr="00E62D21" w:rsidRDefault="008F474F" w:rsidP="00723E98">
      <w:pPr>
        <w:pStyle w:val="ParagraphText"/>
      </w:pPr>
      <w:r w:rsidRPr="00E62D21">
        <w:t>Projects managed by the Corporation’s personnel in accordance with a unique set of plans. This includes installation of equipment</w:t>
      </w:r>
      <w:r w:rsidR="008A5847">
        <w:t xml:space="preserve"> </w:t>
      </w:r>
      <w:r w:rsidR="008A5847" w:rsidRPr="008A5847">
        <w:t>or facilities.</w:t>
      </w:r>
    </w:p>
    <w:p w14:paraId="06E8360D" w14:textId="77777777" w:rsidR="008F474F" w:rsidRPr="00E62D21" w:rsidRDefault="008F474F" w:rsidP="002D7EE7">
      <w:pPr>
        <w:pStyle w:val="Heading5"/>
      </w:pPr>
      <w:r w:rsidRPr="00E62D21">
        <w:t>Category 3</w:t>
      </w:r>
    </w:p>
    <w:p w14:paraId="06E8360F" w14:textId="09FDF72D" w:rsidR="008F474F" w:rsidRPr="00E62D21" w:rsidRDefault="008F474F" w:rsidP="00723E98">
      <w:pPr>
        <w:pStyle w:val="ParagraphText"/>
      </w:pPr>
      <w:r w:rsidRPr="00E62D21">
        <w:t xml:space="preserve">Large pre-engineered projects </w:t>
      </w:r>
      <w:r w:rsidR="00E23C5F">
        <w:t>that</w:t>
      </w:r>
      <w:r w:rsidRPr="00E62D21">
        <w:t xml:space="preserve"> will be managed by either the Corporation or an </w:t>
      </w:r>
      <w:r w:rsidR="00E23C5F">
        <w:t>e</w:t>
      </w:r>
      <w:r w:rsidRPr="00E62D21">
        <w:t xml:space="preserve">ngineering </w:t>
      </w:r>
      <w:r w:rsidR="00E23C5F">
        <w:t>c</w:t>
      </w:r>
      <w:r w:rsidRPr="00E62D21">
        <w:t>onsultant, in accordance with a unique set of plans.</w:t>
      </w:r>
      <w:r w:rsidR="007C5C17">
        <w:t xml:space="preserve"> </w:t>
      </w:r>
      <w:r w:rsidRPr="00E62D21">
        <w:t>These projects generally cover construction facilities designed by professional engineers.</w:t>
      </w:r>
    </w:p>
    <w:p w14:paraId="06E83611" w14:textId="5D263282" w:rsidR="008F474F" w:rsidRPr="00E62D21" w:rsidRDefault="008F474F" w:rsidP="002D7EE7">
      <w:pPr>
        <w:pStyle w:val="Heading3"/>
      </w:pPr>
      <w:bookmarkStart w:id="102" w:name="_Toc173491323"/>
      <w:r w:rsidRPr="00E62D21">
        <w:t>Plans Review</w:t>
      </w:r>
      <w:bookmarkEnd w:id="102"/>
    </w:p>
    <w:p w14:paraId="06E83613" w14:textId="77777777" w:rsidR="008F474F" w:rsidRPr="00E62D21" w:rsidRDefault="008F474F" w:rsidP="002D7EE7">
      <w:pPr>
        <w:pStyle w:val="Heading5"/>
      </w:pPr>
      <w:r w:rsidRPr="00E62D21">
        <w:t>Category 1</w:t>
      </w:r>
    </w:p>
    <w:p w14:paraId="06E83615" w14:textId="7465637A" w:rsidR="008F474F" w:rsidRPr="00E62D21" w:rsidRDefault="008F474F" w:rsidP="00723E98">
      <w:pPr>
        <w:pStyle w:val="ParagraphText"/>
      </w:pPr>
      <w:r w:rsidRPr="00E62D21">
        <w:t xml:space="preserve">Plans review will not normally apply. Work </w:t>
      </w:r>
      <w:r w:rsidR="001A101A">
        <w:t>will</w:t>
      </w:r>
      <w:r w:rsidRPr="00E62D21">
        <w:t xml:space="preserve"> be done in accordance with the Corporation’s approved drawings and standards. Existing or typical drawings </w:t>
      </w:r>
      <w:r w:rsidR="001A101A">
        <w:t>will</w:t>
      </w:r>
      <w:r w:rsidRPr="00E62D21">
        <w:t xml:space="preserve"> be updated to reflect any major changes.</w:t>
      </w:r>
    </w:p>
    <w:p w14:paraId="06E83617" w14:textId="77777777" w:rsidR="008F474F" w:rsidRPr="00E62D21" w:rsidRDefault="008F474F" w:rsidP="002D7EE7">
      <w:pPr>
        <w:pStyle w:val="Heading5"/>
      </w:pPr>
      <w:r w:rsidRPr="00E62D21">
        <w:t>Category 2</w:t>
      </w:r>
    </w:p>
    <w:p w14:paraId="06E83619" w14:textId="10D70159" w:rsidR="008F474F" w:rsidRPr="00E62D21" w:rsidRDefault="008F474F" w:rsidP="00723E98">
      <w:pPr>
        <w:pStyle w:val="ParagraphText"/>
      </w:pPr>
      <w:r w:rsidRPr="00E62D21">
        <w:t xml:space="preserve">Plans review will normally apply. Work </w:t>
      </w:r>
      <w:r w:rsidR="001A101A">
        <w:t>will</w:t>
      </w:r>
      <w:r w:rsidRPr="00E62D21">
        <w:t xml:space="preserve"> be done in accordance with the Corporation’s approved drawings and standards. Existing or typical drawings </w:t>
      </w:r>
      <w:r w:rsidR="001A101A">
        <w:t>will</w:t>
      </w:r>
      <w:r w:rsidRPr="00E62D21">
        <w:t xml:space="preserve"> be updated to reflect any major changes. Examples </w:t>
      </w:r>
      <w:proofErr w:type="gramStart"/>
      <w:r w:rsidRPr="00E62D21">
        <w:t>include:</w:t>
      </w:r>
      <w:proofErr w:type="gramEnd"/>
      <w:r w:rsidRPr="00E62D21">
        <w:t xml:space="preserve"> Skid Units, Relocatable Industrial Accommodation, Manufactured Housing, Oilfield Pump-jacks, </w:t>
      </w:r>
      <w:r w:rsidR="001A101A">
        <w:t>and temporary</w:t>
      </w:r>
      <w:r w:rsidR="00BB4A19" w:rsidRPr="00E62D21">
        <w:t xml:space="preserve"> s</w:t>
      </w:r>
      <w:r w:rsidRPr="00E62D21">
        <w:t>ervices.</w:t>
      </w:r>
    </w:p>
    <w:p w14:paraId="06E8361B" w14:textId="77777777" w:rsidR="008F474F" w:rsidRPr="00E62D21" w:rsidRDefault="008F474F" w:rsidP="002D7EE7">
      <w:pPr>
        <w:pStyle w:val="Heading5"/>
      </w:pPr>
      <w:r w:rsidRPr="00E62D21">
        <w:t>Category 3</w:t>
      </w:r>
    </w:p>
    <w:p w14:paraId="06E8361D" w14:textId="034922B7" w:rsidR="007F7496" w:rsidRPr="00E62D21" w:rsidRDefault="008F474F" w:rsidP="00723E98">
      <w:pPr>
        <w:pStyle w:val="ParagraphText"/>
      </w:pPr>
      <w:r w:rsidRPr="00E62D21">
        <w:t xml:space="preserve">A complete set of plans </w:t>
      </w:r>
      <w:r w:rsidR="001A101A">
        <w:t>will</w:t>
      </w:r>
      <w:r w:rsidRPr="00E62D21">
        <w:t xml:space="preserve"> be issued to the SCO for review. The purpose of issuing plans to the SCO is primarily to prepare for inspection, however, concerns or comments the SCO may have resulting from the </w:t>
      </w:r>
      <w:r w:rsidR="0090682F" w:rsidRPr="00E62D21">
        <w:t xml:space="preserve">plans review </w:t>
      </w:r>
      <w:r w:rsidR="001A101A">
        <w:t>will</w:t>
      </w:r>
      <w:r w:rsidR="0090682F" w:rsidRPr="00E62D21">
        <w:t xml:space="preserve"> be resolved.</w:t>
      </w:r>
    </w:p>
    <w:p w14:paraId="06E8361F" w14:textId="084F55D4" w:rsidR="008F474F" w:rsidRPr="00E62D21" w:rsidRDefault="008F474F" w:rsidP="002D7EE7">
      <w:pPr>
        <w:pStyle w:val="Heading3"/>
      </w:pPr>
      <w:bookmarkStart w:id="103" w:name="_Toc173491324"/>
      <w:r w:rsidRPr="009F1E2E">
        <w:t>Inspections</w:t>
      </w:r>
      <w:bookmarkEnd w:id="103"/>
    </w:p>
    <w:p w14:paraId="06E83621" w14:textId="77777777" w:rsidR="008F474F" w:rsidRPr="00E62D21" w:rsidRDefault="008F474F" w:rsidP="002D7EE7">
      <w:pPr>
        <w:pStyle w:val="Heading5"/>
      </w:pPr>
      <w:r w:rsidRPr="00E62D21">
        <w:t>Category 1</w:t>
      </w:r>
    </w:p>
    <w:p w14:paraId="06E83623" w14:textId="7598E935" w:rsidR="002D7EE7" w:rsidRDefault="008F474F" w:rsidP="00723E98">
      <w:pPr>
        <w:pStyle w:val="ParagraphText"/>
      </w:pPr>
      <w:r w:rsidRPr="00E62D21">
        <w:t>A log detailing day</w:t>
      </w:r>
      <w:r w:rsidR="00EC7BF0">
        <w:t>-</w:t>
      </w:r>
      <w:r w:rsidRPr="00E62D21">
        <w:t>to</w:t>
      </w:r>
      <w:r w:rsidR="00EC7BF0">
        <w:t>-</w:t>
      </w:r>
      <w:r w:rsidRPr="00E62D21">
        <w:t xml:space="preserve">day maintenance, alterations, and new installations will be maintained at a central location in each Area. Work in this category will be reviewed by the Corporation’s staff or designated contractors. </w:t>
      </w:r>
      <w:r w:rsidR="0031372F" w:rsidRPr="00E62D21">
        <w:t>A</w:t>
      </w:r>
      <w:r w:rsidR="007C5C17">
        <w:t>n</w:t>
      </w:r>
      <w:r w:rsidRPr="00E62D21">
        <w:t xml:space="preserve"> SCO will be retained on an annual basis to carry out a general inspection of facilities and a sampling of a minimum of 30</w:t>
      </w:r>
      <w:r w:rsidR="00E23C5F">
        <w:t xml:space="preserve">% </w:t>
      </w:r>
      <w:r w:rsidRPr="00E62D21">
        <w:t xml:space="preserve">of work completed throughout the year. The SCO will issue a report to the </w:t>
      </w:r>
      <w:r w:rsidR="00116571">
        <w:t>QMS</w:t>
      </w:r>
      <w:r w:rsidRPr="00E62D21">
        <w:t xml:space="preserve"> Manager, including any non-compliance items.</w:t>
      </w:r>
    </w:p>
    <w:p w14:paraId="27D60E0C" w14:textId="77777777" w:rsidR="002D7EE7" w:rsidRDefault="002D7EE7">
      <w:pPr>
        <w:widowControl/>
        <w:rPr>
          <w:rFonts w:cs="Calibri"/>
          <w:sz w:val="22"/>
          <w:szCs w:val="22"/>
          <w:lang w:val="en-CA"/>
        </w:rPr>
      </w:pPr>
      <w:r>
        <w:br w:type="page"/>
      </w:r>
    </w:p>
    <w:p w14:paraId="06E83625" w14:textId="2E5988FB" w:rsidR="008F474F" w:rsidRPr="00E62D21" w:rsidRDefault="008F474F" w:rsidP="00723E98">
      <w:pPr>
        <w:pStyle w:val="ParagraphText"/>
      </w:pPr>
      <w:r w:rsidRPr="00E62D21">
        <w:lastRenderedPageBreak/>
        <w:t>Non-compliance items will be corrected and documented in the appropriate Area logbook. Work not inspected by an SCO will be reviewed by the Corporation’s staff or designated contra</w:t>
      </w:r>
      <w:r w:rsidR="00C374B7">
        <w:t>ctors for similar deficiencies</w:t>
      </w:r>
      <w:r w:rsidR="00E23C5F">
        <w:t>.</w:t>
      </w:r>
      <w:r w:rsidRPr="00E62D21">
        <w:t xml:space="preserve"> </w:t>
      </w:r>
      <w:r w:rsidR="00E23C5F">
        <w:t>T</w:t>
      </w:r>
      <w:r w:rsidRPr="00E62D21">
        <w:t>he corporation will identify, correct, and note any deficiencies.</w:t>
      </w:r>
      <w:r w:rsidR="007C5C17">
        <w:t xml:space="preserve"> </w:t>
      </w:r>
      <w:r w:rsidRPr="00E62D21">
        <w:t>A</w:t>
      </w:r>
      <w:r w:rsidR="007C5C17">
        <w:t>n</w:t>
      </w:r>
      <w:r w:rsidRPr="00E62D21">
        <w:t xml:space="preserve"> SCO will re-inspect all previously noted deficiencies to </w:t>
      </w:r>
      <w:r w:rsidR="006B692C">
        <w:t>e</w:t>
      </w:r>
      <w:r w:rsidRPr="00E62D21">
        <w:t>nsure compliance is achieved, plus 10% of work not previously inspected.</w:t>
      </w:r>
      <w:r w:rsidR="007C5C17">
        <w:t xml:space="preserve"> </w:t>
      </w:r>
      <w:r w:rsidRPr="00E62D21">
        <w:t>The work to be re-inspected will be at the discretion of the SCO, who</w:t>
      </w:r>
      <w:r w:rsidR="004B602F" w:rsidRPr="00E62D21">
        <w:t xml:space="preserve"> may re-inspect at any time.</w:t>
      </w:r>
      <w:r w:rsidR="007C5C17">
        <w:t xml:space="preserve"> </w:t>
      </w:r>
      <w:r w:rsidR="004B602F" w:rsidRPr="00E62D21">
        <w:t>A</w:t>
      </w:r>
      <w:r w:rsidR="007C5C17">
        <w:t>n</w:t>
      </w:r>
      <w:r w:rsidRPr="00E62D21">
        <w:t xml:space="preserve"> SCO may</w:t>
      </w:r>
      <w:r w:rsidR="00145A2B">
        <w:t xml:space="preserve"> at their discretion, accept a Verification of C</w:t>
      </w:r>
      <w:r w:rsidRPr="00E62D21">
        <w:t>ompliance with respect to re-inspections.</w:t>
      </w:r>
    </w:p>
    <w:p w14:paraId="06E83627" w14:textId="77777777" w:rsidR="008F474F" w:rsidRPr="00E62D21" w:rsidRDefault="008F474F" w:rsidP="002D7EE7">
      <w:pPr>
        <w:pStyle w:val="Heading5"/>
      </w:pPr>
      <w:r w:rsidRPr="00E62D21">
        <w:t>Category 2</w:t>
      </w:r>
    </w:p>
    <w:p w14:paraId="06E83629" w14:textId="0637944A" w:rsidR="008F474F" w:rsidRPr="00E62D21" w:rsidRDefault="008F474F" w:rsidP="00723E98">
      <w:pPr>
        <w:pStyle w:val="ParagraphText"/>
      </w:pPr>
      <w:r w:rsidRPr="00E62D21">
        <w:t>A record of all Category 2 work performed in each Area, plus all required drawings and documentation, will be readily available. A</w:t>
      </w:r>
      <w:r w:rsidR="007C5C17">
        <w:t>n</w:t>
      </w:r>
      <w:r w:rsidRPr="00E62D21">
        <w:t xml:space="preserve"> SCO will be retained on an annual basis to carry out inspection on a minimum of 50</w:t>
      </w:r>
      <w:r w:rsidR="00E23C5F">
        <w:t>%</w:t>
      </w:r>
      <w:r w:rsidRPr="00E62D21">
        <w:t xml:space="preserve"> of all Category 2 work performed throughout the year. The SCO will issue a report to the </w:t>
      </w:r>
      <w:r w:rsidR="00116571">
        <w:t>QMS</w:t>
      </w:r>
      <w:r w:rsidRPr="00E62D21">
        <w:t xml:space="preserve"> Manager including any non-compliance items. Non-compliance items </w:t>
      </w:r>
      <w:r w:rsidR="001A101A">
        <w:t>will</w:t>
      </w:r>
      <w:r w:rsidRPr="00E62D21">
        <w:t xml:space="preserve"> be addressed using the same process as outlined in Category 1. </w:t>
      </w:r>
    </w:p>
    <w:p w14:paraId="06E8362B" w14:textId="77777777" w:rsidR="008F474F" w:rsidRPr="00E62D21" w:rsidRDefault="008F474F" w:rsidP="002D7EE7">
      <w:pPr>
        <w:pStyle w:val="Heading5"/>
      </w:pPr>
      <w:r w:rsidRPr="00E62D21">
        <w:t>Category 3</w:t>
      </w:r>
    </w:p>
    <w:p w14:paraId="06E8362D" w14:textId="5DD801AC" w:rsidR="008F474F" w:rsidRPr="00E62D21" w:rsidRDefault="008F474F" w:rsidP="00723E98">
      <w:pPr>
        <w:pStyle w:val="ParagraphText"/>
      </w:pPr>
      <w:r w:rsidRPr="00E62D21">
        <w:t xml:space="preserve">All </w:t>
      </w:r>
      <w:r w:rsidR="00EC7BF0">
        <w:t>C</w:t>
      </w:r>
      <w:r w:rsidRPr="00E62D21">
        <w:t>ategory 3 work will be inspected. The SCO will determine the frequency or number of inspections and type of inspections. The level of inspection required by the SCO will be determined in disc</w:t>
      </w:r>
      <w:r w:rsidR="009E57E6" w:rsidRPr="00E62D21">
        <w:t>ussions between the Corporation</w:t>
      </w:r>
      <w:r w:rsidR="00EC7BF0">
        <w:t>,</w:t>
      </w:r>
      <w:r w:rsidRPr="00E62D21">
        <w:t xml:space="preserve"> or its agent</w:t>
      </w:r>
      <w:r w:rsidR="009E57E6" w:rsidRPr="00E62D21">
        <w:t>,</w:t>
      </w:r>
      <w:r w:rsidRPr="00E62D21">
        <w:t xml:space="preserve"> and the SCO at the point of plans review based on</w:t>
      </w:r>
      <w:r w:rsidR="009E57E6" w:rsidRPr="00E62D21">
        <w:t xml:space="preserve"> the</w:t>
      </w:r>
      <w:r w:rsidRPr="00E62D21">
        <w:t>:</w:t>
      </w:r>
    </w:p>
    <w:p w14:paraId="06E8362F" w14:textId="42C50AD0" w:rsidR="008F474F" w:rsidRPr="00E62D21" w:rsidRDefault="008F474F" w:rsidP="001A101A">
      <w:pPr>
        <w:pStyle w:val="Bulletlist"/>
        <w:rPr>
          <w:rFonts w:eastAsia="Calibri"/>
        </w:rPr>
      </w:pPr>
      <w:r w:rsidRPr="00E62D21">
        <w:rPr>
          <w:rFonts w:eastAsia="Calibri"/>
        </w:rPr>
        <w:t xml:space="preserve">type </w:t>
      </w:r>
      <w:r w:rsidR="00EC7BF0">
        <w:rPr>
          <w:rFonts w:eastAsia="Calibri"/>
        </w:rPr>
        <w:t>o</w:t>
      </w:r>
      <w:r w:rsidRPr="00E62D21">
        <w:rPr>
          <w:rFonts w:eastAsia="Calibri"/>
        </w:rPr>
        <w:t xml:space="preserve">f </w:t>
      </w:r>
      <w:proofErr w:type="gramStart"/>
      <w:r w:rsidRPr="00E62D21">
        <w:rPr>
          <w:rFonts w:eastAsia="Calibri"/>
        </w:rPr>
        <w:t>inst</w:t>
      </w:r>
      <w:r w:rsidR="00194DF3">
        <w:rPr>
          <w:rFonts w:eastAsia="Calibri"/>
        </w:rPr>
        <w:t>allation;</w:t>
      </w:r>
      <w:proofErr w:type="gramEnd"/>
    </w:p>
    <w:p w14:paraId="06E83630" w14:textId="1C3C938C" w:rsidR="008F474F" w:rsidRPr="00E62D21" w:rsidRDefault="008F474F" w:rsidP="001A101A">
      <w:pPr>
        <w:pStyle w:val="Bulletlist"/>
        <w:rPr>
          <w:rFonts w:eastAsia="Calibri"/>
        </w:rPr>
      </w:pPr>
      <w:r w:rsidRPr="00E62D21">
        <w:rPr>
          <w:rFonts w:eastAsia="Calibri"/>
        </w:rPr>
        <w:t>SCO</w:t>
      </w:r>
      <w:r w:rsidR="007C5C17">
        <w:rPr>
          <w:rFonts w:eastAsia="Calibri"/>
        </w:rPr>
        <w:t xml:space="preserve"> </w:t>
      </w:r>
      <w:r w:rsidRPr="00E62D21">
        <w:rPr>
          <w:rFonts w:eastAsia="Calibri"/>
        </w:rPr>
        <w:t>knowledge of the personnel involved</w:t>
      </w:r>
      <w:r w:rsidR="00194DF3">
        <w:rPr>
          <w:rFonts w:eastAsia="Calibri"/>
        </w:rPr>
        <w:t>;</w:t>
      </w:r>
      <w:r w:rsidRPr="00E62D21">
        <w:rPr>
          <w:rFonts w:eastAsia="Calibri"/>
        </w:rPr>
        <w:t xml:space="preserve"> and</w:t>
      </w:r>
    </w:p>
    <w:p w14:paraId="06E83631" w14:textId="77777777" w:rsidR="008F474F" w:rsidRPr="00E62D21" w:rsidRDefault="008F474F" w:rsidP="001A101A">
      <w:pPr>
        <w:pStyle w:val="BulletListLastLine"/>
        <w:rPr>
          <w:rFonts w:eastAsia="Calibri"/>
        </w:rPr>
      </w:pPr>
      <w:r w:rsidRPr="00E62D21">
        <w:rPr>
          <w:rFonts w:eastAsia="Calibri"/>
        </w:rPr>
        <w:t>level of project inspection by the Corporation or designated representatives.</w:t>
      </w:r>
    </w:p>
    <w:p w14:paraId="06E83633" w14:textId="1D407C14" w:rsidR="008F474F" w:rsidRPr="00E62D21" w:rsidRDefault="008F474F" w:rsidP="00723E98">
      <w:pPr>
        <w:pStyle w:val="ParagraphText"/>
        <w:rPr>
          <w:rFonts w:eastAsia="Calibri"/>
        </w:rPr>
      </w:pPr>
      <w:r w:rsidRPr="00E62D21">
        <w:rPr>
          <w:rFonts w:eastAsia="Calibri"/>
        </w:rPr>
        <w:t>The SCO will issue rep</w:t>
      </w:r>
      <w:r w:rsidR="00856D3F">
        <w:rPr>
          <w:rFonts w:eastAsia="Calibri"/>
        </w:rPr>
        <w:t xml:space="preserve">orts to the </w:t>
      </w:r>
      <w:r w:rsidR="00EC7BF0">
        <w:rPr>
          <w:rFonts w:eastAsia="Calibri"/>
        </w:rPr>
        <w:t>p</w:t>
      </w:r>
      <w:r w:rsidR="00856D3F">
        <w:rPr>
          <w:rFonts w:eastAsia="Calibri"/>
        </w:rPr>
        <w:t xml:space="preserve">roject </w:t>
      </w:r>
      <w:r w:rsidR="00EC7BF0">
        <w:rPr>
          <w:rFonts w:eastAsia="Calibri"/>
        </w:rPr>
        <w:t>c</w:t>
      </w:r>
      <w:r w:rsidR="00856D3F">
        <w:rPr>
          <w:rFonts w:eastAsia="Calibri"/>
        </w:rPr>
        <w:t xml:space="preserve">oordinator or </w:t>
      </w:r>
      <w:r w:rsidR="00116571">
        <w:rPr>
          <w:rFonts w:eastAsia="Calibri"/>
        </w:rPr>
        <w:t>QMS</w:t>
      </w:r>
      <w:r w:rsidRPr="00E62D21">
        <w:rPr>
          <w:rFonts w:eastAsia="Calibri"/>
        </w:rPr>
        <w:t xml:space="preserve"> Manager detailing any non-compliance items. All non-compliance items will be resolved and re-inspected where necessary.</w:t>
      </w:r>
    </w:p>
    <w:p w14:paraId="06E83635" w14:textId="15CB9942" w:rsidR="008F474F" w:rsidRPr="00E62D21" w:rsidRDefault="008F474F" w:rsidP="00723E98">
      <w:pPr>
        <w:pStyle w:val="ParagraphText"/>
        <w:rPr>
          <w:rFonts w:eastAsia="Calibri"/>
        </w:rPr>
      </w:pPr>
      <w:r w:rsidRPr="00E62D21">
        <w:rPr>
          <w:rFonts w:eastAsia="Calibri"/>
        </w:rPr>
        <w:t xml:space="preserve">When a facility has been completed and all outstanding non-compliance items have been resolved, it </w:t>
      </w:r>
      <w:r w:rsidR="001A101A">
        <w:rPr>
          <w:rFonts w:eastAsia="Calibri"/>
        </w:rPr>
        <w:t>will</w:t>
      </w:r>
      <w:r w:rsidRPr="00E62D21">
        <w:rPr>
          <w:rFonts w:eastAsia="Calibri"/>
        </w:rPr>
        <w:t xml:space="preserve"> commence to be administered under Category 1.</w:t>
      </w:r>
    </w:p>
    <w:p w14:paraId="06E83637" w14:textId="7D05ADAD" w:rsidR="00E62D21" w:rsidRDefault="00E62D21">
      <w:pPr>
        <w:widowControl/>
        <w:rPr>
          <w:rFonts w:cs="Calibri"/>
          <w:bCs/>
          <w:lang w:val="en-CA"/>
        </w:rPr>
      </w:pPr>
      <w:r>
        <w:rPr>
          <w:rFonts w:cs="Calibri"/>
          <w:bCs/>
          <w:lang w:val="en-CA"/>
        </w:rPr>
        <w:br w:type="page"/>
      </w:r>
    </w:p>
    <w:p w14:paraId="06E83638" w14:textId="1EDF591B" w:rsidR="007F7496" w:rsidRPr="00021656" w:rsidRDefault="007F7496" w:rsidP="00FB0545">
      <w:pPr>
        <w:pStyle w:val="Heading2"/>
      </w:pPr>
      <w:bookmarkStart w:id="104" w:name="_Toc173491325"/>
      <w:r w:rsidRPr="00021656">
        <w:lastRenderedPageBreak/>
        <w:t>E</w:t>
      </w:r>
      <w:r w:rsidR="00AE6390">
        <w:t>lectrical Utility</w:t>
      </w:r>
      <w:bookmarkEnd w:id="104"/>
    </w:p>
    <w:p w14:paraId="06E8363A" w14:textId="7D210108" w:rsidR="007F7496" w:rsidRPr="00E62D21" w:rsidRDefault="004B602F" w:rsidP="00723E98">
      <w:pPr>
        <w:pStyle w:val="ParagraphText"/>
      </w:pPr>
      <w:r w:rsidRPr="00E62D21">
        <w:t>An</w:t>
      </w:r>
      <w:r w:rsidR="007F7496" w:rsidRPr="00E62D21">
        <w:t xml:space="preserve"> electrical SCO, with required utility knowledge, will inspect work in accordance with the following category classifications. </w:t>
      </w:r>
      <w:r w:rsidRPr="00E62D21">
        <w:t>Only a</w:t>
      </w:r>
      <w:r w:rsidR="007C5C17">
        <w:t>n</w:t>
      </w:r>
      <w:r w:rsidR="00476B0A" w:rsidRPr="00E62D21">
        <w:t xml:space="preserve"> SCO holding a Group B certification level may conduct inspections on electrical utility systems.</w:t>
      </w:r>
    </w:p>
    <w:p w14:paraId="06E8363C" w14:textId="620EE61C" w:rsidR="007F7496" w:rsidRPr="00E62D21" w:rsidRDefault="003D72EB" w:rsidP="002D7EE7">
      <w:pPr>
        <w:pStyle w:val="Heading3"/>
      </w:pPr>
      <w:bookmarkStart w:id="105" w:name="_Toc173491326"/>
      <w:r>
        <w:t>Project and Maintenance-B</w:t>
      </w:r>
      <w:r w:rsidRPr="006914DB">
        <w:t>ased Activities</w:t>
      </w:r>
      <w:bookmarkEnd w:id="105"/>
    </w:p>
    <w:p w14:paraId="06E8363E" w14:textId="77777777" w:rsidR="007F7496" w:rsidRPr="00E62D21" w:rsidRDefault="007F7496" w:rsidP="002D7EE7">
      <w:pPr>
        <w:pStyle w:val="Heading5"/>
      </w:pPr>
      <w:r w:rsidRPr="00E62D21">
        <w:t>Category 1</w:t>
      </w:r>
    </w:p>
    <w:p w14:paraId="06E83640" w14:textId="67A95B97" w:rsidR="007F7496" w:rsidRPr="00E62D21" w:rsidRDefault="007F7496" w:rsidP="00723E98">
      <w:pPr>
        <w:pStyle w:val="ParagraphText"/>
      </w:pPr>
      <w:r w:rsidRPr="00E62D21">
        <w:t>Day</w:t>
      </w:r>
      <w:r w:rsidR="00EC7BF0">
        <w:t>-</w:t>
      </w:r>
      <w:r w:rsidRPr="00E62D21">
        <w:t>to</w:t>
      </w:r>
      <w:r w:rsidR="00EC7BF0">
        <w:t>-</w:t>
      </w:r>
      <w:r w:rsidRPr="00E62D21">
        <w:t xml:space="preserve">day maintenance, alterations, and new installations not normally requiring drawings or equipment installed in accordance with existing or typical drawings. Maintenance of utility systems includes but is not limited to </w:t>
      </w:r>
      <w:r w:rsidR="00856D3F">
        <w:t xml:space="preserve">poles, substations, </w:t>
      </w:r>
      <w:r w:rsidR="00EC7BF0">
        <w:t xml:space="preserve">and </w:t>
      </w:r>
      <w:r w:rsidR="00856D3F">
        <w:t>overhead</w:t>
      </w:r>
      <w:r w:rsidRPr="00E62D21">
        <w:t xml:space="preserve"> </w:t>
      </w:r>
      <w:r w:rsidR="00856D3F">
        <w:t xml:space="preserve">and </w:t>
      </w:r>
      <w:r w:rsidRPr="00E62D21">
        <w:t>underground systems.</w:t>
      </w:r>
    </w:p>
    <w:p w14:paraId="06E83642" w14:textId="77777777" w:rsidR="007F7496" w:rsidRPr="00E62D21" w:rsidRDefault="007F7496" w:rsidP="002D7EE7">
      <w:pPr>
        <w:pStyle w:val="Heading5"/>
      </w:pPr>
      <w:r w:rsidRPr="00E62D21">
        <w:t>Category 2</w:t>
      </w:r>
    </w:p>
    <w:p w14:paraId="06E83644" w14:textId="1D4A3AE3" w:rsidR="007F7496" w:rsidRPr="00E62D21" w:rsidRDefault="007F7496" w:rsidP="00723E98">
      <w:pPr>
        <w:pStyle w:val="ParagraphText"/>
      </w:pPr>
      <w:r w:rsidRPr="00E62D21">
        <w:t>Projects managed by the Corporation’s personnel in accordance with a unique set of plans. This includes installation of equipment</w:t>
      </w:r>
      <w:r w:rsidR="008A435F" w:rsidRPr="008A435F">
        <w:t xml:space="preserve"> </w:t>
      </w:r>
      <w:r w:rsidR="008A435F" w:rsidRPr="008A5847">
        <w:t>or facilities.</w:t>
      </w:r>
    </w:p>
    <w:p w14:paraId="06E83648" w14:textId="77777777" w:rsidR="007F7496" w:rsidRPr="00E62D21" w:rsidRDefault="007F7496" w:rsidP="002D7EE7">
      <w:pPr>
        <w:pStyle w:val="Heading5"/>
      </w:pPr>
      <w:r w:rsidRPr="00E62D21">
        <w:t>Category 3</w:t>
      </w:r>
    </w:p>
    <w:p w14:paraId="06E8364A" w14:textId="485A4D1C" w:rsidR="007F7496" w:rsidRPr="00E62D21" w:rsidRDefault="007F7496" w:rsidP="00723E98">
      <w:pPr>
        <w:pStyle w:val="ParagraphText"/>
      </w:pPr>
      <w:r w:rsidRPr="00E62D21">
        <w:t xml:space="preserve">Large pre-engineered projects </w:t>
      </w:r>
      <w:r w:rsidR="00EC7BF0">
        <w:t>that</w:t>
      </w:r>
      <w:r w:rsidR="00EC7BF0" w:rsidRPr="00E62D21">
        <w:t xml:space="preserve"> </w:t>
      </w:r>
      <w:r w:rsidRPr="00E62D21">
        <w:t xml:space="preserve">will be managed by either the Corporation, or an </w:t>
      </w:r>
      <w:r w:rsidR="00290605">
        <w:t>e</w:t>
      </w:r>
      <w:r w:rsidRPr="00E62D21">
        <w:t xml:space="preserve">ngineering </w:t>
      </w:r>
      <w:r w:rsidR="00290605">
        <w:t>c</w:t>
      </w:r>
      <w:r w:rsidRPr="00E62D21">
        <w:t>onsultant, in accordance with a unique set of plans.</w:t>
      </w:r>
      <w:r w:rsidR="007C5C17">
        <w:t xml:space="preserve"> </w:t>
      </w:r>
      <w:r w:rsidRPr="00E62D21">
        <w:t>These projects generally cover construction facilities desi</w:t>
      </w:r>
      <w:r w:rsidR="0090682F" w:rsidRPr="00E62D21">
        <w:t>gned by professional engineers.</w:t>
      </w:r>
    </w:p>
    <w:p w14:paraId="06E8364C" w14:textId="17CC10CA" w:rsidR="007F7496" w:rsidRPr="00E62D21" w:rsidRDefault="0010320F" w:rsidP="002D7EE7">
      <w:pPr>
        <w:pStyle w:val="Heading3"/>
      </w:pPr>
      <w:bookmarkStart w:id="106" w:name="_Toc173491327"/>
      <w:r w:rsidRPr="00E62D21">
        <w:t>Plans</w:t>
      </w:r>
      <w:r w:rsidR="007F7496" w:rsidRPr="00E62D21">
        <w:t xml:space="preserve"> Review</w:t>
      </w:r>
      <w:bookmarkEnd w:id="106"/>
      <w:r w:rsidR="007F7496" w:rsidRPr="00E62D21">
        <w:t xml:space="preserve"> </w:t>
      </w:r>
    </w:p>
    <w:p w14:paraId="06E8364E" w14:textId="5C79F91B" w:rsidR="009B5F7F" w:rsidRPr="00E62D21" w:rsidRDefault="009B5F7F" w:rsidP="00723E98">
      <w:pPr>
        <w:pStyle w:val="ParagraphText"/>
      </w:pPr>
      <w:r w:rsidRPr="00E62D21">
        <w:t>Pri</w:t>
      </w:r>
      <w:r w:rsidR="007A4374" w:rsidRPr="00E62D21">
        <w:t>or to construction, an SCO</w:t>
      </w:r>
      <w:r w:rsidRPr="00E62D21">
        <w:t xml:space="preserve"> will review design documents and construction drawings applicable to the new installation of utility systems. </w:t>
      </w:r>
    </w:p>
    <w:p w14:paraId="06E83650" w14:textId="77777777" w:rsidR="009B5F7F" w:rsidRPr="00E62D21" w:rsidRDefault="009B5F7F" w:rsidP="00723E98">
      <w:pPr>
        <w:pStyle w:val="ParagraphText"/>
      </w:pPr>
      <w:r w:rsidRPr="00E62D21">
        <w:t>Standard</w:t>
      </w:r>
      <w:r w:rsidR="007C6340" w:rsidRPr="00E62D21">
        <w:t xml:space="preserve"> designs for construction will</w:t>
      </w:r>
      <w:r w:rsidRPr="00E62D21">
        <w:t xml:space="preserve"> be reviewed on an ongoing basis to ensure that compliance is continually being achieved with applicable electrical system designs and regulation for the new installation of utility systems. </w:t>
      </w:r>
    </w:p>
    <w:p w14:paraId="06E83652" w14:textId="4E56679C" w:rsidR="009B5F7F" w:rsidRPr="00E62D21" w:rsidRDefault="009B5F7F" w:rsidP="00723E98">
      <w:pPr>
        <w:pStyle w:val="ParagraphText"/>
      </w:pPr>
      <w:r w:rsidRPr="00E62D21">
        <w:t>A plans review would not normally apply for work done in accordance with existing drawings, standards</w:t>
      </w:r>
      <w:r w:rsidR="00EC7BF0">
        <w:t>,</w:t>
      </w:r>
      <w:r w:rsidRPr="00E62D21">
        <w:t xml:space="preserve"> and design. A plans review may be waived, at the discretion of the SCO, for</w:t>
      </w:r>
      <w:r w:rsidR="00EC7BF0">
        <w:t xml:space="preserve"> a</w:t>
      </w:r>
      <w:r w:rsidRPr="00E62D21">
        <w:t xml:space="preserve"> minor alteration or renovation of utility systems.</w:t>
      </w:r>
      <w:r w:rsidR="007C5C17">
        <w:t xml:space="preserve"> </w:t>
      </w:r>
    </w:p>
    <w:p w14:paraId="06E83654" w14:textId="544662D8" w:rsidR="001A101A" w:rsidRDefault="0031372F" w:rsidP="00723E98">
      <w:pPr>
        <w:pStyle w:val="ParagraphText"/>
      </w:pPr>
      <w:r w:rsidRPr="00E62D21">
        <w:t>A</w:t>
      </w:r>
      <w:r w:rsidR="007C5C17">
        <w:t>n</w:t>
      </w:r>
      <w:r w:rsidR="009B5F7F" w:rsidRPr="00E62D21">
        <w:t xml:space="preserve"> SCO may review design drawings which are not based on a standard design previously approved to ensure that compliance with applicable codes and standards are being achieved.</w:t>
      </w:r>
      <w:r w:rsidR="0090682F" w:rsidRPr="00E62D21">
        <w:t xml:space="preserve"> </w:t>
      </w:r>
    </w:p>
    <w:p w14:paraId="3D6FF553" w14:textId="77777777" w:rsidR="001A101A" w:rsidRDefault="001A101A">
      <w:pPr>
        <w:widowControl/>
        <w:rPr>
          <w:rFonts w:cs="Calibri"/>
          <w:sz w:val="22"/>
          <w:szCs w:val="22"/>
          <w:lang w:val="en-CA"/>
        </w:rPr>
      </w:pPr>
      <w:r>
        <w:br w:type="page"/>
      </w:r>
    </w:p>
    <w:p w14:paraId="275D4AAF" w14:textId="77777777" w:rsidR="002D7EE7" w:rsidRDefault="002D7EE7" w:rsidP="00723E98">
      <w:pPr>
        <w:pStyle w:val="ParagraphText"/>
      </w:pPr>
    </w:p>
    <w:p w14:paraId="06E83656" w14:textId="2D6E3111" w:rsidR="009B5F7F" w:rsidRPr="00E62D21" w:rsidRDefault="007F7496" w:rsidP="002D7EE7">
      <w:pPr>
        <w:pStyle w:val="Heading3"/>
      </w:pPr>
      <w:bookmarkStart w:id="107" w:name="_Toc173491328"/>
      <w:r w:rsidRPr="00E62D21">
        <w:t xml:space="preserve">Electrical Utility System </w:t>
      </w:r>
      <w:r w:rsidR="009B5F7F" w:rsidRPr="00E62D21">
        <w:t>Inspections</w:t>
      </w:r>
      <w:bookmarkEnd w:id="107"/>
    </w:p>
    <w:p w14:paraId="06E83658" w14:textId="211B73D2" w:rsidR="009B5F7F" w:rsidRPr="00E62D21" w:rsidRDefault="0031372F" w:rsidP="00723E98">
      <w:pPr>
        <w:pStyle w:val="ParagraphText"/>
      </w:pPr>
      <w:r w:rsidRPr="00E62D21">
        <w:t>A</w:t>
      </w:r>
      <w:r w:rsidR="007C5C17">
        <w:t>n</w:t>
      </w:r>
      <w:r w:rsidR="007C6340" w:rsidRPr="00E62D21">
        <w:t xml:space="preserve"> SCO will conduct inspections</w:t>
      </w:r>
      <w:r w:rsidR="005D5C1B" w:rsidRPr="00E62D21">
        <w:t xml:space="preserve"> in accordance </w:t>
      </w:r>
      <w:r w:rsidR="007C6340" w:rsidRPr="00E62D21">
        <w:t>with</w:t>
      </w:r>
      <w:r w:rsidR="009B5F7F" w:rsidRPr="00E62D21">
        <w:t xml:space="preserve"> the following table: </w:t>
      </w:r>
    </w:p>
    <w:p w14:paraId="06E8365B" w14:textId="77777777" w:rsidR="009B5F7F" w:rsidRPr="002D7EE7" w:rsidRDefault="009B5F7F" w:rsidP="002D7EE7">
      <w:pPr>
        <w:pStyle w:val="Heading7"/>
        <w:spacing w:before="240" w:after="240"/>
        <w:rPr>
          <w:sz w:val="24"/>
        </w:rPr>
      </w:pPr>
      <w:r w:rsidRPr="002D7EE7">
        <w:rPr>
          <w:sz w:val="24"/>
        </w:rPr>
        <w:t>Site Inspections for Electrical Utility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4154"/>
        <w:gridCol w:w="1500"/>
      </w:tblGrid>
      <w:tr w:rsidR="005D5C1B" w:rsidRPr="00E62D21" w14:paraId="06E83661" w14:textId="77777777" w:rsidTr="00FF2EAC">
        <w:tc>
          <w:tcPr>
            <w:tcW w:w="2067" w:type="pct"/>
            <w:shd w:val="clear" w:color="auto" w:fill="B8CCE4" w:themeFill="accent1" w:themeFillTint="66"/>
          </w:tcPr>
          <w:p w14:paraId="06E8365D" w14:textId="77777777" w:rsidR="005D5C1B" w:rsidRPr="00E62D21" w:rsidRDefault="005D5C1B" w:rsidP="005D5C1B">
            <w:pPr>
              <w:rPr>
                <w:rFonts w:cs="Calibri"/>
                <w:b/>
                <w:sz w:val="20"/>
                <w:szCs w:val="20"/>
                <w:lang w:val="en-CA"/>
              </w:rPr>
            </w:pPr>
            <w:r w:rsidRPr="00E62D21">
              <w:rPr>
                <w:rFonts w:cs="Calibri"/>
                <w:b/>
                <w:sz w:val="20"/>
                <w:szCs w:val="20"/>
                <w:lang w:val="en-CA"/>
              </w:rPr>
              <w:t>Distribution</w:t>
            </w:r>
          </w:p>
          <w:p w14:paraId="06E8365E" w14:textId="77777777" w:rsidR="005D5C1B" w:rsidRPr="00E62D21" w:rsidRDefault="005D5C1B" w:rsidP="005D5C1B">
            <w:pPr>
              <w:rPr>
                <w:rFonts w:cs="Calibri"/>
                <w:b/>
                <w:sz w:val="20"/>
                <w:szCs w:val="20"/>
                <w:lang w:val="en-CA"/>
              </w:rPr>
            </w:pPr>
            <w:r w:rsidRPr="00E62D21">
              <w:rPr>
                <w:rFonts w:cs="Calibri"/>
                <w:b/>
                <w:sz w:val="20"/>
                <w:szCs w:val="20"/>
                <w:lang w:val="en-CA"/>
              </w:rPr>
              <w:t>(Dollar values based on project cost)</w:t>
            </w:r>
          </w:p>
        </w:tc>
        <w:tc>
          <w:tcPr>
            <w:tcW w:w="2155" w:type="pct"/>
            <w:shd w:val="clear" w:color="auto" w:fill="B8CCE4" w:themeFill="accent1" w:themeFillTint="66"/>
          </w:tcPr>
          <w:p w14:paraId="06E8365F" w14:textId="77777777" w:rsidR="005D5C1B" w:rsidRPr="00E62D21" w:rsidRDefault="005D5C1B" w:rsidP="005D5C1B">
            <w:pPr>
              <w:rPr>
                <w:rFonts w:cs="Calibri"/>
                <w:b/>
                <w:sz w:val="20"/>
                <w:szCs w:val="20"/>
                <w:lang w:val="en-CA"/>
              </w:rPr>
            </w:pPr>
            <w:r w:rsidRPr="00E62D21">
              <w:rPr>
                <w:rFonts w:cs="Calibri"/>
                <w:b/>
                <w:sz w:val="20"/>
                <w:szCs w:val="20"/>
                <w:lang w:val="en-CA"/>
              </w:rPr>
              <w:t>Minimum percentage of completed projects to be inspected</w:t>
            </w:r>
          </w:p>
        </w:tc>
        <w:tc>
          <w:tcPr>
            <w:tcW w:w="778" w:type="pct"/>
            <w:shd w:val="clear" w:color="auto" w:fill="B8CCE4" w:themeFill="accent1" w:themeFillTint="66"/>
          </w:tcPr>
          <w:p w14:paraId="06E83660" w14:textId="77777777" w:rsidR="005D5C1B" w:rsidRPr="00E62D21" w:rsidRDefault="005D5C1B" w:rsidP="005D5C1B">
            <w:pPr>
              <w:rPr>
                <w:rFonts w:cs="Calibri"/>
                <w:b/>
                <w:sz w:val="20"/>
                <w:szCs w:val="20"/>
                <w:lang w:val="en-CA"/>
              </w:rPr>
            </w:pPr>
            <w:r w:rsidRPr="00E62D21">
              <w:rPr>
                <w:rFonts w:cs="Calibri"/>
                <w:b/>
                <w:sz w:val="20"/>
                <w:szCs w:val="20"/>
                <w:lang w:val="en-CA"/>
              </w:rPr>
              <w:t>Project category association</w:t>
            </w:r>
          </w:p>
        </w:tc>
      </w:tr>
      <w:tr w:rsidR="005D5C1B" w:rsidRPr="00E62D21" w14:paraId="06E83665" w14:textId="77777777" w:rsidTr="005D5C1B">
        <w:tc>
          <w:tcPr>
            <w:tcW w:w="2067" w:type="pct"/>
            <w:shd w:val="clear" w:color="auto" w:fill="auto"/>
          </w:tcPr>
          <w:p w14:paraId="06E83662" w14:textId="77777777" w:rsidR="005D5C1B" w:rsidRPr="00E62D21" w:rsidRDefault="005D5C1B" w:rsidP="005D5C1B">
            <w:pPr>
              <w:rPr>
                <w:rFonts w:cs="Calibri"/>
                <w:sz w:val="20"/>
                <w:szCs w:val="20"/>
                <w:lang w:val="en-CA"/>
              </w:rPr>
            </w:pPr>
            <w:r w:rsidRPr="00E62D21">
              <w:rPr>
                <w:rFonts w:cs="Calibri"/>
                <w:sz w:val="20"/>
                <w:szCs w:val="20"/>
                <w:lang w:val="en-CA"/>
              </w:rPr>
              <w:t>Less than $75K</w:t>
            </w:r>
          </w:p>
        </w:tc>
        <w:tc>
          <w:tcPr>
            <w:tcW w:w="2155" w:type="pct"/>
            <w:shd w:val="clear" w:color="auto" w:fill="auto"/>
          </w:tcPr>
          <w:p w14:paraId="06E83663" w14:textId="77777777" w:rsidR="005D5C1B" w:rsidRPr="00E62D21" w:rsidRDefault="005D5C1B" w:rsidP="005D5C1B">
            <w:pPr>
              <w:rPr>
                <w:rFonts w:cs="Calibri"/>
                <w:sz w:val="20"/>
                <w:szCs w:val="20"/>
                <w:lang w:val="en-CA"/>
              </w:rPr>
            </w:pPr>
            <w:r w:rsidRPr="00E62D21">
              <w:rPr>
                <w:rFonts w:cs="Calibri"/>
                <w:sz w:val="20"/>
                <w:szCs w:val="20"/>
                <w:lang w:val="en-CA"/>
              </w:rPr>
              <w:t>30%</w:t>
            </w:r>
          </w:p>
        </w:tc>
        <w:tc>
          <w:tcPr>
            <w:tcW w:w="778" w:type="pct"/>
          </w:tcPr>
          <w:p w14:paraId="06E83664" w14:textId="77777777" w:rsidR="005D5C1B" w:rsidRPr="00E62D21" w:rsidRDefault="005D5C1B" w:rsidP="005D5C1B">
            <w:pPr>
              <w:rPr>
                <w:rFonts w:cs="Calibri"/>
                <w:sz w:val="20"/>
                <w:szCs w:val="20"/>
                <w:lang w:val="en-CA"/>
              </w:rPr>
            </w:pPr>
            <w:r w:rsidRPr="00E62D21">
              <w:rPr>
                <w:rFonts w:cs="Calibri"/>
                <w:sz w:val="20"/>
                <w:szCs w:val="20"/>
                <w:lang w:val="en-CA"/>
              </w:rPr>
              <w:t>1</w:t>
            </w:r>
          </w:p>
        </w:tc>
      </w:tr>
      <w:tr w:rsidR="005D5C1B" w:rsidRPr="00E62D21" w14:paraId="06E83669" w14:textId="77777777" w:rsidTr="005D5C1B">
        <w:tc>
          <w:tcPr>
            <w:tcW w:w="2067" w:type="pct"/>
            <w:shd w:val="clear" w:color="auto" w:fill="auto"/>
          </w:tcPr>
          <w:p w14:paraId="06E83666" w14:textId="77777777" w:rsidR="005D5C1B" w:rsidRPr="00E62D21" w:rsidRDefault="005D5C1B" w:rsidP="005D5C1B">
            <w:pPr>
              <w:rPr>
                <w:rFonts w:cs="Calibri"/>
                <w:sz w:val="20"/>
                <w:szCs w:val="20"/>
                <w:lang w:val="en-CA"/>
              </w:rPr>
            </w:pPr>
            <w:r w:rsidRPr="00E62D21">
              <w:rPr>
                <w:rFonts w:cs="Calibri"/>
                <w:sz w:val="20"/>
                <w:szCs w:val="20"/>
                <w:lang w:val="en-CA"/>
              </w:rPr>
              <w:t>Greater than $75K, less than $500K</w:t>
            </w:r>
          </w:p>
        </w:tc>
        <w:tc>
          <w:tcPr>
            <w:tcW w:w="2155" w:type="pct"/>
            <w:shd w:val="clear" w:color="auto" w:fill="auto"/>
          </w:tcPr>
          <w:p w14:paraId="06E83667" w14:textId="77777777" w:rsidR="005D5C1B" w:rsidRPr="00E62D21" w:rsidRDefault="005D5C1B" w:rsidP="005D5C1B">
            <w:pPr>
              <w:rPr>
                <w:rFonts w:cs="Calibri"/>
                <w:sz w:val="20"/>
                <w:szCs w:val="20"/>
                <w:lang w:val="en-CA"/>
              </w:rPr>
            </w:pPr>
            <w:r w:rsidRPr="00E62D21">
              <w:rPr>
                <w:rFonts w:cs="Calibri"/>
                <w:sz w:val="20"/>
                <w:szCs w:val="20"/>
                <w:lang w:val="en-CA"/>
              </w:rPr>
              <w:t>50%</w:t>
            </w:r>
          </w:p>
        </w:tc>
        <w:tc>
          <w:tcPr>
            <w:tcW w:w="778" w:type="pct"/>
          </w:tcPr>
          <w:p w14:paraId="06E83668" w14:textId="77777777" w:rsidR="005D5C1B" w:rsidRPr="00E62D21" w:rsidRDefault="005D5C1B" w:rsidP="005D5C1B">
            <w:pPr>
              <w:rPr>
                <w:rFonts w:cs="Calibri"/>
                <w:sz w:val="20"/>
                <w:szCs w:val="20"/>
                <w:lang w:val="en-CA"/>
              </w:rPr>
            </w:pPr>
            <w:r w:rsidRPr="00E62D21">
              <w:rPr>
                <w:rFonts w:cs="Calibri"/>
                <w:sz w:val="20"/>
                <w:szCs w:val="20"/>
                <w:lang w:val="en-CA"/>
              </w:rPr>
              <w:t>2</w:t>
            </w:r>
          </w:p>
        </w:tc>
      </w:tr>
      <w:tr w:rsidR="005D5C1B" w:rsidRPr="00E62D21" w14:paraId="06E8366D" w14:textId="77777777" w:rsidTr="005D5C1B">
        <w:tc>
          <w:tcPr>
            <w:tcW w:w="2067" w:type="pct"/>
            <w:shd w:val="clear" w:color="auto" w:fill="auto"/>
          </w:tcPr>
          <w:p w14:paraId="06E8366A" w14:textId="77777777" w:rsidR="005D5C1B" w:rsidRPr="00E62D21" w:rsidRDefault="005D5C1B" w:rsidP="005D5C1B">
            <w:pPr>
              <w:rPr>
                <w:rFonts w:cs="Calibri"/>
                <w:sz w:val="20"/>
                <w:szCs w:val="20"/>
                <w:lang w:val="en-CA"/>
              </w:rPr>
            </w:pPr>
            <w:r w:rsidRPr="00E62D21">
              <w:rPr>
                <w:rFonts w:cs="Calibri"/>
                <w:sz w:val="20"/>
                <w:szCs w:val="20"/>
                <w:lang w:val="en-CA"/>
              </w:rPr>
              <w:t>Greater than $500K</w:t>
            </w:r>
          </w:p>
        </w:tc>
        <w:tc>
          <w:tcPr>
            <w:tcW w:w="2155" w:type="pct"/>
            <w:shd w:val="clear" w:color="auto" w:fill="auto"/>
          </w:tcPr>
          <w:p w14:paraId="06E8366B" w14:textId="77777777" w:rsidR="005D5C1B" w:rsidRPr="00E62D21" w:rsidRDefault="005D5C1B" w:rsidP="005D5C1B">
            <w:pPr>
              <w:rPr>
                <w:rFonts w:cs="Calibri"/>
                <w:sz w:val="20"/>
                <w:szCs w:val="20"/>
                <w:lang w:val="en-CA"/>
              </w:rPr>
            </w:pPr>
            <w:r w:rsidRPr="00E62D21">
              <w:rPr>
                <w:rFonts w:cs="Calibri"/>
                <w:sz w:val="20"/>
                <w:szCs w:val="20"/>
                <w:lang w:val="en-CA"/>
              </w:rPr>
              <w:t>100%</w:t>
            </w:r>
          </w:p>
        </w:tc>
        <w:tc>
          <w:tcPr>
            <w:tcW w:w="778" w:type="pct"/>
          </w:tcPr>
          <w:p w14:paraId="06E8366C" w14:textId="77777777" w:rsidR="005D5C1B" w:rsidRPr="00E62D21" w:rsidRDefault="005D5C1B" w:rsidP="005D5C1B">
            <w:pPr>
              <w:rPr>
                <w:rFonts w:cs="Calibri"/>
                <w:sz w:val="20"/>
                <w:szCs w:val="20"/>
                <w:lang w:val="en-CA"/>
              </w:rPr>
            </w:pPr>
            <w:r w:rsidRPr="00E62D21">
              <w:rPr>
                <w:rFonts w:cs="Calibri"/>
                <w:sz w:val="20"/>
                <w:szCs w:val="20"/>
                <w:lang w:val="en-CA"/>
              </w:rPr>
              <w:t>3</w:t>
            </w:r>
          </w:p>
        </w:tc>
      </w:tr>
      <w:tr w:rsidR="005D5C1B" w:rsidRPr="00E62D21" w14:paraId="06E83671" w14:textId="77777777" w:rsidTr="002D7EE7">
        <w:tc>
          <w:tcPr>
            <w:tcW w:w="2067" w:type="pct"/>
            <w:shd w:val="clear" w:color="auto" w:fill="D9D9D9" w:themeFill="background1" w:themeFillShade="D9"/>
          </w:tcPr>
          <w:p w14:paraId="06E8366E" w14:textId="77777777" w:rsidR="005D5C1B" w:rsidRPr="00E62D21" w:rsidRDefault="005D5C1B" w:rsidP="005D5C1B">
            <w:pPr>
              <w:rPr>
                <w:rFonts w:cs="Calibri"/>
                <w:b/>
                <w:sz w:val="20"/>
                <w:szCs w:val="20"/>
                <w:lang w:val="en-CA"/>
              </w:rPr>
            </w:pPr>
            <w:r w:rsidRPr="00E62D21">
              <w:rPr>
                <w:rFonts w:cs="Calibri"/>
                <w:b/>
                <w:sz w:val="20"/>
                <w:szCs w:val="20"/>
                <w:lang w:val="en-CA"/>
              </w:rPr>
              <w:t>Transmission and Substations</w:t>
            </w:r>
          </w:p>
        </w:tc>
        <w:tc>
          <w:tcPr>
            <w:tcW w:w="2155" w:type="pct"/>
            <w:shd w:val="clear" w:color="auto" w:fill="D9D9D9" w:themeFill="background1" w:themeFillShade="D9"/>
          </w:tcPr>
          <w:p w14:paraId="06E8366F" w14:textId="77777777" w:rsidR="005D5C1B" w:rsidRPr="00E62D21" w:rsidRDefault="005D5C1B" w:rsidP="005D5C1B">
            <w:pPr>
              <w:rPr>
                <w:rFonts w:cs="Calibri"/>
                <w:sz w:val="20"/>
                <w:szCs w:val="20"/>
                <w:u w:val="single"/>
                <w:lang w:val="en-CA"/>
              </w:rPr>
            </w:pPr>
          </w:p>
        </w:tc>
        <w:tc>
          <w:tcPr>
            <w:tcW w:w="778" w:type="pct"/>
            <w:shd w:val="clear" w:color="auto" w:fill="D9D9D9" w:themeFill="background1" w:themeFillShade="D9"/>
          </w:tcPr>
          <w:p w14:paraId="06E83670" w14:textId="77777777" w:rsidR="005D5C1B" w:rsidRPr="00E62D21" w:rsidRDefault="005D5C1B" w:rsidP="005D5C1B">
            <w:pPr>
              <w:rPr>
                <w:rFonts w:cs="Calibri"/>
                <w:sz w:val="20"/>
                <w:szCs w:val="20"/>
                <w:u w:val="single"/>
                <w:lang w:val="en-CA"/>
              </w:rPr>
            </w:pPr>
          </w:p>
        </w:tc>
      </w:tr>
      <w:tr w:rsidR="005D5C1B" w:rsidRPr="00E62D21" w14:paraId="06E83675" w14:textId="77777777" w:rsidTr="005D5C1B">
        <w:tc>
          <w:tcPr>
            <w:tcW w:w="2067" w:type="pct"/>
            <w:shd w:val="clear" w:color="auto" w:fill="auto"/>
          </w:tcPr>
          <w:p w14:paraId="06E83672" w14:textId="77777777" w:rsidR="005D5C1B" w:rsidRPr="00E62D21" w:rsidRDefault="005D5C1B" w:rsidP="005D5C1B">
            <w:pPr>
              <w:rPr>
                <w:rFonts w:cs="Calibri"/>
                <w:sz w:val="20"/>
                <w:szCs w:val="20"/>
                <w:lang w:val="en-CA"/>
              </w:rPr>
            </w:pPr>
            <w:r w:rsidRPr="00E62D21">
              <w:rPr>
                <w:rFonts w:cs="Calibri"/>
                <w:sz w:val="20"/>
                <w:szCs w:val="20"/>
                <w:lang w:val="en-CA"/>
              </w:rPr>
              <w:t>Less than $200K</w:t>
            </w:r>
          </w:p>
        </w:tc>
        <w:tc>
          <w:tcPr>
            <w:tcW w:w="2155" w:type="pct"/>
            <w:shd w:val="clear" w:color="auto" w:fill="auto"/>
          </w:tcPr>
          <w:p w14:paraId="06E83673" w14:textId="77777777" w:rsidR="005D5C1B" w:rsidRPr="00E62D21" w:rsidRDefault="005D5C1B" w:rsidP="005D5C1B">
            <w:pPr>
              <w:rPr>
                <w:rFonts w:cs="Calibri"/>
                <w:sz w:val="20"/>
                <w:szCs w:val="20"/>
                <w:lang w:val="en-CA"/>
              </w:rPr>
            </w:pPr>
            <w:r w:rsidRPr="00E62D21">
              <w:rPr>
                <w:rFonts w:cs="Calibri"/>
                <w:sz w:val="20"/>
                <w:szCs w:val="20"/>
                <w:lang w:val="en-CA"/>
              </w:rPr>
              <w:t>50%</w:t>
            </w:r>
          </w:p>
        </w:tc>
        <w:tc>
          <w:tcPr>
            <w:tcW w:w="778" w:type="pct"/>
          </w:tcPr>
          <w:p w14:paraId="06E83674" w14:textId="77777777" w:rsidR="005D5C1B" w:rsidRPr="00E62D21" w:rsidRDefault="005D5C1B" w:rsidP="005D5C1B">
            <w:pPr>
              <w:rPr>
                <w:rFonts w:cs="Calibri"/>
                <w:sz w:val="20"/>
                <w:szCs w:val="20"/>
                <w:lang w:val="en-CA"/>
              </w:rPr>
            </w:pPr>
            <w:r w:rsidRPr="00E62D21">
              <w:rPr>
                <w:rFonts w:cs="Calibri"/>
                <w:sz w:val="20"/>
                <w:szCs w:val="20"/>
                <w:lang w:val="en-CA"/>
              </w:rPr>
              <w:t>2</w:t>
            </w:r>
          </w:p>
        </w:tc>
      </w:tr>
      <w:tr w:rsidR="005D5C1B" w:rsidRPr="00E62D21" w14:paraId="06E83679" w14:textId="77777777" w:rsidTr="005D5C1B">
        <w:tc>
          <w:tcPr>
            <w:tcW w:w="2067" w:type="pct"/>
            <w:shd w:val="clear" w:color="auto" w:fill="auto"/>
          </w:tcPr>
          <w:p w14:paraId="06E83676" w14:textId="77777777" w:rsidR="005D5C1B" w:rsidRPr="00E62D21" w:rsidRDefault="005D5C1B" w:rsidP="005D5C1B">
            <w:pPr>
              <w:rPr>
                <w:rFonts w:cs="Calibri"/>
                <w:sz w:val="20"/>
                <w:szCs w:val="20"/>
                <w:lang w:val="en-CA"/>
              </w:rPr>
            </w:pPr>
            <w:r w:rsidRPr="00E62D21">
              <w:rPr>
                <w:rFonts w:cs="Calibri"/>
                <w:sz w:val="20"/>
                <w:szCs w:val="20"/>
                <w:lang w:val="en-CA"/>
              </w:rPr>
              <w:t>Greater than $200K</w:t>
            </w:r>
          </w:p>
        </w:tc>
        <w:tc>
          <w:tcPr>
            <w:tcW w:w="2155" w:type="pct"/>
            <w:shd w:val="clear" w:color="auto" w:fill="auto"/>
          </w:tcPr>
          <w:p w14:paraId="06E83677" w14:textId="77777777" w:rsidR="005D5C1B" w:rsidRPr="00E62D21" w:rsidRDefault="005D5C1B" w:rsidP="005D5C1B">
            <w:pPr>
              <w:rPr>
                <w:rFonts w:cs="Calibri"/>
                <w:sz w:val="20"/>
                <w:szCs w:val="20"/>
                <w:lang w:val="en-CA"/>
              </w:rPr>
            </w:pPr>
            <w:r w:rsidRPr="00E62D21">
              <w:rPr>
                <w:rFonts w:cs="Calibri"/>
                <w:sz w:val="20"/>
                <w:szCs w:val="20"/>
                <w:lang w:val="en-CA"/>
              </w:rPr>
              <w:t>100%</w:t>
            </w:r>
          </w:p>
        </w:tc>
        <w:tc>
          <w:tcPr>
            <w:tcW w:w="778" w:type="pct"/>
          </w:tcPr>
          <w:p w14:paraId="06E83678" w14:textId="77777777" w:rsidR="005D5C1B" w:rsidRPr="00E62D21" w:rsidRDefault="005D5C1B" w:rsidP="005D5C1B">
            <w:pPr>
              <w:rPr>
                <w:rFonts w:cs="Calibri"/>
                <w:sz w:val="20"/>
                <w:szCs w:val="20"/>
                <w:lang w:val="en-CA"/>
              </w:rPr>
            </w:pPr>
            <w:r w:rsidRPr="00E62D21">
              <w:rPr>
                <w:rFonts w:cs="Calibri"/>
                <w:sz w:val="20"/>
                <w:szCs w:val="20"/>
                <w:lang w:val="en-CA"/>
              </w:rPr>
              <w:t>3</w:t>
            </w:r>
          </w:p>
        </w:tc>
      </w:tr>
    </w:tbl>
    <w:p w14:paraId="06E8367B" w14:textId="2F1437A1" w:rsidR="009B5F7F" w:rsidRPr="00E62D21" w:rsidRDefault="009B5F7F" w:rsidP="00723E98">
      <w:pPr>
        <w:pStyle w:val="ParagraphText"/>
      </w:pPr>
      <w:r w:rsidRPr="00E62D21">
        <w:t>For construction that</w:t>
      </w:r>
      <w:r w:rsidR="007C6340" w:rsidRPr="00E62D21">
        <w:t xml:space="preserve"> is based on a custom design, not repetitive in nature, </w:t>
      </w:r>
      <w:r w:rsidRPr="00E62D21">
        <w:t xml:space="preserve">not based on standard designs </w:t>
      </w:r>
      <w:r w:rsidR="007C6340" w:rsidRPr="00E62D21">
        <w:t xml:space="preserve">and </w:t>
      </w:r>
      <w:r w:rsidRPr="00E62D21">
        <w:t>that ha</w:t>
      </w:r>
      <w:r w:rsidR="00EC7BF0">
        <w:t>s</w:t>
      </w:r>
      <w:r w:rsidRPr="00E62D21">
        <w:t xml:space="preserve"> been signed by a </w:t>
      </w:r>
      <w:r w:rsidR="00290605">
        <w:t>p</w:t>
      </w:r>
      <w:r w:rsidRPr="00E62D21">
        <w:t xml:space="preserve">rofessional </w:t>
      </w:r>
      <w:r w:rsidR="00290605">
        <w:t>e</w:t>
      </w:r>
      <w:r w:rsidRPr="00E62D21">
        <w:t>ngineer, th</w:t>
      </w:r>
      <w:r w:rsidR="007C6340" w:rsidRPr="00E62D21">
        <w:t>e frequency of inspections will be</w:t>
      </w:r>
      <w:r w:rsidRPr="00E62D21">
        <w:t xml:space="preserve"> 30%.</w:t>
      </w:r>
    </w:p>
    <w:p w14:paraId="06E8367D" w14:textId="77777777" w:rsidR="005D5C1B" w:rsidRPr="00E62D21" w:rsidRDefault="009B5F7F" w:rsidP="00723E98">
      <w:pPr>
        <w:pStyle w:val="ParagraphText"/>
      </w:pPr>
      <w:r w:rsidRPr="00E62D21">
        <w:t xml:space="preserve">The installations selected </w:t>
      </w:r>
      <w:r w:rsidR="007C6340" w:rsidRPr="00E62D21">
        <w:t>for site inspection will be selected at the discretion of the SCO</w:t>
      </w:r>
      <w:r w:rsidRPr="00E62D21">
        <w:t xml:space="preserve">. The </w:t>
      </w:r>
      <w:r w:rsidR="007C6340" w:rsidRPr="00E62D21">
        <w:t>SCO will consider the f</w:t>
      </w:r>
      <w:r w:rsidR="009E57E6" w:rsidRPr="00E62D21">
        <w:t>ollowing elements when selectin</w:t>
      </w:r>
      <w:r w:rsidR="007C6340" w:rsidRPr="00E62D21">
        <w:t>g installations for site inspections:</w:t>
      </w:r>
    </w:p>
    <w:p w14:paraId="06E8367E" w14:textId="48556557" w:rsidR="009B5F7F" w:rsidRPr="002D7EE7" w:rsidRDefault="009E57E6" w:rsidP="001A101A">
      <w:pPr>
        <w:pStyle w:val="Bulletlist"/>
      </w:pPr>
      <w:r w:rsidRPr="002D7EE7">
        <w:t>u</w:t>
      </w:r>
      <w:r w:rsidR="009B5F7F" w:rsidRPr="002D7EE7">
        <w:t xml:space="preserve">rban verses rural </w:t>
      </w:r>
      <w:proofErr w:type="gramStart"/>
      <w:r w:rsidR="009B5F7F" w:rsidRPr="002D7EE7">
        <w:t>construction</w:t>
      </w:r>
      <w:r w:rsidR="00194DF3">
        <w:t>;</w:t>
      </w:r>
      <w:proofErr w:type="gramEnd"/>
    </w:p>
    <w:p w14:paraId="06E8367F" w14:textId="36317915" w:rsidR="009B5F7F" w:rsidRPr="002D7EE7" w:rsidRDefault="009E57E6" w:rsidP="001A101A">
      <w:pPr>
        <w:pStyle w:val="Bulletlist"/>
      </w:pPr>
      <w:r w:rsidRPr="002D7EE7">
        <w:t>c</w:t>
      </w:r>
      <w:r w:rsidR="009B5F7F" w:rsidRPr="002D7EE7">
        <w:t>ustomer type</w:t>
      </w:r>
      <w:r w:rsidR="00EC7BF0">
        <w:t>,</w:t>
      </w:r>
      <w:r w:rsidR="009B5F7F" w:rsidRPr="002D7EE7">
        <w:t xml:space="preserve"> i.e. industrial, commercial, farm, </w:t>
      </w:r>
      <w:proofErr w:type="gramStart"/>
      <w:r w:rsidR="009B5F7F" w:rsidRPr="002D7EE7">
        <w:t>residential</w:t>
      </w:r>
      <w:r w:rsidR="00194DF3">
        <w:t>;</w:t>
      </w:r>
      <w:proofErr w:type="gramEnd"/>
    </w:p>
    <w:p w14:paraId="06E83680" w14:textId="5A227731" w:rsidR="009B5F7F" w:rsidRPr="002D7EE7" w:rsidRDefault="009E57E6" w:rsidP="001A101A">
      <w:pPr>
        <w:pStyle w:val="Bulletlist"/>
      </w:pPr>
      <w:r w:rsidRPr="002D7EE7">
        <w:t>s</w:t>
      </w:r>
      <w:r w:rsidR="009B5F7F" w:rsidRPr="002D7EE7">
        <w:t xml:space="preserve">ystem </w:t>
      </w:r>
      <w:proofErr w:type="gramStart"/>
      <w:r w:rsidR="009B5F7F" w:rsidRPr="002D7EE7">
        <w:t>upgrades</w:t>
      </w:r>
      <w:r w:rsidR="00194DF3">
        <w:t>;</w:t>
      </w:r>
      <w:proofErr w:type="gramEnd"/>
    </w:p>
    <w:p w14:paraId="06E83681" w14:textId="1C80F571" w:rsidR="009B5F7F" w:rsidRPr="002D7EE7" w:rsidRDefault="009E57E6" w:rsidP="001A101A">
      <w:pPr>
        <w:pStyle w:val="Bulletlist"/>
      </w:pPr>
      <w:r w:rsidRPr="002D7EE7">
        <w:t>g</w:t>
      </w:r>
      <w:r w:rsidR="009B5F7F" w:rsidRPr="002D7EE7">
        <w:t xml:space="preserve">eographic location and terrain, i.e. service area, forest, </w:t>
      </w:r>
      <w:proofErr w:type="gramStart"/>
      <w:r w:rsidR="009B5F7F" w:rsidRPr="002D7EE7">
        <w:t>prairie</w:t>
      </w:r>
      <w:r w:rsidR="00194DF3">
        <w:t>;</w:t>
      </w:r>
      <w:proofErr w:type="gramEnd"/>
    </w:p>
    <w:p w14:paraId="06E83682" w14:textId="45D78B54" w:rsidR="009B5F7F" w:rsidRPr="002D7EE7" w:rsidRDefault="009E57E6" w:rsidP="001A101A">
      <w:pPr>
        <w:pStyle w:val="Bulletlist"/>
      </w:pPr>
      <w:r w:rsidRPr="002D7EE7">
        <w:t>c</w:t>
      </w:r>
      <w:r w:rsidR="009B5F7F" w:rsidRPr="002D7EE7">
        <w:t>onstruction crews involved</w:t>
      </w:r>
      <w:r w:rsidR="00194DF3">
        <w:t>;</w:t>
      </w:r>
      <w:r w:rsidRPr="002D7EE7">
        <w:t xml:space="preserve"> and</w:t>
      </w:r>
    </w:p>
    <w:p w14:paraId="06E83683" w14:textId="77777777" w:rsidR="009B5F7F" w:rsidRPr="002D7EE7" w:rsidRDefault="009E57E6" w:rsidP="001A101A">
      <w:pPr>
        <w:pStyle w:val="BulletListLastLine"/>
      </w:pPr>
      <w:r w:rsidRPr="002D7EE7">
        <w:t>f</w:t>
      </w:r>
      <w:r w:rsidR="009B5F7F" w:rsidRPr="002D7EE7">
        <w:t>acility risks</w:t>
      </w:r>
      <w:r w:rsidR="007C6340" w:rsidRPr="002D7EE7">
        <w:t>.</w:t>
      </w:r>
    </w:p>
    <w:p w14:paraId="06E83684" w14:textId="77777777" w:rsidR="005D5C1B" w:rsidRPr="00E62D21" w:rsidRDefault="005D5C1B" w:rsidP="00723E98">
      <w:pPr>
        <w:pStyle w:val="ParagraphText"/>
      </w:pPr>
      <w:r w:rsidRPr="00E62D21">
        <w:t>The purpose for considering these elements is to provide for a thorough sample of the annual construction projects completed by the corporation.</w:t>
      </w:r>
    </w:p>
    <w:p w14:paraId="06E836BC" w14:textId="70359BCF" w:rsidR="0090682F" w:rsidRPr="00021656" w:rsidRDefault="007536DA" w:rsidP="008A435F">
      <w:pPr>
        <w:pStyle w:val="Heading2"/>
        <w:rPr>
          <w:rFonts w:asciiTheme="majorHAnsi" w:hAnsiTheme="majorHAnsi"/>
        </w:rPr>
      </w:pPr>
      <w:r w:rsidRPr="00021656">
        <w:br w:type="page"/>
      </w:r>
      <w:bookmarkStart w:id="108" w:name="_Toc351966606"/>
    </w:p>
    <w:p w14:paraId="3912A981" w14:textId="77777777" w:rsidR="00121516" w:rsidRPr="00021656" w:rsidRDefault="00121516" w:rsidP="00121516">
      <w:pPr>
        <w:pStyle w:val="Heading2"/>
      </w:pPr>
      <w:bookmarkStart w:id="109" w:name="_Toc173491329"/>
      <w:bookmarkStart w:id="110" w:name="_Toc351966611"/>
      <w:r w:rsidRPr="00021656">
        <w:lastRenderedPageBreak/>
        <w:t>F</w:t>
      </w:r>
      <w:r>
        <w:t>ire</w:t>
      </w:r>
      <w:bookmarkEnd w:id="109"/>
      <w:r w:rsidRPr="00021656">
        <w:t xml:space="preserve"> </w:t>
      </w:r>
      <w:bookmarkEnd w:id="110"/>
    </w:p>
    <w:p w14:paraId="1BFD8877" w14:textId="77777777" w:rsidR="00121516" w:rsidRPr="006914DB" w:rsidRDefault="00121516" w:rsidP="00121516">
      <w:pPr>
        <w:pStyle w:val="Heading3"/>
      </w:pPr>
      <w:bookmarkStart w:id="111" w:name="_Toc173491330"/>
      <w:r w:rsidRPr="006914DB">
        <w:t>Fire Code Compliance Inspections</w:t>
      </w:r>
      <w:bookmarkEnd w:id="111"/>
    </w:p>
    <w:p w14:paraId="68690576" w14:textId="538C686B" w:rsidR="00121516" w:rsidRDefault="00121516" w:rsidP="00121516">
      <w:pPr>
        <w:pStyle w:val="ParagraphText"/>
      </w:pPr>
      <w:proofErr w:type="gramStart"/>
      <w:r w:rsidRPr="00E62D21">
        <w:t>For the purpose of</w:t>
      </w:r>
      <w:proofErr w:type="gramEnd"/>
      <w:r w:rsidRPr="00E62D21">
        <w:t xml:space="preserve"> ensuring compliance with the Act, a</w:t>
      </w:r>
      <w:r w:rsidR="007C5C17">
        <w:t>n</w:t>
      </w:r>
      <w:r w:rsidRPr="00E62D21">
        <w:t xml:space="preserve"> SCO may, at their discretion, carry out an inspection for any</w:t>
      </w:r>
      <w:r w:rsidR="00EC7BF0">
        <w:t xml:space="preserve"> </w:t>
      </w:r>
      <w:r w:rsidRPr="00E62D21">
        <w:t>thing, process, or activity to which this Act applies. In addition, inspections for the Fire Discipline will be conducted in accordance with the following schedule.</w:t>
      </w:r>
    </w:p>
    <w:p w14:paraId="1A6580B4" w14:textId="08415B28" w:rsidR="00BC77B6" w:rsidRPr="00093E8A" w:rsidRDefault="00BC77B6" w:rsidP="00BC77B6">
      <w:pPr>
        <w:pStyle w:val="ParagraphText"/>
        <w:spacing w:before="240"/>
        <w:rPr>
          <w:rFonts w:ascii="Cambria" w:hAnsi="Cambria"/>
          <w:b/>
        </w:rPr>
      </w:pPr>
      <w:r>
        <w:rPr>
          <w:rFonts w:ascii="Cambria" w:hAnsi="Cambria"/>
          <w:b/>
          <w:color w:val="FF0000"/>
        </w:rPr>
        <w:t xml:space="preserve">The table is customizable to the </w:t>
      </w:r>
      <w:r w:rsidR="008707D2">
        <w:rPr>
          <w:rFonts w:ascii="Cambria" w:hAnsi="Cambria"/>
          <w:b/>
          <w:color w:val="FF0000"/>
        </w:rPr>
        <w:t>corporation</w:t>
      </w:r>
      <w:r>
        <w:rPr>
          <w:rFonts w:ascii="Cambria" w:hAnsi="Cambria"/>
          <w:b/>
          <w:color w:val="FF0000"/>
        </w:rPr>
        <w:t>’s accreditation</w:t>
      </w:r>
    </w:p>
    <w:tbl>
      <w:tblPr>
        <w:tblW w:w="5000" w:type="pct"/>
        <w:jc w:val="center"/>
        <w:tblCellMar>
          <w:left w:w="120" w:type="dxa"/>
          <w:right w:w="120" w:type="dxa"/>
        </w:tblCellMar>
        <w:tblLook w:val="0000" w:firstRow="0" w:lastRow="0" w:firstColumn="0" w:lastColumn="0" w:noHBand="0" w:noVBand="0"/>
      </w:tblPr>
      <w:tblGrid>
        <w:gridCol w:w="2962"/>
        <w:gridCol w:w="3150"/>
        <w:gridCol w:w="3520"/>
      </w:tblGrid>
      <w:tr w:rsidR="00121516" w:rsidRPr="00E62D21" w14:paraId="7DF41DA7" w14:textId="77777777" w:rsidTr="003A5534">
        <w:trPr>
          <w:trHeight w:val="752"/>
          <w:jc w:val="center"/>
        </w:trPr>
        <w:tc>
          <w:tcPr>
            <w:tcW w:w="1538"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20035D9B" w14:textId="77777777" w:rsidR="00121516" w:rsidRPr="00E62D21" w:rsidRDefault="00121516" w:rsidP="003A5534">
            <w:pPr>
              <w:tabs>
                <w:tab w:val="left" w:pos="851"/>
              </w:tabs>
              <w:jc w:val="center"/>
              <w:rPr>
                <w:rFonts w:cs="Calibri"/>
                <w:b/>
                <w:sz w:val="20"/>
                <w:szCs w:val="18"/>
                <w:lang w:val="en-CA"/>
              </w:rPr>
            </w:pPr>
            <w:r w:rsidRPr="00E62D21">
              <w:rPr>
                <w:rFonts w:cs="Calibri"/>
                <w:b/>
                <w:sz w:val="20"/>
                <w:szCs w:val="18"/>
                <w:lang w:val="en-CA"/>
              </w:rPr>
              <w:t>Activity / Project</w:t>
            </w:r>
          </w:p>
        </w:tc>
        <w:tc>
          <w:tcPr>
            <w:tcW w:w="163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3C2ABFB4" w14:textId="77777777" w:rsidR="00121516" w:rsidRPr="00E62D21" w:rsidRDefault="00121516" w:rsidP="003A5534">
            <w:pPr>
              <w:tabs>
                <w:tab w:val="left" w:pos="851"/>
              </w:tabs>
              <w:jc w:val="center"/>
              <w:rPr>
                <w:rFonts w:cs="Calibri"/>
                <w:b/>
                <w:sz w:val="20"/>
                <w:szCs w:val="18"/>
                <w:lang w:val="en-CA"/>
              </w:rPr>
            </w:pPr>
            <w:r w:rsidRPr="00E62D21">
              <w:rPr>
                <w:rFonts w:cs="Calibri"/>
                <w:b/>
                <w:sz w:val="20"/>
                <w:szCs w:val="18"/>
                <w:lang w:val="en-CA"/>
              </w:rPr>
              <w:t>Type of use, occupancy, sites, or work</w:t>
            </w:r>
          </w:p>
        </w:tc>
        <w:tc>
          <w:tcPr>
            <w:tcW w:w="1827"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F091F4D" w14:textId="77777777" w:rsidR="00121516" w:rsidRPr="00E62D21" w:rsidRDefault="00121516" w:rsidP="003A5534">
            <w:pPr>
              <w:tabs>
                <w:tab w:val="left" w:pos="851"/>
              </w:tabs>
              <w:jc w:val="center"/>
              <w:rPr>
                <w:rFonts w:cs="Calibri"/>
                <w:b/>
                <w:sz w:val="20"/>
                <w:szCs w:val="18"/>
                <w:lang w:val="en-CA"/>
              </w:rPr>
            </w:pPr>
            <w:r w:rsidRPr="00E62D21">
              <w:rPr>
                <w:rFonts w:cs="Calibri"/>
                <w:b/>
                <w:sz w:val="20"/>
                <w:szCs w:val="18"/>
                <w:lang w:val="en-CA"/>
              </w:rPr>
              <w:t>Inspection Frequency Range</w:t>
            </w:r>
          </w:p>
          <w:p w14:paraId="2C02AEAE" w14:textId="77777777" w:rsidR="00121516" w:rsidRPr="00E62D21" w:rsidRDefault="00121516" w:rsidP="003A5534">
            <w:pPr>
              <w:tabs>
                <w:tab w:val="left" w:pos="851"/>
              </w:tabs>
              <w:jc w:val="center"/>
              <w:rPr>
                <w:rFonts w:cs="Calibri"/>
                <w:b/>
                <w:sz w:val="20"/>
                <w:szCs w:val="18"/>
                <w:lang w:val="en-CA"/>
              </w:rPr>
            </w:pPr>
            <w:r w:rsidRPr="00E62D21">
              <w:rPr>
                <w:rFonts w:cs="Calibri"/>
                <w:b/>
                <w:sz w:val="20"/>
                <w:szCs w:val="18"/>
                <w:lang w:val="en-CA"/>
              </w:rPr>
              <w:t>(May be by occupancy or individual unit)</w:t>
            </w:r>
          </w:p>
        </w:tc>
      </w:tr>
      <w:tr w:rsidR="00121516" w:rsidRPr="00E62D21" w14:paraId="15ABF3D3" w14:textId="77777777" w:rsidTr="003A5534">
        <w:trPr>
          <w:trHeight w:val="1116"/>
          <w:jc w:val="center"/>
        </w:trPr>
        <w:tc>
          <w:tcPr>
            <w:tcW w:w="1538" w:type="pct"/>
            <w:tcBorders>
              <w:top w:val="single" w:sz="6" w:space="0" w:color="000000"/>
              <w:left w:val="single" w:sz="6" w:space="0" w:color="000000"/>
              <w:bottom w:val="single" w:sz="6" w:space="0" w:color="000000"/>
              <w:right w:val="single" w:sz="6" w:space="0" w:color="000000"/>
            </w:tcBorders>
          </w:tcPr>
          <w:p w14:paraId="67538412" w14:textId="77777777" w:rsidR="00BC77B6" w:rsidRPr="00121516" w:rsidRDefault="00BC77B6" w:rsidP="00BC77B6">
            <w:pPr>
              <w:tabs>
                <w:tab w:val="left" w:pos="851"/>
              </w:tabs>
              <w:rPr>
                <w:rFonts w:cs="Calibri"/>
                <w:sz w:val="20"/>
                <w:szCs w:val="18"/>
                <w:lang w:val="en-CA"/>
              </w:rPr>
            </w:pPr>
            <w:r w:rsidRPr="00121516">
              <w:rPr>
                <w:rFonts w:cs="Calibri"/>
                <w:sz w:val="20"/>
                <w:szCs w:val="18"/>
                <w:lang w:val="en-CA"/>
              </w:rPr>
              <w:t>New construction</w:t>
            </w:r>
          </w:p>
          <w:p w14:paraId="192284B5" w14:textId="6E946983" w:rsidR="00121516" w:rsidRPr="00121516" w:rsidRDefault="00121516" w:rsidP="003A5534">
            <w:pPr>
              <w:tabs>
                <w:tab w:val="left" w:pos="851"/>
              </w:tabs>
              <w:rPr>
                <w:rFonts w:cs="Calibri"/>
                <w:sz w:val="20"/>
                <w:szCs w:val="18"/>
                <w:lang w:val="en-CA"/>
              </w:rPr>
            </w:pPr>
          </w:p>
        </w:tc>
        <w:tc>
          <w:tcPr>
            <w:tcW w:w="1635" w:type="pct"/>
            <w:tcBorders>
              <w:top w:val="single" w:sz="6" w:space="0" w:color="000000"/>
              <w:left w:val="single" w:sz="6" w:space="0" w:color="000000"/>
              <w:bottom w:val="single" w:sz="6" w:space="0" w:color="000000"/>
              <w:right w:val="single" w:sz="6" w:space="0" w:color="000000"/>
            </w:tcBorders>
          </w:tcPr>
          <w:p w14:paraId="199A4400" w14:textId="4EA0B0EA" w:rsidR="00121516" w:rsidRPr="00121516" w:rsidRDefault="00BC77B6" w:rsidP="003A5534">
            <w:pPr>
              <w:tabs>
                <w:tab w:val="left" w:pos="851"/>
              </w:tabs>
              <w:rPr>
                <w:rFonts w:cs="Calibri"/>
                <w:sz w:val="20"/>
                <w:szCs w:val="18"/>
                <w:lang w:val="en-CA"/>
              </w:rPr>
            </w:pPr>
            <w:r w:rsidRPr="00121516">
              <w:rPr>
                <w:rFonts w:cs="Calibri"/>
                <w:sz w:val="20"/>
                <w:szCs w:val="18"/>
                <w:lang w:val="en-CA"/>
              </w:rPr>
              <w:t>Storage Tank Systems for Flammable and Combustible Liquids</w:t>
            </w:r>
          </w:p>
        </w:tc>
        <w:tc>
          <w:tcPr>
            <w:tcW w:w="1827" w:type="pct"/>
            <w:tcBorders>
              <w:top w:val="single" w:sz="6" w:space="0" w:color="000000"/>
              <w:left w:val="single" w:sz="6" w:space="0" w:color="000000"/>
              <w:bottom w:val="single" w:sz="6" w:space="0" w:color="000000"/>
              <w:right w:val="single" w:sz="6" w:space="0" w:color="000000"/>
            </w:tcBorders>
          </w:tcPr>
          <w:p w14:paraId="4E2F6886" w14:textId="77777777" w:rsidR="00121516" w:rsidRPr="00121516" w:rsidRDefault="00121516" w:rsidP="00401705">
            <w:pPr>
              <w:numPr>
                <w:ilvl w:val="0"/>
                <w:numId w:val="1"/>
              </w:numPr>
              <w:tabs>
                <w:tab w:val="left" w:pos="443"/>
              </w:tabs>
              <w:ind w:left="360"/>
              <w:rPr>
                <w:rFonts w:cs="Calibri"/>
                <w:sz w:val="20"/>
                <w:szCs w:val="18"/>
                <w:lang w:val="en-CA"/>
              </w:rPr>
            </w:pPr>
            <w:r w:rsidRPr="00121516">
              <w:rPr>
                <w:rFonts w:cs="Calibri"/>
                <w:sz w:val="20"/>
                <w:szCs w:val="18"/>
                <w:lang w:val="en-CA"/>
              </w:rPr>
              <w:t xml:space="preserve">1 site inspection of all work or acceptance of Verification of Compliance, </w:t>
            </w:r>
          </w:p>
          <w:p w14:paraId="0BC9C32F" w14:textId="77777777" w:rsidR="00121516" w:rsidRPr="00121516" w:rsidRDefault="00121516" w:rsidP="003A5534">
            <w:pPr>
              <w:tabs>
                <w:tab w:val="left" w:pos="510"/>
              </w:tabs>
              <w:ind w:left="510" w:hanging="510"/>
              <w:rPr>
                <w:rFonts w:cs="Calibri"/>
                <w:b/>
                <w:sz w:val="20"/>
                <w:szCs w:val="18"/>
                <w:lang w:val="en-CA"/>
              </w:rPr>
            </w:pPr>
            <w:r w:rsidRPr="00121516">
              <w:rPr>
                <w:rFonts w:cs="Calibri"/>
                <w:b/>
                <w:sz w:val="20"/>
                <w:szCs w:val="18"/>
                <w:lang w:val="en-CA"/>
              </w:rPr>
              <w:tab/>
              <w:t>AND</w:t>
            </w:r>
          </w:p>
          <w:p w14:paraId="5651A822" w14:textId="77777777" w:rsidR="00121516" w:rsidRPr="00121516" w:rsidRDefault="00121516" w:rsidP="00401705">
            <w:pPr>
              <w:numPr>
                <w:ilvl w:val="0"/>
                <w:numId w:val="1"/>
              </w:numPr>
              <w:tabs>
                <w:tab w:val="left" w:pos="443"/>
              </w:tabs>
              <w:ind w:left="360"/>
              <w:rPr>
                <w:rFonts w:cs="Calibri"/>
                <w:sz w:val="20"/>
                <w:szCs w:val="18"/>
                <w:lang w:val="en-CA"/>
              </w:rPr>
            </w:pPr>
            <w:r w:rsidRPr="00121516">
              <w:rPr>
                <w:rFonts w:cs="Calibri"/>
                <w:sz w:val="20"/>
                <w:szCs w:val="18"/>
                <w:lang w:val="en-CA"/>
              </w:rPr>
              <w:t>1 final inspection within 365 days of commencement of project</w:t>
            </w:r>
          </w:p>
        </w:tc>
      </w:tr>
      <w:tr w:rsidR="00121516" w:rsidRPr="00E62D21" w14:paraId="168CC32D" w14:textId="77777777" w:rsidTr="003A5534">
        <w:trPr>
          <w:trHeight w:val="1116"/>
          <w:jc w:val="center"/>
        </w:trPr>
        <w:tc>
          <w:tcPr>
            <w:tcW w:w="1538" w:type="pct"/>
            <w:tcBorders>
              <w:top w:val="single" w:sz="6" w:space="0" w:color="000000"/>
              <w:left w:val="single" w:sz="6" w:space="0" w:color="000000"/>
              <w:bottom w:val="single" w:sz="6" w:space="0" w:color="000000"/>
              <w:right w:val="single" w:sz="6" w:space="0" w:color="000000"/>
            </w:tcBorders>
          </w:tcPr>
          <w:p w14:paraId="00B5A678" w14:textId="0C3A841D" w:rsidR="00121516" w:rsidRPr="00121516" w:rsidRDefault="00BC77B6" w:rsidP="003A5534">
            <w:pPr>
              <w:tabs>
                <w:tab w:val="left" w:pos="851"/>
              </w:tabs>
              <w:rPr>
                <w:rFonts w:cs="Calibri"/>
                <w:sz w:val="20"/>
                <w:szCs w:val="18"/>
                <w:lang w:val="en-CA"/>
              </w:rPr>
            </w:pPr>
            <w:r w:rsidRPr="00121516">
              <w:rPr>
                <w:rFonts w:cs="Calibri"/>
                <w:sz w:val="20"/>
                <w:szCs w:val="18"/>
                <w:lang w:val="en-CA"/>
              </w:rPr>
              <w:t>Alteration, addition, renovation, reconstruction, or removal</w:t>
            </w:r>
          </w:p>
        </w:tc>
        <w:tc>
          <w:tcPr>
            <w:tcW w:w="1635" w:type="pct"/>
            <w:tcBorders>
              <w:top w:val="single" w:sz="6" w:space="0" w:color="000000"/>
              <w:left w:val="single" w:sz="6" w:space="0" w:color="000000"/>
              <w:bottom w:val="single" w:sz="6" w:space="0" w:color="000000"/>
              <w:right w:val="single" w:sz="6" w:space="0" w:color="000000"/>
            </w:tcBorders>
          </w:tcPr>
          <w:p w14:paraId="53C001A4" w14:textId="7BA536F6" w:rsidR="00121516" w:rsidRPr="00121516" w:rsidRDefault="00BC77B6" w:rsidP="003A5534">
            <w:pPr>
              <w:tabs>
                <w:tab w:val="left" w:pos="851"/>
              </w:tabs>
              <w:rPr>
                <w:rFonts w:cs="Calibri"/>
                <w:sz w:val="20"/>
                <w:szCs w:val="18"/>
                <w:lang w:val="en-CA"/>
              </w:rPr>
            </w:pPr>
            <w:r w:rsidRPr="00121516">
              <w:rPr>
                <w:rFonts w:cs="Calibri"/>
                <w:sz w:val="20"/>
                <w:szCs w:val="18"/>
                <w:lang w:val="en-CA"/>
              </w:rPr>
              <w:t>Storage Tank Systems for Flammable and Combustible Liquids</w:t>
            </w:r>
          </w:p>
        </w:tc>
        <w:tc>
          <w:tcPr>
            <w:tcW w:w="1827" w:type="pct"/>
            <w:tcBorders>
              <w:top w:val="single" w:sz="6" w:space="0" w:color="000000"/>
              <w:left w:val="single" w:sz="6" w:space="0" w:color="000000"/>
              <w:bottom w:val="single" w:sz="6" w:space="0" w:color="000000"/>
              <w:right w:val="single" w:sz="6" w:space="0" w:color="000000"/>
            </w:tcBorders>
          </w:tcPr>
          <w:p w14:paraId="080BC554" w14:textId="6D4F8284" w:rsidR="00121516" w:rsidRPr="00121516" w:rsidRDefault="00121516" w:rsidP="00401705">
            <w:pPr>
              <w:numPr>
                <w:ilvl w:val="0"/>
                <w:numId w:val="2"/>
              </w:numPr>
              <w:tabs>
                <w:tab w:val="left" w:pos="443"/>
              </w:tabs>
              <w:ind w:left="360"/>
              <w:rPr>
                <w:rFonts w:cs="Calibri"/>
                <w:sz w:val="20"/>
                <w:szCs w:val="18"/>
                <w:lang w:val="en-CA"/>
              </w:rPr>
            </w:pPr>
            <w:r w:rsidRPr="00121516">
              <w:rPr>
                <w:rFonts w:cs="Calibri"/>
                <w:sz w:val="20"/>
                <w:szCs w:val="18"/>
                <w:lang w:val="en-CA"/>
              </w:rPr>
              <w:t>1 final inspection within 365 days of commencement of project,</w:t>
            </w:r>
            <w:r w:rsidR="007C5C17">
              <w:rPr>
                <w:rFonts w:cs="Calibri"/>
                <w:sz w:val="20"/>
                <w:szCs w:val="18"/>
                <w:lang w:val="en-CA"/>
              </w:rPr>
              <w:t xml:space="preserve"> </w:t>
            </w:r>
          </w:p>
          <w:p w14:paraId="469DD0CD" w14:textId="77777777" w:rsidR="00121516" w:rsidRPr="00121516" w:rsidRDefault="00121516" w:rsidP="003A5534">
            <w:pPr>
              <w:tabs>
                <w:tab w:val="left" w:pos="510"/>
              </w:tabs>
              <w:ind w:left="510" w:hanging="510"/>
              <w:rPr>
                <w:rFonts w:cs="Calibri"/>
                <w:b/>
                <w:sz w:val="20"/>
                <w:szCs w:val="18"/>
                <w:lang w:val="en-CA"/>
              </w:rPr>
            </w:pPr>
            <w:r w:rsidRPr="00121516">
              <w:rPr>
                <w:rFonts w:cs="Calibri"/>
                <w:b/>
                <w:sz w:val="20"/>
                <w:szCs w:val="18"/>
                <w:lang w:val="en-CA"/>
              </w:rPr>
              <w:tab/>
              <w:t>OR</w:t>
            </w:r>
          </w:p>
          <w:p w14:paraId="2F602589" w14:textId="77777777" w:rsidR="00121516" w:rsidRPr="00121516" w:rsidRDefault="00121516" w:rsidP="00401705">
            <w:pPr>
              <w:numPr>
                <w:ilvl w:val="0"/>
                <w:numId w:val="2"/>
              </w:numPr>
              <w:tabs>
                <w:tab w:val="left" w:pos="443"/>
              </w:tabs>
              <w:ind w:left="360"/>
              <w:rPr>
                <w:rFonts w:cs="Calibri"/>
                <w:sz w:val="20"/>
                <w:szCs w:val="18"/>
                <w:lang w:val="en-CA"/>
              </w:rPr>
            </w:pPr>
            <w:r w:rsidRPr="00121516">
              <w:rPr>
                <w:rFonts w:cs="Calibri"/>
                <w:sz w:val="20"/>
                <w:szCs w:val="18"/>
                <w:lang w:val="en-CA"/>
              </w:rPr>
              <w:t>A Verification of Compliance within 365 days of commencement of project</w:t>
            </w:r>
          </w:p>
        </w:tc>
      </w:tr>
      <w:tr w:rsidR="00121516" w:rsidRPr="00E62D21" w14:paraId="57988D71" w14:textId="77777777" w:rsidTr="003A5534">
        <w:trPr>
          <w:trHeight w:val="435"/>
          <w:jc w:val="center"/>
        </w:trPr>
        <w:tc>
          <w:tcPr>
            <w:tcW w:w="1538" w:type="pct"/>
            <w:tcBorders>
              <w:top w:val="single" w:sz="6" w:space="0" w:color="000000"/>
              <w:left w:val="single" w:sz="6" w:space="0" w:color="000000"/>
              <w:bottom w:val="single" w:sz="6" w:space="0" w:color="000000"/>
              <w:right w:val="single" w:sz="6" w:space="0" w:color="000000"/>
            </w:tcBorders>
          </w:tcPr>
          <w:p w14:paraId="312856FC" w14:textId="77777777" w:rsidR="00121516" w:rsidRPr="00121516" w:rsidRDefault="00121516" w:rsidP="003A5534">
            <w:pPr>
              <w:tabs>
                <w:tab w:val="left" w:pos="851"/>
              </w:tabs>
              <w:rPr>
                <w:rFonts w:cs="Calibri"/>
                <w:sz w:val="20"/>
                <w:szCs w:val="18"/>
                <w:lang w:val="en-CA"/>
              </w:rPr>
            </w:pPr>
            <w:r w:rsidRPr="00121516">
              <w:rPr>
                <w:rFonts w:cs="Calibri"/>
                <w:sz w:val="20"/>
                <w:szCs w:val="18"/>
                <w:lang w:val="en-CA"/>
              </w:rPr>
              <w:t>Fire Safety Plan implementation and practices</w:t>
            </w:r>
          </w:p>
        </w:tc>
        <w:tc>
          <w:tcPr>
            <w:tcW w:w="1635" w:type="pct"/>
            <w:tcBorders>
              <w:top w:val="single" w:sz="6" w:space="0" w:color="000000"/>
              <w:left w:val="single" w:sz="6" w:space="0" w:color="000000"/>
              <w:bottom w:val="single" w:sz="6" w:space="0" w:color="000000"/>
              <w:right w:val="single" w:sz="6" w:space="0" w:color="000000"/>
            </w:tcBorders>
          </w:tcPr>
          <w:p w14:paraId="739DDFE1" w14:textId="77777777" w:rsidR="00121516" w:rsidRPr="00121516" w:rsidRDefault="00121516" w:rsidP="003A5534">
            <w:pPr>
              <w:tabs>
                <w:tab w:val="left" w:pos="851"/>
              </w:tabs>
              <w:rPr>
                <w:rFonts w:cs="Calibri"/>
                <w:sz w:val="20"/>
                <w:szCs w:val="18"/>
                <w:lang w:val="en-CA"/>
              </w:rPr>
            </w:pPr>
            <w:r w:rsidRPr="00121516">
              <w:rPr>
                <w:rFonts w:cs="Calibri"/>
                <w:sz w:val="20"/>
                <w:szCs w:val="18"/>
                <w:lang w:val="en-CA"/>
              </w:rPr>
              <w:t>All new construction, alteration, addition, renovation, reconstruction, demolition or removal</w:t>
            </w:r>
          </w:p>
        </w:tc>
        <w:tc>
          <w:tcPr>
            <w:tcW w:w="1827" w:type="pct"/>
            <w:tcBorders>
              <w:top w:val="single" w:sz="6" w:space="0" w:color="000000"/>
              <w:left w:val="single" w:sz="6" w:space="0" w:color="000000"/>
              <w:bottom w:val="single" w:sz="6" w:space="0" w:color="000000"/>
              <w:right w:val="single" w:sz="6" w:space="0" w:color="000000"/>
            </w:tcBorders>
          </w:tcPr>
          <w:p w14:paraId="0AA2AEE1" w14:textId="77777777" w:rsidR="00121516" w:rsidRPr="00121516" w:rsidRDefault="00121516" w:rsidP="00401705">
            <w:pPr>
              <w:numPr>
                <w:ilvl w:val="0"/>
                <w:numId w:val="3"/>
              </w:numPr>
              <w:tabs>
                <w:tab w:val="left" w:pos="443"/>
              </w:tabs>
              <w:ind w:left="360"/>
              <w:rPr>
                <w:rFonts w:cs="Calibri"/>
                <w:sz w:val="20"/>
                <w:szCs w:val="18"/>
                <w:lang w:val="en-CA"/>
              </w:rPr>
            </w:pPr>
            <w:r w:rsidRPr="00121516">
              <w:rPr>
                <w:rFonts w:cs="Calibri"/>
                <w:sz w:val="20"/>
                <w:szCs w:val="18"/>
                <w:lang w:val="en-CA"/>
              </w:rPr>
              <w:t xml:space="preserve">1 site inspection at work commencement, </w:t>
            </w:r>
          </w:p>
          <w:p w14:paraId="1E1BB632" w14:textId="77777777" w:rsidR="00121516" w:rsidRPr="00121516" w:rsidRDefault="00121516" w:rsidP="003A5534">
            <w:pPr>
              <w:tabs>
                <w:tab w:val="left" w:pos="510"/>
              </w:tabs>
              <w:ind w:left="510" w:hanging="510"/>
              <w:rPr>
                <w:rFonts w:cs="Calibri"/>
                <w:b/>
                <w:sz w:val="20"/>
                <w:szCs w:val="18"/>
                <w:lang w:val="en-CA"/>
              </w:rPr>
            </w:pPr>
            <w:r w:rsidRPr="00121516">
              <w:rPr>
                <w:rFonts w:cs="Calibri"/>
                <w:b/>
                <w:sz w:val="20"/>
                <w:szCs w:val="18"/>
                <w:lang w:val="en-CA"/>
              </w:rPr>
              <w:tab/>
              <w:t>AND</w:t>
            </w:r>
          </w:p>
          <w:p w14:paraId="28296871" w14:textId="77777777" w:rsidR="00121516" w:rsidRPr="00121516" w:rsidRDefault="00121516" w:rsidP="00401705">
            <w:pPr>
              <w:numPr>
                <w:ilvl w:val="0"/>
                <w:numId w:val="3"/>
              </w:numPr>
              <w:tabs>
                <w:tab w:val="left" w:pos="443"/>
              </w:tabs>
              <w:ind w:left="360"/>
              <w:rPr>
                <w:rFonts w:cs="Calibri"/>
                <w:sz w:val="20"/>
                <w:szCs w:val="18"/>
                <w:lang w:val="en-CA"/>
              </w:rPr>
            </w:pPr>
            <w:r w:rsidRPr="00121516">
              <w:rPr>
                <w:rFonts w:cs="Calibri"/>
                <w:sz w:val="20"/>
                <w:szCs w:val="18"/>
                <w:lang w:val="en-CA"/>
              </w:rPr>
              <w:t xml:space="preserve">1 site inspection midway through the project </w:t>
            </w:r>
          </w:p>
        </w:tc>
      </w:tr>
      <w:tr w:rsidR="00121516" w:rsidRPr="00E62D21" w14:paraId="64B8BB30" w14:textId="77777777" w:rsidTr="003A5534">
        <w:trPr>
          <w:trHeight w:val="435"/>
          <w:jc w:val="center"/>
        </w:trPr>
        <w:tc>
          <w:tcPr>
            <w:tcW w:w="1538" w:type="pct"/>
            <w:tcBorders>
              <w:top w:val="single" w:sz="6" w:space="0" w:color="000000"/>
              <w:left w:val="single" w:sz="6" w:space="0" w:color="000000"/>
              <w:bottom w:val="single" w:sz="6" w:space="0" w:color="000000"/>
              <w:right w:val="single" w:sz="6" w:space="0" w:color="000000"/>
            </w:tcBorders>
          </w:tcPr>
          <w:p w14:paraId="12771274" w14:textId="77777777" w:rsidR="00121516" w:rsidRPr="00121516" w:rsidRDefault="00121516" w:rsidP="003A5534">
            <w:pPr>
              <w:tabs>
                <w:tab w:val="left" w:pos="851"/>
              </w:tabs>
              <w:rPr>
                <w:rFonts w:cs="Calibri"/>
                <w:sz w:val="20"/>
                <w:szCs w:val="18"/>
                <w:lang w:val="en-CA"/>
              </w:rPr>
            </w:pPr>
            <w:r w:rsidRPr="00121516">
              <w:rPr>
                <w:rFonts w:cs="Calibri"/>
                <w:sz w:val="20"/>
                <w:szCs w:val="18"/>
                <w:lang w:val="en-CA"/>
              </w:rPr>
              <w:t>Code compliance inspections</w:t>
            </w:r>
          </w:p>
        </w:tc>
        <w:tc>
          <w:tcPr>
            <w:tcW w:w="1635" w:type="pct"/>
            <w:tcBorders>
              <w:top w:val="single" w:sz="6" w:space="0" w:color="000000"/>
              <w:left w:val="single" w:sz="6" w:space="0" w:color="000000"/>
              <w:bottom w:val="single" w:sz="6" w:space="0" w:color="000000"/>
              <w:right w:val="single" w:sz="6" w:space="0" w:color="000000"/>
            </w:tcBorders>
          </w:tcPr>
          <w:p w14:paraId="7D0B9CEA" w14:textId="77777777" w:rsidR="00121516" w:rsidRPr="00121516" w:rsidRDefault="00121516" w:rsidP="003A5534">
            <w:pPr>
              <w:tabs>
                <w:tab w:val="left" w:pos="851"/>
              </w:tabs>
              <w:rPr>
                <w:rFonts w:cs="Calibri"/>
                <w:sz w:val="20"/>
                <w:szCs w:val="18"/>
                <w:lang w:val="en-CA"/>
              </w:rPr>
            </w:pPr>
            <w:r w:rsidRPr="00121516">
              <w:rPr>
                <w:rFonts w:cs="Calibri"/>
                <w:sz w:val="20"/>
                <w:szCs w:val="18"/>
                <w:lang w:val="en-CA"/>
              </w:rPr>
              <w:t>Accommodation facilities,</w:t>
            </w:r>
          </w:p>
          <w:p w14:paraId="418FC6BA" w14:textId="0BF277E0" w:rsidR="00121516" w:rsidRPr="00121516" w:rsidRDefault="00121516" w:rsidP="003A5534">
            <w:pPr>
              <w:rPr>
                <w:rFonts w:cs="Calibri"/>
                <w:sz w:val="20"/>
                <w:szCs w:val="18"/>
                <w:lang w:val="en-CA"/>
              </w:rPr>
            </w:pPr>
            <w:r w:rsidRPr="00121516">
              <w:rPr>
                <w:rFonts w:cs="Calibri"/>
                <w:sz w:val="20"/>
                <w:szCs w:val="18"/>
                <w:lang w:val="en-CA"/>
              </w:rPr>
              <w:t>Buildings used for the storage of flammable, combustible, and hazardous materials,</w:t>
            </w:r>
          </w:p>
          <w:p w14:paraId="43C7A204" w14:textId="77777777" w:rsidR="00121516" w:rsidRPr="00121516" w:rsidRDefault="00121516" w:rsidP="003A5534">
            <w:pPr>
              <w:tabs>
                <w:tab w:val="left" w:pos="851"/>
              </w:tabs>
              <w:rPr>
                <w:rFonts w:cs="Calibri"/>
                <w:sz w:val="20"/>
                <w:szCs w:val="18"/>
                <w:lang w:val="en-CA"/>
              </w:rPr>
            </w:pPr>
          </w:p>
        </w:tc>
        <w:tc>
          <w:tcPr>
            <w:tcW w:w="1827" w:type="pct"/>
            <w:tcBorders>
              <w:top w:val="single" w:sz="6" w:space="0" w:color="000000"/>
              <w:left w:val="single" w:sz="6" w:space="0" w:color="000000"/>
              <w:bottom w:val="single" w:sz="6" w:space="0" w:color="000000"/>
              <w:right w:val="single" w:sz="6" w:space="0" w:color="000000"/>
            </w:tcBorders>
          </w:tcPr>
          <w:p w14:paraId="22A0410D" w14:textId="77777777" w:rsidR="00BC77B6" w:rsidRPr="001556A9" w:rsidRDefault="00BC77B6" w:rsidP="00BC77B6">
            <w:pPr>
              <w:pStyle w:val="ListParagraph"/>
              <w:numPr>
                <w:ilvl w:val="0"/>
                <w:numId w:val="3"/>
              </w:numPr>
              <w:spacing w:line="240" w:lineRule="auto"/>
              <w:ind w:left="331"/>
              <w:rPr>
                <w:sz w:val="20"/>
                <w:szCs w:val="20"/>
                <w:lang w:val="en-CA"/>
              </w:rPr>
            </w:pPr>
            <w:r w:rsidRPr="001556A9">
              <w:rPr>
                <w:sz w:val="20"/>
                <w:szCs w:val="20"/>
                <w:lang w:val="en-CA"/>
              </w:rPr>
              <w:t>Once every 6 months</w:t>
            </w:r>
          </w:p>
          <w:p w14:paraId="082FC4D9" w14:textId="77777777" w:rsidR="00BC77B6" w:rsidRDefault="00121516" w:rsidP="00BC77B6">
            <w:pPr>
              <w:numPr>
                <w:ilvl w:val="0"/>
                <w:numId w:val="3"/>
              </w:numPr>
              <w:ind w:left="331"/>
              <w:rPr>
                <w:rFonts w:cs="Calibri"/>
                <w:sz w:val="20"/>
                <w:szCs w:val="18"/>
                <w:lang w:val="en-CA"/>
              </w:rPr>
            </w:pPr>
            <w:r w:rsidRPr="00121516">
              <w:rPr>
                <w:rFonts w:cs="Calibri"/>
                <w:sz w:val="20"/>
                <w:szCs w:val="18"/>
                <w:lang w:val="en-CA"/>
              </w:rPr>
              <w:t>Once every 12 months</w:t>
            </w:r>
          </w:p>
          <w:p w14:paraId="5C9F4220" w14:textId="2B9F675D" w:rsidR="00121516" w:rsidRPr="00121516" w:rsidRDefault="00BC77B6" w:rsidP="00BC77B6">
            <w:pPr>
              <w:numPr>
                <w:ilvl w:val="0"/>
                <w:numId w:val="3"/>
              </w:numPr>
              <w:ind w:left="331"/>
              <w:rPr>
                <w:rFonts w:cs="Calibri"/>
                <w:sz w:val="20"/>
                <w:szCs w:val="18"/>
                <w:lang w:val="en-CA"/>
              </w:rPr>
            </w:pPr>
            <w:r w:rsidRPr="00121516">
              <w:rPr>
                <w:rFonts w:cs="Calibri"/>
                <w:sz w:val="20"/>
                <w:szCs w:val="18"/>
                <w:lang w:val="en-CA"/>
              </w:rPr>
              <w:t>Once every 24 months</w:t>
            </w:r>
            <w:r w:rsidR="00121516" w:rsidRPr="00121516">
              <w:rPr>
                <w:rFonts w:cs="Calibri"/>
                <w:sz w:val="20"/>
                <w:szCs w:val="18"/>
                <w:lang w:val="en-CA"/>
              </w:rPr>
              <w:t xml:space="preserve"> </w:t>
            </w:r>
          </w:p>
        </w:tc>
      </w:tr>
      <w:tr w:rsidR="00121516" w:rsidRPr="00E62D21" w14:paraId="6F11AD8E" w14:textId="77777777" w:rsidTr="003A5534">
        <w:trPr>
          <w:trHeight w:val="435"/>
          <w:jc w:val="center"/>
        </w:trPr>
        <w:tc>
          <w:tcPr>
            <w:tcW w:w="1538" w:type="pct"/>
            <w:tcBorders>
              <w:top w:val="single" w:sz="6" w:space="0" w:color="000000"/>
              <w:left w:val="single" w:sz="6" w:space="0" w:color="000000"/>
              <w:bottom w:val="single" w:sz="6" w:space="0" w:color="000000"/>
              <w:right w:val="single" w:sz="6" w:space="0" w:color="000000"/>
            </w:tcBorders>
          </w:tcPr>
          <w:p w14:paraId="1DF1FA0E" w14:textId="77777777" w:rsidR="00121516" w:rsidRPr="00121516" w:rsidRDefault="00121516" w:rsidP="003A5534">
            <w:pPr>
              <w:tabs>
                <w:tab w:val="left" w:pos="851"/>
              </w:tabs>
              <w:rPr>
                <w:rFonts w:cs="Calibri"/>
                <w:sz w:val="20"/>
                <w:szCs w:val="18"/>
                <w:lang w:val="en-CA"/>
              </w:rPr>
            </w:pPr>
            <w:r w:rsidRPr="00121516">
              <w:rPr>
                <w:rFonts w:cs="Calibri"/>
                <w:sz w:val="20"/>
                <w:szCs w:val="18"/>
                <w:lang w:val="en-CA"/>
              </w:rPr>
              <w:t>Code compliance inspections</w:t>
            </w:r>
          </w:p>
        </w:tc>
        <w:tc>
          <w:tcPr>
            <w:tcW w:w="1635" w:type="pct"/>
            <w:tcBorders>
              <w:top w:val="single" w:sz="6" w:space="0" w:color="000000"/>
              <w:left w:val="single" w:sz="6" w:space="0" w:color="000000"/>
              <w:bottom w:val="single" w:sz="6" w:space="0" w:color="000000"/>
              <w:right w:val="single" w:sz="6" w:space="0" w:color="000000"/>
            </w:tcBorders>
          </w:tcPr>
          <w:p w14:paraId="6712A7DA" w14:textId="55DC43D4" w:rsidR="00121516" w:rsidRPr="00121516" w:rsidRDefault="00121516" w:rsidP="003A5534">
            <w:pPr>
              <w:tabs>
                <w:tab w:val="left" w:pos="851"/>
              </w:tabs>
              <w:rPr>
                <w:rFonts w:cs="Calibri"/>
                <w:sz w:val="20"/>
                <w:szCs w:val="18"/>
                <w:lang w:val="en-CA"/>
              </w:rPr>
            </w:pPr>
            <w:r w:rsidRPr="00121516">
              <w:rPr>
                <w:rFonts w:cs="Calibri"/>
                <w:sz w:val="20"/>
                <w:szCs w:val="18"/>
                <w:lang w:val="en-CA"/>
              </w:rPr>
              <w:t>Office complex</w:t>
            </w:r>
            <w:r w:rsidR="007C27EB">
              <w:rPr>
                <w:rFonts w:cs="Calibri"/>
                <w:sz w:val="20"/>
                <w:szCs w:val="18"/>
                <w:lang w:val="en-CA"/>
              </w:rPr>
              <w:t>e</w:t>
            </w:r>
            <w:r w:rsidRPr="00121516">
              <w:rPr>
                <w:rFonts w:cs="Calibri"/>
                <w:sz w:val="20"/>
                <w:szCs w:val="18"/>
                <w:lang w:val="en-CA"/>
              </w:rPr>
              <w:t>s, Control rooms, Relocatable office buildings, Mechanical buildings.</w:t>
            </w:r>
          </w:p>
          <w:p w14:paraId="51BE3BF2" w14:textId="77777777" w:rsidR="00121516" w:rsidRPr="00121516" w:rsidRDefault="00121516" w:rsidP="003A5534">
            <w:pPr>
              <w:tabs>
                <w:tab w:val="left" w:pos="851"/>
              </w:tabs>
              <w:rPr>
                <w:rFonts w:cs="Calibri"/>
                <w:sz w:val="20"/>
                <w:szCs w:val="18"/>
                <w:lang w:val="en-CA"/>
              </w:rPr>
            </w:pPr>
          </w:p>
        </w:tc>
        <w:tc>
          <w:tcPr>
            <w:tcW w:w="1827" w:type="pct"/>
            <w:tcBorders>
              <w:top w:val="single" w:sz="6" w:space="0" w:color="000000"/>
              <w:left w:val="single" w:sz="6" w:space="0" w:color="000000"/>
              <w:bottom w:val="single" w:sz="6" w:space="0" w:color="000000"/>
              <w:right w:val="single" w:sz="6" w:space="0" w:color="000000"/>
            </w:tcBorders>
          </w:tcPr>
          <w:p w14:paraId="30AACC09" w14:textId="77777777" w:rsidR="00BC77B6" w:rsidRPr="001556A9" w:rsidRDefault="00BC77B6" w:rsidP="00BC77B6">
            <w:pPr>
              <w:pStyle w:val="ListParagraph"/>
              <w:numPr>
                <w:ilvl w:val="0"/>
                <w:numId w:val="3"/>
              </w:numPr>
              <w:spacing w:line="240" w:lineRule="auto"/>
              <w:ind w:left="331"/>
              <w:rPr>
                <w:sz w:val="20"/>
                <w:szCs w:val="20"/>
                <w:lang w:val="en-CA"/>
              </w:rPr>
            </w:pPr>
            <w:r w:rsidRPr="001556A9">
              <w:rPr>
                <w:sz w:val="20"/>
                <w:szCs w:val="20"/>
                <w:lang w:val="en-CA"/>
              </w:rPr>
              <w:t>Once every 6 months</w:t>
            </w:r>
          </w:p>
          <w:p w14:paraId="23623629" w14:textId="77777777" w:rsidR="00BC77B6" w:rsidRDefault="00BC77B6" w:rsidP="00BC77B6">
            <w:pPr>
              <w:numPr>
                <w:ilvl w:val="0"/>
                <w:numId w:val="3"/>
              </w:numPr>
              <w:ind w:left="331"/>
              <w:rPr>
                <w:rFonts w:cs="Calibri"/>
                <w:sz w:val="20"/>
                <w:szCs w:val="18"/>
                <w:lang w:val="en-CA"/>
              </w:rPr>
            </w:pPr>
            <w:r w:rsidRPr="00121516">
              <w:rPr>
                <w:rFonts w:cs="Calibri"/>
                <w:sz w:val="20"/>
                <w:szCs w:val="18"/>
                <w:lang w:val="en-CA"/>
              </w:rPr>
              <w:t>Once every 12 months</w:t>
            </w:r>
          </w:p>
          <w:p w14:paraId="0A0EA662" w14:textId="09C481EA" w:rsidR="00121516" w:rsidRPr="00121516" w:rsidRDefault="00BC77B6" w:rsidP="00BC77B6">
            <w:pPr>
              <w:numPr>
                <w:ilvl w:val="0"/>
                <w:numId w:val="3"/>
              </w:numPr>
              <w:tabs>
                <w:tab w:val="left" w:pos="443"/>
              </w:tabs>
              <w:ind w:left="330"/>
              <w:rPr>
                <w:rFonts w:cs="Calibri"/>
                <w:sz w:val="20"/>
                <w:szCs w:val="18"/>
                <w:lang w:val="en-CA"/>
              </w:rPr>
            </w:pPr>
            <w:r w:rsidRPr="00121516">
              <w:rPr>
                <w:rFonts w:cs="Calibri"/>
                <w:sz w:val="20"/>
                <w:szCs w:val="18"/>
                <w:lang w:val="en-CA"/>
              </w:rPr>
              <w:t>Once every 24 months</w:t>
            </w:r>
          </w:p>
        </w:tc>
      </w:tr>
      <w:tr w:rsidR="00121516" w:rsidRPr="00E62D21" w14:paraId="0BCA768D" w14:textId="77777777" w:rsidTr="003A5534">
        <w:trPr>
          <w:trHeight w:val="434"/>
          <w:jc w:val="center"/>
        </w:trPr>
        <w:tc>
          <w:tcPr>
            <w:tcW w:w="1538" w:type="pct"/>
            <w:tcBorders>
              <w:top w:val="single" w:sz="4" w:space="0" w:color="auto"/>
              <w:left w:val="single" w:sz="6" w:space="0" w:color="000000"/>
              <w:bottom w:val="single" w:sz="6" w:space="0" w:color="000000"/>
              <w:right w:val="single" w:sz="6" w:space="0" w:color="000000"/>
            </w:tcBorders>
          </w:tcPr>
          <w:p w14:paraId="143C0405" w14:textId="77777777" w:rsidR="00121516" w:rsidRPr="00121516" w:rsidRDefault="00121516" w:rsidP="003A5534">
            <w:pPr>
              <w:rPr>
                <w:rFonts w:cs="Calibri"/>
                <w:sz w:val="20"/>
                <w:szCs w:val="18"/>
                <w:lang w:val="en-CA"/>
              </w:rPr>
            </w:pPr>
            <w:r w:rsidRPr="00121516">
              <w:rPr>
                <w:rFonts w:cs="Calibri"/>
                <w:sz w:val="20"/>
                <w:szCs w:val="18"/>
                <w:lang w:val="en-CA"/>
              </w:rPr>
              <w:t>Compliance monitoring and enforcement including:</w:t>
            </w:r>
          </w:p>
          <w:p w14:paraId="5D72E8CA" w14:textId="77777777" w:rsidR="00121516" w:rsidRPr="00121516" w:rsidRDefault="00121516" w:rsidP="00401705">
            <w:pPr>
              <w:numPr>
                <w:ilvl w:val="0"/>
                <w:numId w:val="5"/>
              </w:numPr>
              <w:ind w:left="455"/>
              <w:rPr>
                <w:rFonts w:cs="Calibri"/>
                <w:sz w:val="20"/>
                <w:szCs w:val="18"/>
                <w:lang w:val="en-CA"/>
              </w:rPr>
            </w:pPr>
            <w:r w:rsidRPr="00121516">
              <w:rPr>
                <w:rFonts w:cs="Calibri"/>
                <w:sz w:val="20"/>
                <w:szCs w:val="18"/>
                <w:lang w:val="en-CA"/>
              </w:rPr>
              <w:t>fire suppression systems,</w:t>
            </w:r>
          </w:p>
          <w:p w14:paraId="1C597755" w14:textId="77777777" w:rsidR="00121516" w:rsidRPr="00121516" w:rsidRDefault="00121516" w:rsidP="00401705">
            <w:pPr>
              <w:numPr>
                <w:ilvl w:val="0"/>
                <w:numId w:val="5"/>
              </w:numPr>
              <w:ind w:left="455"/>
              <w:rPr>
                <w:rFonts w:cs="Calibri"/>
                <w:sz w:val="20"/>
                <w:szCs w:val="18"/>
                <w:lang w:val="en-CA"/>
              </w:rPr>
            </w:pPr>
            <w:r w:rsidRPr="00121516">
              <w:rPr>
                <w:rFonts w:cs="Calibri"/>
                <w:sz w:val="20"/>
                <w:szCs w:val="18"/>
                <w:lang w:val="en-CA"/>
              </w:rPr>
              <w:t>fire detection systems,</w:t>
            </w:r>
          </w:p>
          <w:p w14:paraId="2F43CB93" w14:textId="77777777" w:rsidR="00121516" w:rsidRPr="00121516" w:rsidRDefault="00121516" w:rsidP="00401705">
            <w:pPr>
              <w:numPr>
                <w:ilvl w:val="0"/>
                <w:numId w:val="5"/>
              </w:numPr>
              <w:ind w:left="455"/>
              <w:rPr>
                <w:rFonts w:cs="Calibri"/>
                <w:sz w:val="20"/>
                <w:szCs w:val="18"/>
                <w:lang w:val="en-CA"/>
              </w:rPr>
            </w:pPr>
            <w:r w:rsidRPr="00121516">
              <w:rPr>
                <w:rFonts w:cs="Calibri"/>
                <w:sz w:val="20"/>
                <w:szCs w:val="18"/>
                <w:lang w:val="en-CA"/>
              </w:rPr>
              <w:t>fire hydrants and monitors,</w:t>
            </w:r>
          </w:p>
          <w:p w14:paraId="56E59C1F" w14:textId="77777777" w:rsidR="00121516" w:rsidRPr="00121516" w:rsidRDefault="00121516" w:rsidP="00401705">
            <w:pPr>
              <w:numPr>
                <w:ilvl w:val="0"/>
                <w:numId w:val="5"/>
              </w:numPr>
              <w:ind w:left="455"/>
              <w:rPr>
                <w:rFonts w:cs="Calibri"/>
                <w:sz w:val="20"/>
                <w:szCs w:val="18"/>
                <w:lang w:val="en-CA"/>
              </w:rPr>
            </w:pPr>
            <w:r w:rsidRPr="00121516">
              <w:rPr>
                <w:rFonts w:cs="Calibri"/>
                <w:sz w:val="20"/>
                <w:szCs w:val="18"/>
                <w:lang w:val="en-CA"/>
              </w:rPr>
              <w:t>emergency lighting,</w:t>
            </w:r>
          </w:p>
          <w:p w14:paraId="41A3234F" w14:textId="77777777" w:rsidR="00121516" w:rsidRPr="00121516" w:rsidRDefault="00121516" w:rsidP="00401705">
            <w:pPr>
              <w:numPr>
                <w:ilvl w:val="0"/>
                <w:numId w:val="5"/>
              </w:numPr>
              <w:ind w:left="455"/>
              <w:rPr>
                <w:rFonts w:cs="Calibri"/>
                <w:sz w:val="20"/>
                <w:szCs w:val="18"/>
                <w:lang w:val="en-CA"/>
              </w:rPr>
            </w:pPr>
            <w:r w:rsidRPr="00121516">
              <w:rPr>
                <w:rFonts w:cs="Calibri"/>
                <w:sz w:val="20"/>
                <w:szCs w:val="18"/>
                <w:lang w:val="en-CA"/>
              </w:rPr>
              <w:t>emergency simulations and evacuation, and</w:t>
            </w:r>
          </w:p>
          <w:p w14:paraId="2A8E6392" w14:textId="77777777" w:rsidR="00121516" w:rsidRPr="00121516" w:rsidRDefault="00121516" w:rsidP="00401705">
            <w:pPr>
              <w:numPr>
                <w:ilvl w:val="0"/>
                <w:numId w:val="5"/>
              </w:numPr>
              <w:spacing w:after="60"/>
              <w:ind w:left="461"/>
              <w:rPr>
                <w:rFonts w:cs="Calibri"/>
                <w:sz w:val="20"/>
                <w:szCs w:val="18"/>
                <w:lang w:val="en-CA"/>
              </w:rPr>
            </w:pPr>
            <w:r w:rsidRPr="00121516">
              <w:rPr>
                <w:rFonts w:cs="Calibri"/>
                <w:sz w:val="20"/>
                <w:szCs w:val="18"/>
                <w:lang w:val="en-CA"/>
              </w:rPr>
              <w:t>drill evacuation.</w:t>
            </w:r>
          </w:p>
        </w:tc>
        <w:tc>
          <w:tcPr>
            <w:tcW w:w="1635" w:type="pct"/>
            <w:tcBorders>
              <w:top w:val="single" w:sz="4" w:space="0" w:color="auto"/>
              <w:left w:val="single" w:sz="6" w:space="0" w:color="000000"/>
              <w:bottom w:val="single" w:sz="6" w:space="0" w:color="000000"/>
              <w:right w:val="single" w:sz="6" w:space="0" w:color="000000"/>
            </w:tcBorders>
          </w:tcPr>
          <w:p w14:paraId="338E91A9" w14:textId="7E23098F" w:rsidR="00121516" w:rsidRPr="00121516" w:rsidRDefault="00121516" w:rsidP="00974343">
            <w:pPr>
              <w:tabs>
                <w:tab w:val="left" w:pos="851"/>
              </w:tabs>
              <w:rPr>
                <w:rFonts w:cs="Calibri"/>
                <w:sz w:val="20"/>
                <w:szCs w:val="18"/>
                <w:lang w:val="en-CA"/>
              </w:rPr>
            </w:pPr>
            <w:r w:rsidRPr="00121516">
              <w:rPr>
                <w:rFonts w:cs="Calibri"/>
                <w:sz w:val="20"/>
                <w:szCs w:val="18"/>
                <w:lang w:val="en-CA"/>
              </w:rPr>
              <w:t>As required by the</w:t>
            </w:r>
            <w:r w:rsidR="00974343">
              <w:rPr>
                <w:rFonts w:cs="Calibri"/>
                <w:sz w:val="20"/>
                <w:szCs w:val="18"/>
                <w:lang w:val="en-CA"/>
              </w:rPr>
              <w:t xml:space="preserve"> National Fire Code – Alberta Edition</w:t>
            </w:r>
          </w:p>
        </w:tc>
        <w:tc>
          <w:tcPr>
            <w:tcW w:w="1827" w:type="pct"/>
            <w:tcBorders>
              <w:top w:val="single" w:sz="4" w:space="0" w:color="auto"/>
              <w:left w:val="single" w:sz="6" w:space="0" w:color="000000"/>
              <w:bottom w:val="single" w:sz="6" w:space="0" w:color="000000"/>
              <w:right w:val="single" w:sz="6" w:space="0" w:color="000000"/>
            </w:tcBorders>
          </w:tcPr>
          <w:p w14:paraId="0EB653A1" w14:textId="77777777" w:rsidR="00BC77B6" w:rsidRPr="001556A9" w:rsidRDefault="00BC77B6" w:rsidP="00BC77B6">
            <w:pPr>
              <w:pStyle w:val="ListParagraph"/>
              <w:numPr>
                <w:ilvl w:val="0"/>
                <w:numId w:val="3"/>
              </w:numPr>
              <w:spacing w:line="240" w:lineRule="auto"/>
              <w:ind w:left="331"/>
              <w:rPr>
                <w:sz w:val="20"/>
                <w:szCs w:val="20"/>
                <w:lang w:val="en-CA"/>
              </w:rPr>
            </w:pPr>
            <w:r w:rsidRPr="001556A9">
              <w:rPr>
                <w:sz w:val="20"/>
                <w:szCs w:val="20"/>
                <w:lang w:val="en-CA"/>
              </w:rPr>
              <w:t>Once every 6 months</w:t>
            </w:r>
          </w:p>
          <w:p w14:paraId="03B302B0" w14:textId="77777777" w:rsidR="00BC77B6" w:rsidRDefault="00BC77B6" w:rsidP="00BC77B6">
            <w:pPr>
              <w:numPr>
                <w:ilvl w:val="0"/>
                <w:numId w:val="3"/>
              </w:numPr>
              <w:ind w:left="331"/>
              <w:rPr>
                <w:rFonts w:cs="Calibri"/>
                <w:sz w:val="20"/>
                <w:szCs w:val="18"/>
                <w:lang w:val="en-CA"/>
              </w:rPr>
            </w:pPr>
            <w:r w:rsidRPr="00121516">
              <w:rPr>
                <w:rFonts w:cs="Calibri"/>
                <w:sz w:val="20"/>
                <w:szCs w:val="18"/>
                <w:lang w:val="en-CA"/>
              </w:rPr>
              <w:t>Once every 12 months</w:t>
            </w:r>
          </w:p>
          <w:p w14:paraId="7F76CE04" w14:textId="057ABA16" w:rsidR="00BC77B6" w:rsidRPr="00121516" w:rsidRDefault="00BC77B6" w:rsidP="00BC77B6">
            <w:pPr>
              <w:numPr>
                <w:ilvl w:val="0"/>
                <w:numId w:val="3"/>
              </w:numPr>
              <w:tabs>
                <w:tab w:val="left" w:pos="443"/>
              </w:tabs>
              <w:ind w:left="330"/>
              <w:rPr>
                <w:rFonts w:cs="Calibri"/>
                <w:sz w:val="20"/>
                <w:szCs w:val="18"/>
                <w:lang w:val="en-CA"/>
              </w:rPr>
            </w:pPr>
            <w:r w:rsidRPr="00121516">
              <w:rPr>
                <w:rFonts w:cs="Calibri"/>
                <w:sz w:val="20"/>
                <w:szCs w:val="18"/>
                <w:lang w:val="en-CA"/>
              </w:rPr>
              <w:t>Once every 24 months</w:t>
            </w:r>
          </w:p>
        </w:tc>
      </w:tr>
      <w:tr w:rsidR="00BC77B6" w:rsidRPr="009C6BB2" w14:paraId="7BDD18FB" w14:textId="77777777" w:rsidTr="00BC77B6">
        <w:trPr>
          <w:trHeight w:val="1174"/>
          <w:jc w:val="center"/>
        </w:trPr>
        <w:tc>
          <w:tcPr>
            <w:tcW w:w="1538" w:type="pct"/>
            <w:tcBorders>
              <w:top w:val="single" w:sz="6" w:space="0" w:color="000000"/>
              <w:left w:val="single" w:sz="6" w:space="0" w:color="000000"/>
              <w:bottom w:val="single" w:sz="6" w:space="0" w:color="000000"/>
              <w:right w:val="single" w:sz="6" w:space="0" w:color="000000"/>
            </w:tcBorders>
          </w:tcPr>
          <w:p w14:paraId="4536BBB6" w14:textId="77777777" w:rsidR="00BC77B6" w:rsidRPr="001556A9" w:rsidRDefault="00BC77B6" w:rsidP="00B85D96">
            <w:pPr>
              <w:rPr>
                <w:rFonts w:cs="Calibri"/>
                <w:sz w:val="20"/>
                <w:szCs w:val="20"/>
                <w:lang w:val="en-CA"/>
              </w:rPr>
            </w:pPr>
            <w:r w:rsidRPr="001556A9">
              <w:rPr>
                <w:rFonts w:cs="Calibri"/>
                <w:sz w:val="20"/>
                <w:szCs w:val="20"/>
                <w:lang w:val="en-CA"/>
              </w:rPr>
              <w:lastRenderedPageBreak/>
              <w:t xml:space="preserve">Storage </w:t>
            </w:r>
            <w:r>
              <w:rPr>
                <w:rFonts w:cs="Calibri"/>
                <w:sz w:val="20"/>
                <w:szCs w:val="20"/>
                <w:lang w:val="en-CA"/>
              </w:rPr>
              <w:t xml:space="preserve">Tank </w:t>
            </w:r>
            <w:r w:rsidRPr="001556A9">
              <w:rPr>
                <w:rFonts w:cs="Calibri"/>
                <w:sz w:val="20"/>
                <w:szCs w:val="20"/>
                <w:lang w:val="en-CA"/>
              </w:rPr>
              <w:t xml:space="preserve">Systems </w:t>
            </w:r>
          </w:p>
        </w:tc>
        <w:tc>
          <w:tcPr>
            <w:tcW w:w="1635" w:type="pct"/>
            <w:tcBorders>
              <w:top w:val="single" w:sz="6" w:space="0" w:color="000000"/>
              <w:left w:val="single" w:sz="6" w:space="0" w:color="000000"/>
              <w:bottom w:val="single" w:sz="6" w:space="0" w:color="000000"/>
              <w:right w:val="single" w:sz="6" w:space="0" w:color="000000"/>
            </w:tcBorders>
          </w:tcPr>
          <w:p w14:paraId="5FCC1433" w14:textId="77777777" w:rsidR="00BC77B6" w:rsidRPr="001556A9" w:rsidRDefault="00BC77B6" w:rsidP="00B85D96">
            <w:pPr>
              <w:rPr>
                <w:rFonts w:cs="Calibri"/>
                <w:sz w:val="20"/>
                <w:szCs w:val="20"/>
                <w:lang w:val="en-CA"/>
              </w:rPr>
            </w:pPr>
          </w:p>
        </w:tc>
        <w:tc>
          <w:tcPr>
            <w:tcW w:w="1827" w:type="pct"/>
            <w:tcBorders>
              <w:top w:val="single" w:sz="6" w:space="0" w:color="000000"/>
              <w:left w:val="single" w:sz="6" w:space="0" w:color="000000"/>
              <w:bottom w:val="single" w:sz="6" w:space="0" w:color="000000"/>
              <w:right w:val="single" w:sz="6" w:space="0" w:color="000000"/>
            </w:tcBorders>
          </w:tcPr>
          <w:p w14:paraId="57A5DC94" w14:textId="77777777" w:rsidR="00BC77B6" w:rsidRPr="001556A9" w:rsidRDefault="00BC77B6" w:rsidP="00BC77B6">
            <w:pPr>
              <w:pStyle w:val="ListParagraph"/>
              <w:numPr>
                <w:ilvl w:val="0"/>
                <w:numId w:val="18"/>
              </w:numPr>
              <w:spacing w:line="240" w:lineRule="auto"/>
              <w:rPr>
                <w:sz w:val="20"/>
                <w:szCs w:val="20"/>
                <w:lang w:val="en-CA"/>
              </w:rPr>
            </w:pPr>
            <w:r w:rsidRPr="001556A9">
              <w:rPr>
                <w:sz w:val="20"/>
                <w:szCs w:val="20"/>
                <w:lang w:val="en-CA"/>
              </w:rPr>
              <w:t>Once every 6 months</w:t>
            </w:r>
          </w:p>
          <w:p w14:paraId="110BFB8D" w14:textId="77777777" w:rsidR="00BC77B6" w:rsidRPr="001556A9" w:rsidRDefault="00BC77B6" w:rsidP="00BC77B6">
            <w:pPr>
              <w:pStyle w:val="ListParagraph"/>
              <w:numPr>
                <w:ilvl w:val="0"/>
                <w:numId w:val="18"/>
              </w:numPr>
              <w:spacing w:line="240" w:lineRule="auto"/>
              <w:rPr>
                <w:sz w:val="20"/>
                <w:szCs w:val="20"/>
                <w:lang w:val="en-CA"/>
              </w:rPr>
            </w:pPr>
            <w:r w:rsidRPr="001556A9">
              <w:rPr>
                <w:sz w:val="20"/>
                <w:szCs w:val="20"/>
                <w:lang w:val="en-CA"/>
              </w:rPr>
              <w:t>Once every 12 months</w:t>
            </w:r>
          </w:p>
          <w:p w14:paraId="13BE0546" w14:textId="77777777" w:rsidR="00BC77B6" w:rsidRPr="001556A9" w:rsidRDefault="00BC77B6" w:rsidP="00BC77B6">
            <w:pPr>
              <w:pStyle w:val="ListParagraph"/>
              <w:numPr>
                <w:ilvl w:val="0"/>
                <w:numId w:val="18"/>
              </w:numPr>
              <w:spacing w:line="240" w:lineRule="auto"/>
              <w:rPr>
                <w:sz w:val="20"/>
                <w:szCs w:val="20"/>
                <w:lang w:val="en-CA"/>
              </w:rPr>
            </w:pPr>
            <w:r w:rsidRPr="001556A9">
              <w:rPr>
                <w:sz w:val="20"/>
                <w:szCs w:val="20"/>
                <w:lang w:val="en-CA"/>
              </w:rPr>
              <w:t>Once every 24 months</w:t>
            </w:r>
          </w:p>
        </w:tc>
      </w:tr>
      <w:tr w:rsidR="00121516" w:rsidRPr="00E62D21" w:rsidDel="001E3A0D" w14:paraId="21A584BF" w14:textId="77777777" w:rsidTr="003A5534">
        <w:trPr>
          <w:trHeight w:val="411"/>
          <w:jc w:val="center"/>
        </w:trPr>
        <w:tc>
          <w:tcPr>
            <w:tcW w:w="1538" w:type="pct"/>
            <w:tcBorders>
              <w:top w:val="single" w:sz="6" w:space="0" w:color="000000"/>
              <w:left w:val="single" w:sz="6" w:space="0" w:color="000000"/>
              <w:bottom w:val="single" w:sz="6" w:space="0" w:color="000000"/>
              <w:right w:val="single" w:sz="6" w:space="0" w:color="000000"/>
            </w:tcBorders>
          </w:tcPr>
          <w:p w14:paraId="7132C5E1" w14:textId="77777777" w:rsidR="00121516" w:rsidRPr="00121516" w:rsidDel="001E3A0D" w:rsidRDefault="00121516" w:rsidP="003A5534">
            <w:pPr>
              <w:tabs>
                <w:tab w:val="left" w:pos="851"/>
              </w:tabs>
              <w:rPr>
                <w:rFonts w:cs="Calibri"/>
                <w:sz w:val="20"/>
                <w:szCs w:val="18"/>
                <w:lang w:val="en-CA"/>
              </w:rPr>
            </w:pPr>
            <w:r w:rsidRPr="00121516">
              <w:rPr>
                <w:rFonts w:cs="Calibri"/>
                <w:sz w:val="20"/>
                <w:szCs w:val="18"/>
                <w:lang w:val="en-CA"/>
              </w:rPr>
              <w:t>Fire Safety Plan</w:t>
            </w:r>
          </w:p>
        </w:tc>
        <w:tc>
          <w:tcPr>
            <w:tcW w:w="1635" w:type="pct"/>
            <w:tcBorders>
              <w:top w:val="single" w:sz="6" w:space="0" w:color="000000"/>
              <w:left w:val="single" w:sz="6" w:space="0" w:color="000000"/>
              <w:bottom w:val="single" w:sz="6" w:space="0" w:color="000000"/>
              <w:right w:val="single" w:sz="6" w:space="0" w:color="000000"/>
            </w:tcBorders>
          </w:tcPr>
          <w:p w14:paraId="43DE2D98" w14:textId="2132A238" w:rsidR="00121516" w:rsidRPr="00121516" w:rsidDel="001E3A0D" w:rsidRDefault="00121516" w:rsidP="003A5534">
            <w:pPr>
              <w:tabs>
                <w:tab w:val="left" w:pos="851"/>
              </w:tabs>
              <w:rPr>
                <w:rFonts w:cs="Calibri"/>
                <w:sz w:val="20"/>
                <w:szCs w:val="18"/>
                <w:lang w:val="en-CA"/>
              </w:rPr>
            </w:pPr>
            <w:r w:rsidRPr="00121516">
              <w:rPr>
                <w:rFonts w:cs="Calibri"/>
                <w:sz w:val="20"/>
                <w:szCs w:val="18"/>
                <w:lang w:val="en-CA"/>
              </w:rPr>
              <w:t>Post</w:t>
            </w:r>
            <w:r w:rsidR="007C27EB">
              <w:rPr>
                <w:rFonts w:cs="Calibri"/>
                <w:sz w:val="20"/>
                <w:szCs w:val="18"/>
                <w:lang w:val="en-CA"/>
              </w:rPr>
              <w:t>-c</w:t>
            </w:r>
            <w:r w:rsidRPr="00121516">
              <w:rPr>
                <w:rFonts w:cs="Calibri"/>
                <w:sz w:val="20"/>
                <w:szCs w:val="18"/>
                <w:lang w:val="en-CA"/>
              </w:rPr>
              <w:t>onstruction</w:t>
            </w:r>
          </w:p>
        </w:tc>
        <w:tc>
          <w:tcPr>
            <w:tcW w:w="1827" w:type="pct"/>
            <w:tcBorders>
              <w:top w:val="single" w:sz="6" w:space="0" w:color="000000"/>
              <w:left w:val="single" w:sz="6" w:space="0" w:color="000000"/>
              <w:bottom w:val="single" w:sz="6" w:space="0" w:color="000000"/>
              <w:right w:val="single" w:sz="6" w:space="0" w:color="000000"/>
            </w:tcBorders>
          </w:tcPr>
          <w:p w14:paraId="26629B30" w14:textId="77777777" w:rsidR="00BC77B6" w:rsidRPr="001556A9" w:rsidRDefault="00BC77B6" w:rsidP="00BC77B6">
            <w:pPr>
              <w:pStyle w:val="ListParagraph"/>
              <w:numPr>
                <w:ilvl w:val="0"/>
                <w:numId w:val="4"/>
              </w:numPr>
              <w:spacing w:line="240" w:lineRule="auto"/>
              <w:ind w:left="331"/>
              <w:rPr>
                <w:sz w:val="20"/>
                <w:szCs w:val="20"/>
                <w:lang w:val="en-CA"/>
              </w:rPr>
            </w:pPr>
            <w:r w:rsidRPr="001556A9">
              <w:rPr>
                <w:sz w:val="20"/>
                <w:szCs w:val="20"/>
                <w:lang w:val="en-CA"/>
              </w:rPr>
              <w:t>Once every 6 months</w:t>
            </w:r>
          </w:p>
          <w:p w14:paraId="2FE84A05" w14:textId="77777777" w:rsidR="00BC77B6" w:rsidRDefault="00BC77B6" w:rsidP="00BC77B6">
            <w:pPr>
              <w:numPr>
                <w:ilvl w:val="0"/>
                <w:numId w:val="4"/>
              </w:numPr>
              <w:ind w:left="331"/>
              <w:rPr>
                <w:rFonts w:cs="Calibri"/>
                <w:sz w:val="20"/>
                <w:szCs w:val="18"/>
                <w:lang w:val="en-CA"/>
              </w:rPr>
            </w:pPr>
            <w:r w:rsidRPr="00121516">
              <w:rPr>
                <w:rFonts w:cs="Calibri"/>
                <w:sz w:val="20"/>
                <w:szCs w:val="18"/>
                <w:lang w:val="en-CA"/>
              </w:rPr>
              <w:t>Once every 12 months</w:t>
            </w:r>
          </w:p>
          <w:p w14:paraId="523C8723" w14:textId="77777777" w:rsidR="00121516" w:rsidRDefault="00BC77B6" w:rsidP="00BC77B6">
            <w:pPr>
              <w:numPr>
                <w:ilvl w:val="0"/>
                <w:numId w:val="4"/>
              </w:numPr>
              <w:tabs>
                <w:tab w:val="left" w:pos="443"/>
              </w:tabs>
              <w:ind w:left="331"/>
              <w:rPr>
                <w:rFonts w:cs="Calibri"/>
                <w:sz w:val="20"/>
                <w:szCs w:val="18"/>
                <w:lang w:val="en-CA"/>
              </w:rPr>
            </w:pPr>
            <w:r w:rsidRPr="00121516">
              <w:rPr>
                <w:rFonts w:cs="Calibri"/>
                <w:sz w:val="20"/>
                <w:szCs w:val="18"/>
                <w:lang w:val="en-CA"/>
              </w:rPr>
              <w:t xml:space="preserve">Once every 24 months </w:t>
            </w:r>
          </w:p>
          <w:p w14:paraId="3D87E694" w14:textId="3A0AFA99" w:rsidR="000E30E0" w:rsidRPr="00121516" w:rsidDel="001E3A0D" w:rsidRDefault="000E30E0" w:rsidP="000E30E0">
            <w:pPr>
              <w:tabs>
                <w:tab w:val="left" w:pos="443"/>
              </w:tabs>
              <w:ind w:left="331"/>
              <w:rPr>
                <w:rFonts w:cs="Calibri"/>
                <w:sz w:val="20"/>
                <w:szCs w:val="18"/>
                <w:lang w:val="en-CA"/>
              </w:rPr>
            </w:pPr>
          </w:p>
        </w:tc>
      </w:tr>
      <w:tr w:rsidR="00121516" w:rsidRPr="00E62D21" w:rsidDel="001E3A0D" w14:paraId="6D378537" w14:textId="77777777" w:rsidTr="003A5534">
        <w:trPr>
          <w:trHeight w:val="417"/>
          <w:jc w:val="center"/>
        </w:trPr>
        <w:tc>
          <w:tcPr>
            <w:tcW w:w="1538" w:type="pct"/>
            <w:tcBorders>
              <w:top w:val="single" w:sz="6" w:space="0" w:color="000000"/>
              <w:left w:val="single" w:sz="6" w:space="0" w:color="000000"/>
              <w:bottom w:val="single" w:sz="6" w:space="0" w:color="000000"/>
              <w:right w:val="single" w:sz="6" w:space="0" w:color="000000"/>
            </w:tcBorders>
          </w:tcPr>
          <w:p w14:paraId="65E26A14" w14:textId="77777777" w:rsidR="00121516" w:rsidRPr="00121516" w:rsidRDefault="00121516" w:rsidP="003A5534">
            <w:pPr>
              <w:tabs>
                <w:tab w:val="left" w:pos="851"/>
              </w:tabs>
              <w:rPr>
                <w:rFonts w:cs="Calibri"/>
                <w:sz w:val="20"/>
                <w:szCs w:val="18"/>
                <w:lang w:val="en-CA"/>
              </w:rPr>
            </w:pPr>
            <w:r w:rsidRPr="00121516">
              <w:rPr>
                <w:rFonts w:cs="Calibri"/>
                <w:sz w:val="20"/>
                <w:szCs w:val="18"/>
                <w:lang w:val="en-CA"/>
              </w:rPr>
              <w:t>Fire Prevention Program</w:t>
            </w:r>
          </w:p>
        </w:tc>
        <w:tc>
          <w:tcPr>
            <w:tcW w:w="1635" w:type="pct"/>
            <w:tcBorders>
              <w:top w:val="single" w:sz="6" w:space="0" w:color="000000"/>
              <w:left w:val="single" w:sz="6" w:space="0" w:color="000000"/>
              <w:bottom w:val="single" w:sz="6" w:space="0" w:color="000000"/>
              <w:right w:val="single" w:sz="6" w:space="0" w:color="000000"/>
            </w:tcBorders>
          </w:tcPr>
          <w:p w14:paraId="3A0C612D" w14:textId="2E860E25" w:rsidR="00121516" w:rsidRPr="00121516" w:rsidRDefault="00121516" w:rsidP="003A5534">
            <w:pPr>
              <w:tabs>
                <w:tab w:val="left" w:pos="851"/>
              </w:tabs>
              <w:rPr>
                <w:rFonts w:cs="Calibri"/>
                <w:sz w:val="20"/>
                <w:szCs w:val="18"/>
                <w:lang w:val="en-CA"/>
              </w:rPr>
            </w:pPr>
            <w:r w:rsidRPr="00121516">
              <w:rPr>
                <w:rFonts w:cs="Calibri"/>
                <w:sz w:val="20"/>
                <w:szCs w:val="18"/>
                <w:lang w:val="en-CA"/>
              </w:rPr>
              <w:t>Post</w:t>
            </w:r>
            <w:r w:rsidR="007C27EB">
              <w:rPr>
                <w:rFonts w:cs="Calibri"/>
                <w:sz w:val="20"/>
                <w:szCs w:val="18"/>
                <w:lang w:val="en-CA"/>
              </w:rPr>
              <w:t>-c</w:t>
            </w:r>
            <w:r w:rsidRPr="00121516">
              <w:rPr>
                <w:rFonts w:cs="Calibri"/>
                <w:sz w:val="20"/>
                <w:szCs w:val="18"/>
                <w:lang w:val="en-CA"/>
              </w:rPr>
              <w:t>onstruction</w:t>
            </w:r>
          </w:p>
        </w:tc>
        <w:tc>
          <w:tcPr>
            <w:tcW w:w="1827" w:type="pct"/>
            <w:tcBorders>
              <w:top w:val="single" w:sz="6" w:space="0" w:color="000000"/>
              <w:left w:val="single" w:sz="6" w:space="0" w:color="000000"/>
              <w:bottom w:val="single" w:sz="6" w:space="0" w:color="000000"/>
              <w:right w:val="single" w:sz="6" w:space="0" w:color="000000"/>
            </w:tcBorders>
          </w:tcPr>
          <w:p w14:paraId="54B15671" w14:textId="77777777" w:rsidR="00BC77B6" w:rsidRPr="001556A9" w:rsidRDefault="00BC77B6" w:rsidP="00BC77B6">
            <w:pPr>
              <w:pStyle w:val="ListParagraph"/>
              <w:numPr>
                <w:ilvl w:val="0"/>
                <w:numId w:val="4"/>
              </w:numPr>
              <w:spacing w:line="240" w:lineRule="auto"/>
              <w:ind w:left="331"/>
              <w:rPr>
                <w:sz w:val="20"/>
                <w:szCs w:val="20"/>
                <w:lang w:val="en-CA"/>
              </w:rPr>
            </w:pPr>
            <w:r w:rsidRPr="001556A9">
              <w:rPr>
                <w:sz w:val="20"/>
                <w:szCs w:val="20"/>
                <w:lang w:val="en-CA"/>
              </w:rPr>
              <w:t>Once every 6 months</w:t>
            </w:r>
          </w:p>
          <w:p w14:paraId="324E11D5" w14:textId="77777777" w:rsidR="00BC77B6" w:rsidRDefault="00BC77B6" w:rsidP="00BC77B6">
            <w:pPr>
              <w:numPr>
                <w:ilvl w:val="0"/>
                <w:numId w:val="4"/>
              </w:numPr>
              <w:ind w:left="331"/>
              <w:rPr>
                <w:rFonts w:cs="Calibri"/>
                <w:sz w:val="20"/>
                <w:szCs w:val="18"/>
                <w:lang w:val="en-CA"/>
              </w:rPr>
            </w:pPr>
            <w:r w:rsidRPr="00121516">
              <w:rPr>
                <w:rFonts w:cs="Calibri"/>
                <w:sz w:val="20"/>
                <w:szCs w:val="18"/>
                <w:lang w:val="en-CA"/>
              </w:rPr>
              <w:t>Once every 12 months</w:t>
            </w:r>
          </w:p>
          <w:p w14:paraId="07F8C202" w14:textId="4FCB09FE" w:rsidR="00121516" w:rsidRPr="00121516" w:rsidRDefault="00BC77B6" w:rsidP="00BC77B6">
            <w:pPr>
              <w:numPr>
                <w:ilvl w:val="0"/>
                <w:numId w:val="4"/>
              </w:numPr>
              <w:tabs>
                <w:tab w:val="left" w:pos="443"/>
              </w:tabs>
              <w:ind w:left="331"/>
              <w:rPr>
                <w:rFonts w:cs="Calibri"/>
                <w:sz w:val="20"/>
                <w:szCs w:val="18"/>
                <w:lang w:val="en-CA"/>
              </w:rPr>
            </w:pPr>
            <w:r w:rsidRPr="00121516">
              <w:rPr>
                <w:rFonts w:cs="Calibri"/>
                <w:sz w:val="20"/>
                <w:szCs w:val="18"/>
                <w:lang w:val="en-CA"/>
              </w:rPr>
              <w:t xml:space="preserve">Once every 24 months </w:t>
            </w:r>
          </w:p>
        </w:tc>
      </w:tr>
    </w:tbl>
    <w:p w14:paraId="05FE7B8E" w14:textId="4223769A" w:rsidR="00121516" w:rsidRPr="006914DB" w:rsidRDefault="00121516" w:rsidP="00121516">
      <w:pPr>
        <w:pStyle w:val="Heading3"/>
      </w:pPr>
      <w:bookmarkStart w:id="112" w:name="_Toc173491331"/>
      <w:r w:rsidRPr="00121516">
        <w:t>In</w:t>
      </w:r>
      <w:r>
        <w:t>spection Frequency Definitions</w:t>
      </w:r>
      <w:bookmarkEnd w:id="112"/>
    </w:p>
    <w:p w14:paraId="0ED6B1B5" w14:textId="4DE4D0A6" w:rsidR="00121516" w:rsidRPr="00E62D21" w:rsidRDefault="00121516" w:rsidP="00401705">
      <w:pPr>
        <w:pStyle w:val="ParagraphText"/>
        <w:numPr>
          <w:ilvl w:val="0"/>
          <w:numId w:val="6"/>
        </w:numPr>
      </w:pPr>
      <w:r w:rsidRPr="00B53215">
        <w:rPr>
          <w:b/>
        </w:rPr>
        <w:t>Once every 12 months</w:t>
      </w:r>
      <w:r>
        <w:t xml:space="preserve"> -</w:t>
      </w:r>
      <w:r w:rsidRPr="00E62D21">
        <w:t xml:space="preserve"> means a specific day is set </w:t>
      </w:r>
      <w:r w:rsidR="007C27EB">
        <w:t>that</w:t>
      </w:r>
      <w:r w:rsidRPr="00E62D21">
        <w:t xml:space="preserve"> </w:t>
      </w:r>
      <w:r>
        <w:t>will</w:t>
      </w:r>
      <w:r w:rsidRPr="00E62D21">
        <w:t xml:space="preserve"> apply in each 12th month for each occupancy or site to be inspected. An inspection conducted within 60 days of this set date is deemed to have met with the quantitative intent of this </w:t>
      </w:r>
      <w:r w:rsidR="00116571">
        <w:t>QMS</w:t>
      </w:r>
      <w:r w:rsidRPr="00E62D21">
        <w:t>.</w:t>
      </w:r>
    </w:p>
    <w:p w14:paraId="5D6C2C4B" w14:textId="5E2551C9" w:rsidR="00121516" w:rsidRPr="00E62D21" w:rsidRDefault="00121516" w:rsidP="00401705">
      <w:pPr>
        <w:pStyle w:val="ParagraphText"/>
        <w:numPr>
          <w:ilvl w:val="0"/>
          <w:numId w:val="6"/>
        </w:numPr>
      </w:pPr>
      <w:r w:rsidRPr="00B53215">
        <w:rPr>
          <w:b/>
        </w:rPr>
        <w:t>Once every 24 months</w:t>
      </w:r>
      <w:r>
        <w:rPr>
          <w:b/>
        </w:rPr>
        <w:t xml:space="preserve"> - </w:t>
      </w:r>
      <w:r w:rsidRPr="00E62D21">
        <w:t xml:space="preserve">means a specific day is set </w:t>
      </w:r>
      <w:r w:rsidR="007C27EB">
        <w:t>that</w:t>
      </w:r>
      <w:r w:rsidRPr="00E62D21">
        <w:t xml:space="preserve"> </w:t>
      </w:r>
      <w:r>
        <w:t>will</w:t>
      </w:r>
      <w:r w:rsidRPr="00E62D21">
        <w:t xml:space="preserve"> apply in each 24th month for each occupancy or site to be inspected. An inspection conducted within 60 days of this set date is deemed to have met with the quantitative intent of this </w:t>
      </w:r>
      <w:r w:rsidR="00116571">
        <w:t>QMS</w:t>
      </w:r>
      <w:r w:rsidRPr="00E62D21">
        <w:t>.</w:t>
      </w:r>
    </w:p>
    <w:p w14:paraId="19EC1449" w14:textId="408A20AE" w:rsidR="00121516" w:rsidRPr="00E62D21" w:rsidRDefault="00121516" w:rsidP="00121516">
      <w:pPr>
        <w:pStyle w:val="Heading3"/>
      </w:pPr>
      <w:bookmarkStart w:id="113" w:name="_Toc173491332"/>
      <w:r w:rsidRPr="00E62D21">
        <w:t>Storage Tank Systems for Flammable and Combustible Liquids</w:t>
      </w:r>
      <w:bookmarkEnd w:id="113"/>
    </w:p>
    <w:p w14:paraId="197EF59E" w14:textId="0954460B" w:rsidR="00D3707C" w:rsidRPr="003B7C1E" w:rsidRDefault="00D3707C" w:rsidP="00D3707C">
      <w:pPr>
        <w:pStyle w:val="ParagraphText"/>
        <w:rPr>
          <w:b/>
          <w:bCs/>
          <w:color w:val="FF0000"/>
          <w:sz w:val="24"/>
          <w:szCs w:val="24"/>
        </w:rPr>
      </w:pPr>
      <w:r w:rsidRPr="003B7C1E">
        <w:rPr>
          <w:b/>
          <w:bCs/>
          <w:color w:val="FF0000"/>
          <w:sz w:val="24"/>
          <w:szCs w:val="24"/>
        </w:rPr>
        <w:t>(Include only if t</w:t>
      </w:r>
      <w:r w:rsidR="008707D2">
        <w:rPr>
          <w:b/>
          <w:bCs/>
          <w:color w:val="FF0000"/>
          <w:sz w:val="24"/>
          <w:szCs w:val="24"/>
        </w:rPr>
        <w:t>he corporation</w:t>
      </w:r>
      <w:r w:rsidRPr="003B7C1E">
        <w:rPr>
          <w:b/>
          <w:bCs/>
          <w:color w:val="FF0000"/>
          <w:sz w:val="24"/>
          <w:szCs w:val="24"/>
        </w:rPr>
        <w:t xml:space="preserve"> has responsibility for Part 4 of the </w:t>
      </w:r>
      <w:r w:rsidR="008C2818">
        <w:rPr>
          <w:b/>
          <w:bCs/>
          <w:color w:val="FF0000"/>
          <w:sz w:val="24"/>
          <w:szCs w:val="24"/>
        </w:rPr>
        <w:t xml:space="preserve">current </w:t>
      </w:r>
      <w:r w:rsidRPr="003B7C1E">
        <w:rPr>
          <w:b/>
          <w:bCs/>
          <w:color w:val="FF0000"/>
          <w:sz w:val="24"/>
          <w:szCs w:val="24"/>
        </w:rPr>
        <w:t>National Fire Code – Alberta Edition)</w:t>
      </w:r>
    </w:p>
    <w:p w14:paraId="10D30299" w14:textId="6BD368F9" w:rsidR="00121516" w:rsidRDefault="00121516" w:rsidP="00121516">
      <w:pPr>
        <w:pStyle w:val="ParagraphText"/>
      </w:pPr>
      <w:r w:rsidRPr="00E62D21">
        <w:t>The Corporation will obtain construction documents signed and sealed by a professional engineer as outlined in the</w:t>
      </w:r>
      <w:r w:rsidR="008C2818">
        <w:t xml:space="preserve"> current</w:t>
      </w:r>
      <w:r>
        <w:t xml:space="preserve"> </w:t>
      </w:r>
      <w:r w:rsidRPr="00B53215">
        <w:rPr>
          <w:i/>
        </w:rPr>
        <w:t xml:space="preserve">National Fire Code </w:t>
      </w:r>
      <w:r w:rsidR="008C2818" w:rsidRPr="00B53215">
        <w:rPr>
          <w:i/>
        </w:rPr>
        <w:t>– Alberta</w:t>
      </w:r>
      <w:r w:rsidRPr="00B53215">
        <w:rPr>
          <w:i/>
        </w:rPr>
        <w:t xml:space="preserve"> Edition</w:t>
      </w:r>
      <w:r w:rsidRPr="00E62D21">
        <w:t>.</w:t>
      </w:r>
      <w:r w:rsidR="007C5C17">
        <w:t xml:space="preserve"> </w:t>
      </w:r>
    </w:p>
    <w:p w14:paraId="6E59A388" w14:textId="45E3FB28" w:rsidR="00D3707C" w:rsidRPr="00E62D21" w:rsidRDefault="00121516" w:rsidP="00121516">
      <w:pPr>
        <w:pStyle w:val="ParagraphText"/>
      </w:pPr>
      <w:r w:rsidRPr="00E62D21">
        <w:t>A</w:t>
      </w:r>
      <w:r w:rsidR="007C5C17">
        <w:t>n</w:t>
      </w:r>
      <w:r w:rsidRPr="00E62D21">
        <w:t xml:space="preserve"> SCO will complete a review of the construction documents to assess compliance with the requirements of the</w:t>
      </w:r>
      <w:r w:rsidR="008C2818">
        <w:t xml:space="preserve"> current</w:t>
      </w:r>
      <w:r w:rsidRPr="00E62D21">
        <w:t xml:space="preserve"> </w:t>
      </w:r>
      <w:r w:rsidRPr="00B53215">
        <w:rPr>
          <w:i/>
        </w:rPr>
        <w:t xml:space="preserve">National Fire Code </w:t>
      </w:r>
      <w:r w:rsidR="008C2818" w:rsidRPr="00B53215">
        <w:rPr>
          <w:i/>
        </w:rPr>
        <w:t>– Alberta</w:t>
      </w:r>
      <w:r w:rsidRPr="00B53215">
        <w:rPr>
          <w:i/>
        </w:rPr>
        <w:t xml:space="preserve"> Edition</w:t>
      </w:r>
      <w:r w:rsidRPr="00E62D21">
        <w:t>.</w:t>
      </w:r>
    </w:p>
    <w:p w14:paraId="3E99CE46" w14:textId="77777777" w:rsidR="00121516" w:rsidRPr="00E62D21" w:rsidRDefault="00121516" w:rsidP="00121516">
      <w:pPr>
        <w:pStyle w:val="Heading3"/>
      </w:pPr>
      <w:bookmarkStart w:id="114" w:name="_Toc173491333"/>
      <w:r w:rsidRPr="00E62D21">
        <w:t>Fire Investigations</w:t>
      </w:r>
      <w:bookmarkEnd w:id="114"/>
    </w:p>
    <w:p w14:paraId="2D8B3390" w14:textId="33B2715E" w:rsidR="00121516" w:rsidRDefault="00121516" w:rsidP="00121516">
      <w:pPr>
        <w:pStyle w:val="ParagraphText"/>
      </w:pPr>
      <w:r w:rsidRPr="009C6BB2">
        <w:t>Investigations will be conducted by a Fire S</w:t>
      </w:r>
      <w:r>
        <w:t xml:space="preserve">CO to determine the cause, </w:t>
      </w:r>
      <w:r w:rsidRPr="009C6BB2">
        <w:t>circumstance</w:t>
      </w:r>
      <w:r w:rsidR="007C27EB">
        <w:t>,</w:t>
      </w:r>
      <w:r w:rsidRPr="009C6BB2">
        <w:t xml:space="preserve"> </w:t>
      </w:r>
      <w:r>
        <w:t xml:space="preserve">and origin </w:t>
      </w:r>
      <w:r w:rsidRPr="009C6BB2">
        <w:t>of every fire in which</w:t>
      </w:r>
      <w:r>
        <w:t>:</w:t>
      </w:r>
    </w:p>
    <w:p w14:paraId="5045F6E0" w14:textId="77777777" w:rsidR="00121516" w:rsidRDefault="00121516" w:rsidP="00401705">
      <w:pPr>
        <w:pStyle w:val="Bulletlist"/>
        <w:numPr>
          <w:ilvl w:val="0"/>
          <w:numId w:val="12"/>
        </w:numPr>
      </w:pPr>
      <w:r w:rsidRPr="009C6BB2">
        <w:t>a person dies or suffers injury that requires professional medical attention</w:t>
      </w:r>
      <w:r>
        <w:t xml:space="preserve">; or </w:t>
      </w:r>
    </w:p>
    <w:p w14:paraId="271CC7DE" w14:textId="2498750A" w:rsidR="00121516" w:rsidRDefault="00121516" w:rsidP="00401705">
      <w:pPr>
        <w:pStyle w:val="BulletListLastLine"/>
        <w:numPr>
          <w:ilvl w:val="0"/>
          <w:numId w:val="12"/>
        </w:numPr>
      </w:pPr>
      <w:r w:rsidRPr="009C6BB2">
        <w:t>property is damaged or destroyed.</w:t>
      </w:r>
      <w:r w:rsidR="007C5C17">
        <w:t xml:space="preserve"> </w:t>
      </w:r>
    </w:p>
    <w:p w14:paraId="162C56FC" w14:textId="74BB8244" w:rsidR="00121516" w:rsidRDefault="00121516" w:rsidP="00121516">
      <w:pPr>
        <w:pStyle w:val="ParagraphText"/>
      </w:pPr>
      <w:r w:rsidRPr="009C6BB2">
        <w:t xml:space="preserve">The results of each investigation will be reported to the Fire Commissioner in accordance with the </w:t>
      </w:r>
      <w:r w:rsidRPr="000763C8">
        <w:rPr>
          <w:i/>
        </w:rPr>
        <w:t>Administrative Items Regulation (A.R.16/2004)</w:t>
      </w:r>
      <w:r w:rsidRPr="009C6BB2">
        <w:t>.</w:t>
      </w:r>
      <w:r w:rsidR="007C5C17">
        <w:t xml:space="preserve"> </w:t>
      </w:r>
      <w:r w:rsidRPr="009C6BB2">
        <w:t>In the event of a fire resulting in a death or where arson is suspected, the investigation will include immed</w:t>
      </w:r>
      <w:r>
        <w:t>iate notification to the</w:t>
      </w:r>
      <w:r w:rsidRPr="009C6BB2">
        <w:t xml:space="preserve"> Fire Commissioner’s Office.</w:t>
      </w:r>
      <w:r w:rsidR="007C5C17">
        <w:t xml:space="preserve"> </w:t>
      </w:r>
    </w:p>
    <w:p w14:paraId="3E11B207" w14:textId="74CFFBFA" w:rsidR="00121516" w:rsidRPr="00E62D21" w:rsidRDefault="00121516" w:rsidP="00121516">
      <w:pPr>
        <w:pStyle w:val="ParagraphText"/>
      </w:pPr>
      <w:r w:rsidRPr="00E62D21">
        <w:t xml:space="preserve">A Fire SCO may arrange for any additional municipal, law enforcement, agency, or other resources as required </w:t>
      </w:r>
      <w:proofErr w:type="gramStart"/>
      <w:r w:rsidRPr="00E62D21">
        <w:t>providing assistance</w:t>
      </w:r>
      <w:proofErr w:type="gramEnd"/>
      <w:r w:rsidRPr="00E62D21">
        <w:t xml:space="preserve"> in an investigation</w:t>
      </w:r>
      <w:r>
        <w:t>,</w:t>
      </w:r>
      <w:r w:rsidRPr="00E62D21">
        <w:t xml:space="preserve"> including representatives from the Fire Commissioner’s Office.</w:t>
      </w:r>
      <w:r w:rsidR="007C5C17">
        <w:t xml:space="preserve"> </w:t>
      </w:r>
      <w:r w:rsidRPr="00E62D21">
        <w:t xml:space="preserve">Fire investigation report files require completeness and may be retained indefinitely. </w:t>
      </w:r>
    </w:p>
    <w:p w14:paraId="640761B6" w14:textId="77777777" w:rsidR="002F7204" w:rsidRDefault="002F7204" w:rsidP="00121516">
      <w:pPr>
        <w:pStyle w:val="ParagraphText"/>
      </w:pPr>
    </w:p>
    <w:p w14:paraId="4E4A552D" w14:textId="77777777" w:rsidR="002F7204" w:rsidRDefault="002F7204" w:rsidP="00121516">
      <w:pPr>
        <w:pStyle w:val="ParagraphText"/>
      </w:pPr>
    </w:p>
    <w:p w14:paraId="47E77E06" w14:textId="0A3C81C0" w:rsidR="00121516" w:rsidRPr="00E62D21" w:rsidRDefault="00121516" w:rsidP="00121516">
      <w:pPr>
        <w:pStyle w:val="ParagraphText"/>
      </w:pPr>
      <w:r w:rsidRPr="00E62D21">
        <w:lastRenderedPageBreak/>
        <w:t>A records management system will be maintained containing the following information:</w:t>
      </w:r>
    </w:p>
    <w:p w14:paraId="16DA90F6" w14:textId="3E6A021C" w:rsidR="00121516" w:rsidRPr="00E62D21" w:rsidRDefault="00121516" w:rsidP="00121516">
      <w:pPr>
        <w:pStyle w:val="Bulletlist"/>
      </w:pPr>
      <w:r w:rsidRPr="00E62D21">
        <w:t xml:space="preserve">dispatch or run </w:t>
      </w:r>
      <w:proofErr w:type="gramStart"/>
      <w:r w:rsidRPr="00E62D21">
        <w:t>sheets</w:t>
      </w:r>
      <w:r w:rsidR="00194DF3">
        <w:t>;</w:t>
      </w:r>
      <w:proofErr w:type="gramEnd"/>
    </w:p>
    <w:p w14:paraId="59F7EC9B" w14:textId="66C75D26" w:rsidR="00121516" w:rsidRPr="00E62D21" w:rsidRDefault="00194DF3" w:rsidP="00121516">
      <w:pPr>
        <w:pStyle w:val="Bulletlist"/>
      </w:pPr>
      <w:r>
        <w:t xml:space="preserve">fire incident field </w:t>
      </w:r>
      <w:proofErr w:type="gramStart"/>
      <w:r>
        <w:t>n</w:t>
      </w:r>
      <w:r w:rsidR="00121516" w:rsidRPr="00E62D21">
        <w:t>otes</w:t>
      </w:r>
      <w:r>
        <w:t>;</w:t>
      </w:r>
      <w:proofErr w:type="gramEnd"/>
    </w:p>
    <w:p w14:paraId="7D664776" w14:textId="77777777" w:rsidR="00194DF3" w:rsidRDefault="00121516" w:rsidP="00530442">
      <w:pPr>
        <w:pStyle w:val="Bulletlist"/>
      </w:pPr>
      <w:r w:rsidRPr="00E62D21">
        <w:t>casua</w:t>
      </w:r>
      <w:r w:rsidR="00194DF3">
        <w:t>lty field notes (if applicable</w:t>
      </w:r>
      <w:proofErr w:type="gramStart"/>
      <w:r w:rsidR="00194DF3">
        <w:t>);</w:t>
      </w:r>
      <w:proofErr w:type="gramEnd"/>
    </w:p>
    <w:p w14:paraId="14CA7F4E" w14:textId="77A99E7A" w:rsidR="00121516" w:rsidRPr="00E62D21" w:rsidRDefault="00121516" w:rsidP="00530442">
      <w:pPr>
        <w:pStyle w:val="Bulletlist"/>
      </w:pPr>
      <w:r w:rsidRPr="00E62D21">
        <w:t>wildfire notes (if applicable</w:t>
      </w:r>
      <w:proofErr w:type="gramStart"/>
      <w:r w:rsidRPr="00E62D21">
        <w:t>)</w:t>
      </w:r>
      <w:r w:rsidR="00194DF3">
        <w:t>;</w:t>
      </w:r>
      <w:proofErr w:type="gramEnd"/>
    </w:p>
    <w:p w14:paraId="37828FA7" w14:textId="657A7B3D" w:rsidR="00121516" w:rsidRPr="00E62D21" w:rsidRDefault="00121516" w:rsidP="00121516">
      <w:pPr>
        <w:pStyle w:val="Bulletlist"/>
      </w:pPr>
      <w:r w:rsidRPr="00E62D21">
        <w:t xml:space="preserve">evidence </w:t>
      </w:r>
      <w:proofErr w:type="gramStart"/>
      <w:r w:rsidRPr="00E62D21">
        <w:t>form</w:t>
      </w:r>
      <w:r w:rsidR="00194DF3">
        <w:t>;</w:t>
      </w:r>
      <w:proofErr w:type="gramEnd"/>
    </w:p>
    <w:p w14:paraId="26CDDBFA" w14:textId="0D4F3CA1" w:rsidR="00121516" w:rsidRPr="00E62D21" w:rsidRDefault="00121516" w:rsidP="00121516">
      <w:pPr>
        <w:pStyle w:val="Bulletlist"/>
      </w:pPr>
      <w:r w:rsidRPr="00E62D21">
        <w:t>vehicle fire field notes (if applicable</w:t>
      </w:r>
      <w:proofErr w:type="gramStart"/>
      <w:r w:rsidRPr="00E62D21">
        <w:t>)</w:t>
      </w:r>
      <w:r w:rsidR="00194DF3">
        <w:t>;</w:t>
      </w:r>
      <w:proofErr w:type="gramEnd"/>
    </w:p>
    <w:p w14:paraId="427CC549" w14:textId="3552EE99" w:rsidR="00121516" w:rsidRPr="00E62D21" w:rsidRDefault="00121516" w:rsidP="00121516">
      <w:pPr>
        <w:pStyle w:val="Bulletlist"/>
      </w:pPr>
      <w:r w:rsidRPr="00E62D21">
        <w:t xml:space="preserve">photographs and a photograph </w:t>
      </w:r>
      <w:proofErr w:type="gramStart"/>
      <w:r w:rsidRPr="00E62D21">
        <w:t>log</w:t>
      </w:r>
      <w:r w:rsidR="00194DF3">
        <w:t>;</w:t>
      </w:r>
      <w:proofErr w:type="gramEnd"/>
    </w:p>
    <w:p w14:paraId="47A95597" w14:textId="6BFC79BA" w:rsidR="00121516" w:rsidRPr="00E62D21" w:rsidRDefault="00121516" w:rsidP="00121516">
      <w:pPr>
        <w:pStyle w:val="Bulletlist"/>
      </w:pPr>
      <w:r w:rsidRPr="00E62D21">
        <w:t>structure fire notes</w:t>
      </w:r>
      <w:r w:rsidR="00194DF3">
        <w:t>;</w:t>
      </w:r>
      <w:r w:rsidRPr="00E62D21">
        <w:t xml:space="preserve"> and</w:t>
      </w:r>
    </w:p>
    <w:p w14:paraId="4645540D" w14:textId="77777777" w:rsidR="00121516" w:rsidRPr="00E62D21" w:rsidRDefault="00121516" w:rsidP="00121516">
      <w:pPr>
        <w:pStyle w:val="BulletListLastLine"/>
      </w:pPr>
      <w:r w:rsidRPr="00E62D21">
        <w:t>firefighter statements.</w:t>
      </w:r>
    </w:p>
    <w:p w14:paraId="6CB65A86" w14:textId="594D957D" w:rsidR="00121516" w:rsidRPr="00E62D21" w:rsidRDefault="00121516" w:rsidP="00121516">
      <w:pPr>
        <w:pStyle w:val="ParagraphText"/>
      </w:pPr>
      <w:r w:rsidRPr="00E62D21">
        <w:t>Fire Investigations will include the following information:</w:t>
      </w:r>
    </w:p>
    <w:p w14:paraId="2ABBC4C9" w14:textId="7172F1DA" w:rsidR="00121516" w:rsidRPr="00E62D21" w:rsidRDefault="00121516" w:rsidP="00121516">
      <w:pPr>
        <w:pStyle w:val="Bulletlist"/>
      </w:pPr>
      <w:r w:rsidRPr="00E62D21">
        <w:t xml:space="preserve">location of </w:t>
      </w:r>
      <w:proofErr w:type="gramStart"/>
      <w:r w:rsidRPr="00E62D21">
        <w:t>fire</w:t>
      </w:r>
      <w:r w:rsidR="00194DF3">
        <w:t>;</w:t>
      </w:r>
      <w:proofErr w:type="gramEnd"/>
    </w:p>
    <w:p w14:paraId="00792179" w14:textId="20DDFB2B" w:rsidR="00121516" w:rsidRDefault="00121516" w:rsidP="00121516">
      <w:pPr>
        <w:pStyle w:val="Bulletlist"/>
      </w:pPr>
      <w:r w:rsidRPr="00E62D21">
        <w:t xml:space="preserve">date of </w:t>
      </w:r>
      <w:proofErr w:type="gramStart"/>
      <w:r w:rsidRPr="00E62D21">
        <w:t>fire</w:t>
      </w:r>
      <w:r w:rsidR="00194DF3">
        <w:t>;</w:t>
      </w:r>
      <w:proofErr w:type="gramEnd"/>
    </w:p>
    <w:p w14:paraId="4205D940" w14:textId="628966E1" w:rsidR="00121516" w:rsidRPr="00E62D21" w:rsidRDefault="00121516" w:rsidP="00121516">
      <w:pPr>
        <w:pStyle w:val="Bulletlist"/>
      </w:pPr>
      <w:r w:rsidRPr="00E62D21">
        <w:t xml:space="preserve">date of </w:t>
      </w:r>
      <w:proofErr w:type="gramStart"/>
      <w:r w:rsidRPr="00E62D21">
        <w:t>investigation</w:t>
      </w:r>
      <w:r w:rsidR="00194DF3">
        <w:t>;</w:t>
      </w:r>
      <w:proofErr w:type="gramEnd"/>
    </w:p>
    <w:p w14:paraId="756C523A" w14:textId="5061B72D" w:rsidR="00121516" w:rsidRPr="00E62D21" w:rsidRDefault="00121516" w:rsidP="00121516">
      <w:pPr>
        <w:pStyle w:val="Bulletlist"/>
      </w:pPr>
      <w:r w:rsidRPr="00E62D21">
        <w:t xml:space="preserve">building/property </w:t>
      </w:r>
      <w:proofErr w:type="gramStart"/>
      <w:r w:rsidRPr="00E62D21">
        <w:t>use</w:t>
      </w:r>
      <w:r w:rsidR="00194DF3">
        <w:t>;</w:t>
      </w:r>
      <w:proofErr w:type="gramEnd"/>
    </w:p>
    <w:p w14:paraId="579B688A" w14:textId="4FCA2395" w:rsidR="00121516" w:rsidRPr="00E62D21" w:rsidRDefault="00121516" w:rsidP="00121516">
      <w:pPr>
        <w:pStyle w:val="Bulletlist"/>
      </w:pPr>
      <w:r w:rsidRPr="00E62D21">
        <w:t xml:space="preserve">cause of </w:t>
      </w:r>
      <w:proofErr w:type="gramStart"/>
      <w:r w:rsidRPr="00E62D21">
        <w:t>fire</w:t>
      </w:r>
      <w:r w:rsidR="00194DF3">
        <w:t>;</w:t>
      </w:r>
      <w:proofErr w:type="gramEnd"/>
    </w:p>
    <w:p w14:paraId="00065E83" w14:textId="39D1F006" w:rsidR="00121516" w:rsidRPr="00E62D21" w:rsidRDefault="00121516" w:rsidP="00121516">
      <w:pPr>
        <w:pStyle w:val="Bulletlist"/>
      </w:pPr>
      <w:r w:rsidRPr="00E62D21">
        <w:t xml:space="preserve">origin of </w:t>
      </w:r>
      <w:proofErr w:type="gramStart"/>
      <w:r w:rsidRPr="00E62D21">
        <w:t>fire</w:t>
      </w:r>
      <w:r w:rsidR="00194DF3">
        <w:t>;</w:t>
      </w:r>
      <w:proofErr w:type="gramEnd"/>
    </w:p>
    <w:p w14:paraId="0F647C0B" w14:textId="1BB53586" w:rsidR="00121516" w:rsidRDefault="00121516" w:rsidP="00121516">
      <w:pPr>
        <w:pStyle w:val="Bulletlist"/>
      </w:pPr>
      <w:r w:rsidRPr="00E62D21">
        <w:t xml:space="preserve">value of </w:t>
      </w:r>
      <w:proofErr w:type="gramStart"/>
      <w:r w:rsidRPr="00E62D21">
        <w:t>loss</w:t>
      </w:r>
      <w:r w:rsidR="00194DF3">
        <w:t>;</w:t>
      </w:r>
      <w:proofErr w:type="gramEnd"/>
    </w:p>
    <w:p w14:paraId="0B37DDFC" w14:textId="357C3487" w:rsidR="00121516" w:rsidRPr="00E62D21" w:rsidRDefault="00121516" w:rsidP="00121516">
      <w:pPr>
        <w:pStyle w:val="Bulletlist"/>
      </w:pPr>
      <w:r w:rsidRPr="00E62D21">
        <w:t xml:space="preserve">name and designation number of SCO conducting the </w:t>
      </w:r>
      <w:proofErr w:type="gramStart"/>
      <w:r w:rsidRPr="00E62D21">
        <w:t>investigation</w:t>
      </w:r>
      <w:r w:rsidR="00194DF3">
        <w:t>;</w:t>
      </w:r>
      <w:proofErr w:type="gramEnd"/>
    </w:p>
    <w:p w14:paraId="74F5229F" w14:textId="11102F66" w:rsidR="00194DF3" w:rsidRDefault="00121516" w:rsidP="00530442">
      <w:pPr>
        <w:pStyle w:val="Bulletlist"/>
      </w:pPr>
      <w:r w:rsidRPr="00E62D21">
        <w:t>comments</w:t>
      </w:r>
      <w:r w:rsidR="00194DF3">
        <w:t>;</w:t>
      </w:r>
      <w:r w:rsidRPr="00E62D21">
        <w:t xml:space="preserve"> and</w:t>
      </w:r>
    </w:p>
    <w:p w14:paraId="69044402" w14:textId="3E4B9738" w:rsidR="00121516" w:rsidRPr="00E62D21" w:rsidRDefault="00121516" w:rsidP="00530442">
      <w:pPr>
        <w:pStyle w:val="Bulletlist"/>
      </w:pPr>
      <w:r w:rsidRPr="00E62D21">
        <w:t>date of completion/sign off.</w:t>
      </w:r>
    </w:p>
    <w:p w14:paraId="63B1DDDC" w14:textId="77777777" w:rsidR="00121516" w:rsidRPr="00E62D21" w:rsidRDefault="00121516" w:rsidP="00121516">
      <w:pPr>
        <w:pStyle w:val="Heading3"/>
      </w:pPr>
      <w:bookmarkStart w:id="115" w:name="_Toc208368789"/>
      <w:bookmarkStart w:id="116" w:name="_Toc173491334"/>
      <w:r>
        <w:t>Fire Prevention and</w:t>
      </w:r>
      <w:r w:rsidRPr="00E62D21">
        <w:t xml:space="preserve"> Pre-</w:t>
      </w:r>
      <w:bookmarkEnd w:id="115"/>
      <w:r w:rsidRPr="00E62D21">
        <w:t>Planning Programs</w:t>
      </w:r>
      <w:bookmarkEnd w:id="116"/>
    </w:p>
    <w:p w14:paraId="399938A8" w14:textId="681DB965" w:rsidR="00121516" w:rsidRDefault="00121516" w:rsidP="00121516">
      <w:pPr>
        <w:pStyle w:val="ParagraphText"/>
        <w:rPr>
          <w:rFonts w:ascii="Arial" w:hAnsi="Arial" w:cs="Arial"/>
        </w:rPr>
      </w:pPr>
      <w:r w:rsidRPr="00E62D21">
        <w:t xml:space="preserve">The Corporation will ensure that a fire safety plan, </w:t>
      </w:r>
      <w:r w:rsidR="007C27EB">
        <w:t xml:space="preserve">an </w:t>
      </w:r>
      <w:r w:rsidRPr="00E62D21">
        <w:t xml:space="preserve">emergency pre-plan including fire preparedness and response, and a fire prevention program are in place. The Corporation may include the responding </w:t>
      </w:r>
      <w:r w:rsidR="00056046">
        <w:t>Corporation</w:t>
      </w:r>
      <w:r w:rsidRPr="00E62D21">
        <w:t>’s fire department in the development of these programs.</w:t>
      </w:r>
      <w:r w:rsidRPr="00021656">
        <w:rPr>
          <w:rFonts w:ascii="Arial" w:hAnsi="Arial" w:cs="Arial"/>
        </w:rPr>
        <w:t xml:space="preserve"> </w:t>
      </w:r>
    </w:p>
    <w:p w14:paraId="5AE1B71D" w14:textId="77777777" w:rsidR="00121516" w:rsidRDefault="00121516">
      <w:pPr>
        <w:widowControl/>
        <w:rPr>
          <w:rFonts w:ascii="Arial" w:hAnsi="Arial" w:cs="Arial"/>
          <w:sz w:val="22"/>
          <w:szCs w:val="22"/>
          <w:lang w:val="en-CA"/>
        </w:rPr>
      </w:pPr>
      <w:r>
        <w:rPr>
          <w:rFonts w:ascii="Arial" w:hAnsi="Arial" w:cs="Arial"/>
        </w:rPr>
        <w:br w:type="page"/>
      </w:r>
    </w:p>
    <w:p w14:paraId="06E836BF" w14:textId="0721F63A" w:rsidR="007536DA" w:rsidRPr="00021656" w:rsidRDefault="007536DA" w:rsidP="00FB0545">
      <w:pPr>
        <w:pStyle w:val="Heading2"/>
      </w:pPr>
      <w:bookmarkStart w:id="117" w:name="_Toc173491335"/>
      <w:r w:rsidRPr="00021656">
        <w:lastRenderedPageBreak/>
        <w:t>G</w:t>
      </w:r>
      <w:bookmarkEnd w:id="108"/>
      <w:r w:rsidR="00AE6390">
        <w:t>as</w:t>
      </w:r>
      <w:bookmarkEnd w:id="117"/>
    </w:p>
    <w:p w14:paraId="06E836C3" w14:textId="465F8DEB" w:rsidR="0090682F" w:rsidRPr="00E62D21" w:rsidRDefault="0090682F" w:rsidP="00723E98">
      <w:pPr>
        <w:pStyle w:val="ParagraphText"/>
        <w:rPr>
          <w:b/>
          <w:color w:val="0D0D0D"/>
        </w:rPr>
      </w:pPr>
      <w:r w:rsidRPr="00E62D21">
        <w:t xml:space="preserve">A </w:t>
      </w:r>
      <w:r w:rsidR="00E00F93">
        <w:t>g</w:t>
      </w:r>
      <w:r w:rsidRPr="00E62D21">
        <w:t xml:space="preserve">as SCO will inspect work in accordance with the following category </w:t>
      </w:r>
      <w:proofErr w:type="gramStart"/>
      <w:r w:rsidRPr="00E62D21">
        <w:t>classifications;</w:t>
      </w:r>
      <w:proofErr w:type="gramEnd"/>
      <w:r w:rsidRPr="00E62D21">
        <w:t xml:space="preserve"> </w:t>
      </w:r>
    </w:p>
    <w:p w14:paraId="06E836C5" w14:textId="1F902280" w:rsidR="0090682F" w:rsidRPr="00E62D21" w:rsidRDefault="003D72EB" w:rsidP="002D7EE7">
      <w:pPr>
        <w:pStyle w:val="Heading3"/>
      </w:pPr>
      <w:bookmarkStart w:id="118" w:name="_Toc173491336"/>
      <w:r>
        <w:t>Project and Maintenance-B</w:t>
      </w:r>
      <w:r w:rsidRPr="006914DB">
        <w:t>ased Activities</w:t>
      </w:r>
      <w:bookmarkEnd w:id="118"/>
    </w:p>
    <w:p w14:paraId="06E836C7" w14:textId="77777777" w:rsidR="0090682F" w:rsidRPr="00E62D21" w:rsidRDefault="0090682F" w:rsidP="00FF2EAC">
      <w:pPr>
        <w:pStyle w:val="Heading5"/>
      </w:pPr>
      <w:r w:rsidRPr="00E62D21">
        <w:t>Category 1</w:t>
      </w:r>
    </w:p>
    <w:p w14:paraId="06E836C9" w14:textId="02580D32" w:rsidR="0090682F" w:rsidRPr="00E62D21" w:rsidRDefault="0090682F" w:rsidP="00723E98">
      <w:pPr>
        <w:pStyle w:val="ParagraphText"/>
      </w:pPr>
      <w:r w:rsidRPr="00E62D21">
        <w:t>Minor repairs, additions, alterations, or modifications to existing facilities, in which the work consists of repl</w:t>
      </w:r>
      <w:r w:rsidR="00E62D21" w:rsidRPr="00E62D21">
        <w:t>acement in kind or minor changes.</w:t>
      </w:r>
    </w:p>
    <w:p w14:paraId="06E836CB" w14:textId="77777777" w:rsidR="0090682F" w:rsidRPr="00E62D21" w:rsidRDefault="0090682F" w:rsidP="00FF2EAC">
      <w:pPr>
        <w:pStyle w:val="Heading5"/>
      </w:pPr>
      <w:r w:rsidRPr="00E62D21">
        <w:t>Category 2</w:t>
      </w:r>
    </w:p>
    <w:p w14:paraId="06E836CD" w14:textId="06FED643" w:rsidR="0090682F" w:rsidRPr="00E62D21" w:rsidRDefault="0090682F" w:rsidP="00723E98">
      <w:pPr>
        <w:pStyle w:val="ParagraphText"/>
      </w:pPr>
      <w:r w:rsidRPr="00E62D21">
        <w:t>This includes new facilities and additions or modifications to facilities.</w:t>
      </w:r>
    </w:p>
    <w:p w14:paraId="06E836CF" w14:textId="64D9159C" w:rsidR="0090682F" w:rsidRPr="00E62D21" w:rsidRDefault="0090682F" w:rsidP="002D7EE7">
      <w:pPr>
        <w:pStyle w:val="Heading3"/>
      </w:pPr>
      <w:bookmarkStart w:id="119" w:name="_Toc173491337"/>
      <w:r w:rsidRPr="00E62D21">
        <w:t>Plans Review</w:t>
      </w:r>
      <w:bookmarkEnd w:id="119"/>
    </w:p>
    <w:p w14:paraId="06E836D1" w14:textId="77777777" w:rsidR="0090682F" w:rsidRPr="00E62D21" w:rsidRDefault="0090682F" w:rsidP="00FF2EAC">
      <w:pPr>
        <w:pStyle w:val="Heading5"/>
      </w:pPr>
      <w:r w:rsidRPr="00E62D21">
        <w:t>Category 1</w:t>
      </w:r>
    </w:p>
    <w:p w14:paraId="06E836D3" w14:textId="5C0958CA" w:rsidR="0090682F" w:rsidRPr="00E62D21" w:rsidRDefault="00CD3908" w:rsidP="00723E98">
      <w:pPr>
        <w:pStyle w:val="ParagraphText"/>
      </w:pPr>
      <w:r>
        <w:t>F</w:t>
      </w:r>
      <w:r w:rsidR="0090682F" w:rsidRPr="00E62D21">
        <w:t xml:space="preserve">or this type of project, design reviews will not normally apply.  Site drawings </w:t>
      </w:r>
      <w:r w:rsidR="001A101A">
        <w:t>will</w:t>
      </w:r>
      <w:r w:rsidR="0090682F" w:rsidRPr="00E62D21">
        <w:t xml:space="preserve"> be updated to reflect the modification or addition and made available to the SCO upon request.</w:t>
      </w:r>
    </w:p>
    <w:p w14:paraId="06E836D5" w14:textId="0F08A6FA" w:rsidR="0090682F" w:rsidRPr="00E62D21" w:rsidRDefault="00FF2EAC" w:rsidP="00FF2EAC">
      <w:pPr>
        <w:pStyle w:val="Heading5"/>
      </w:pPr>
      <w:r>
        <w:t>Category 2</w:t>
      </w:r>
    </w:p>
    <w:p w14:paraId="06E836D7" w14:textId="55A1770A" w:rsidR="0090682F" w:rsidRPr="00E62D21" w:rsidRDefault="0090682F" w:rsidP="00723E98">
      <w:pPr>
        <w:pStyle w:val="ParagraphText"/>
      </w:pPr>
      <w:r w:rsidRPr="00E62D21">
        <w:t xml:space="preserve">A complete set of plans </w:t>
      </w:r>
      <w:r w:rsidR="001A101A">
        <w:t>will</w:t>
      </w:r>
      <w:r w:rsidRPr="00E62D21">
        <w:t xml:space="preserve"> be issued to the SCO for review. </w:t>
      </w:r>
      <w:r w:rsidR="00121516">
        <w:t xml:space="preserve"> </w:t>
      </w:r>
      <w:r w:rsidRPr="00E62D21">
        <w:t xml:space="preserve">The purpose of issuing plans to the SCO is primarily to prepare for inspection, however, concerns or comments the SCO may have resulting from the plans review </w:t>
      </w:r>
      <w:r w:rsidR="001A101A">
        <w:t>will</w:t>
      </w:r>
      <w:r w:rsidRPr="00E62D21">
        <w:t xml:space="preserve"> be resolved.</w:t>
      </w:r>
    </w:p>
    <w:p w14:paraId="06E836D9" w14:textId="1C9DBF7B" w:rsidR="0090682F" w:rsidRPr="00E62D21" w:rsidRDefault="0090682F" w:rsidP="002D7EE7">
      <w:pPr>
        <w:pStyle w:val="Heading3"/>
      </w:pPr>
      <w:bookmarkStart w:id="120" w:name="_Toc173491338"/>
      <w:r w:rsidRPr="00E62D21">
        <w:t>Inspections</w:t>
      </w:r>
      <w:bookmarkEnd w:id="120"/>
    </w:p>
    <w:p w14:paraId="06E836DB" w14:textId="77777777" w:rsidR="0090682F" w:rsidRPr="00E62D21" w:rsidRDefault="0090682F" w:rsidP="00FF2EAC">
      <w:pPr>
        <w:pStyle w:val="Heading5"/>
      </w:pPr>
      <w:r w:rsidRPr="00E62D21">
        <w:t>Category 1</w:t>
      </w:r>
    </w:p>
    <w:p w14:paraId="06E836DD" w14:textId="3535C58F" w:rsidR="0090682F" w:rsidRPr="00E62D21" w:rsidRDefault="0090682F" w:rsidP="00723E98">
      <w:pPr>
        <w:pStyle w:val="ParagraphText"/>
      </w:pPr>
      <w:r w:rsidRPr="00E62D21">
        <w:t>A log detailing day to day maintenance, alterations, and new installations will be made available. Work in this category will be reviewed by the Corporation’s staff or designated contractors.</w:t>
      </w:r>
      <w:r w:rsidR="007C5C17">
        <w:t xml:space="preserve"> </w:t>
      </w:r>
      <w:r w:rsidRPr="00E62D21">
        <w:t>A</w:t>
      </w:r>
      <w:r w:rsidR="007C5C17">
        <w:t>n</w:t>
      </w:r>
      <w:r w:rsidRPr="00E62D21">
        <w:t xml:space="preserve"> SCO will be retained on an annual basis to carry out a general inspection of facilities and a sampling of a minimum of 30 percent of work completed throughout the year.</w:t>
      </w:r>
      <w:r w:rsidR="007C5C17">
        <w:t xml:space="preserve"> </w:t>
      </w:r>
      <w:r w:rsidRPr="00E62D21">
        <w:t xml:space="preserve">The SCO will issue a report to the </w:t>
      </w:r>
      <w:r w:rsidR="00116571">
        <w:t>QMS</w:t>
      </w:r>
      <w:r w:rsidRPr="00E62D21">
        <w:t xml:space="preserve"> Manager, including any non-compliance items.</w:t>
      </w:r>
    </w:p>
    <w:p w14:paraId="06E836DF" w14:textId="3C890C18" w:rsidR="00194DF3" w:rsidRDefault="0090682F" w:rsidP="00723E98">
      <w:pPr>
        <w:pStyle w:val="ParagraphText"/>
      </w:pPr>
      <w:r w:rsidRPr="00E62D21">
        <w:t>Non-compliance items will be corrected and documented in the appropriate Area logbook.</w:t>
      </w:r>
      <w:r w:rsidR="007C5C17">
        <w:t xml:space="preserve"> </w:t>
      </w:r>
      <w:r w:rsidRPr="00E62D21">
        <w:t>Work not inspected by an SCO will be reviewed by the Corporation’s staff or designated contractors, for similar deficiencies; the corporation will identify, correc</w:t>
      </w:r>
      <w:r w:rsidR="0031372F" w:rsidRPr="00E62D21">
        <w:t>t and note any deficiencies.</w:t>
      </w:r>
      <w:r w:rsidR="007C5C17">
        <w:t xml:space="preserve"> </w:t>
      </w:r>
      <w:r w:rsidR="0031372F" w:rsidRPr="00E62D21">
        <w:t>A</w:t>
      </w:r>
      <w:r w:rsidR="007C5C17">
        <w:t>n</w:t>
      </w:r>
      <w:r w:rsidRPr="00E62D21">
        <w:t xml:space="preserve"> SCO will re-inspect all previously noted deficiencies to </w:t>
      </w:r>
      <w:r w:rsidR="006B692C">
        <w:t>e</w:t>
      </w:r>
      <w:r w:rsidRPr="00E62D21">
        <w:t>nsure compliance is achieved, plus 10% of work not previously inspected.</w:t>
      </w:r>
      <w:r w:rsidR="007C5C17">
        <w:t xml:space="preserve"> </w:t>
      </w:r>
      <w:r w:rsidRPr="00E62D21">
        <w:t xml:space="preserve">The work to be re-inspected will be at the discretion of the SCO, who </w:t>
      </w:r>
      <w:r w:rsidR="0031372F" w:rsidRPr="00E62D21">
        <w:t>may re-inspect at any time.</w:t>
      </w:r>
      <w:r w:rsidR="007C5C17">
        <w:t xml:space="preserve"> </w:t>
      </w:r>
      <w:r w:rsidR="0031372F" w:rsidRPr="00E62D21">
        <w:t>A</w:t>
      </w:r>
      <w:r w:rsidR="007C5C17">
        <w:t>n</w:t>
      </w:r>
      <w:r w:rsidR="0031372F" w:rsidRPr="00E62D21">
        <w:t xml:space="preserve"> </w:t>
      </w:r>
      <w:r w:rsidRPr="00E62D21">
        <w:t>SCO may</w:t>
      </w:r>
      <w:r w:rsidR="004B4898">
        <w:t>,</w:t>
      </w:r>
      <w:r w:rsidRPr="00E62D21">
        <w:t xml:space="preserve"> at their discretion, accept a </w:t>
      </w:r>
      <w:r w:rsidR="001E5693">
        <w:t>Verification of Compliance</w:t>
      </w:r>
      <w:r w:rsidRPr="00E62D21">
        <w:t xml:space="preserve"> with respect to re-inspections.</w:t>
      </w:r>
    </w:p>
    <w:p w14:paraId="1E0465C6" w14:textId="77777777" w:rsidR="00194DF3" w:rsidRDefault="00194DF3">
      <w:pPr>
        <w:widowControl/>
        <w:rPr>
          <w:rFonts w:cs="Calibri"/>
          <w:sz w:val="22"/>
          <w:szCs w:val="22"/>
          <w:lang w:val="en-CA"/>
        </w:rPr>
      </w:pPr>
      <w:r>
        <w:br w:type="page"/>
      </w:r>
    </w:p>
    <w:p w14:paraId="79983BF0" w14:textId="77777777" w:rsidR="0090682F" w:rsidRPr="00E62D21" w:rsidRDefault="0090682F" w:rsidP="00723E98">
      <w:pPr>
        <w:pStyle w:val="ParagraphText"/>
      </w:pPr>
    </w:p>
    <w:p w14:paraId="06E836E4" w14:textId="4BCD1965" w:rsidR="0090682F" w:rsidRPr="00E62D21" w:rsidRDefault="0090682F" w:rsidP="00A5237D">
      <w:pPr>
        <w:pStyle w:val="Heading5"/>
      </w:pPr>
      <w:r w:rsidRPr="00E62D21">
        <w:t>Category 2</w:t>
      </w:r>
    </w:p>
    <w:p w14:paraId="06E836E6" w14:textId="77777777" w:rsidR="0090682F" w:rsidRPr="00E62D21" w:rsidRDefault="0090682F" w:rsidP="00723E98">
      <w:pPr>
        <w:pStyle w:val="ParagraphText"/>
      </w:pPr>
      <w:r w:rsidRPr="00E62D21">
        <w:t xml:space="preserve">All Category 2 projects will be inspected. </w:t>
      </w:r>
    </w:p>
    <w:p w14:paraId="06E836E8" w14:textId="0280E72B" w:rsidR="0090682F" w:rsidRPr="00E62D21" w:rsidRDefault="0090682F" w:rsidP="00723E98">
      <w:pPr>
        <w:pStyle w:val="ParagraphText"/>
        <w:rPr>
          <w:color w:val="0D0D0D"/>
        </w:rPr>
      </w:pPr>
      <w:r w:rsidRPr="00E62D21">
        <w:t xml:space="preserve">The SCO </w:t>
      </w:r>
      <w:r w:rsidR="001A101A">
        <w:t>will</w:t>
      </w:r>
      <w:r w:rsidRPr="00E62D21">
        <w:t xml:space="preserve"> report non-compliances and deficiencies to the Corporation’s </w:t>
      </w:r>
      <w:r w:rsidR="00116571">
        <w:t>QMS</w:t>
      </w:r>
      <w:r w:rsidRPr="00E62D21">
        <w:t xml:space="preserve"> Manager, </w:t>
      </w:r>
      <w:r w:rsidR="00EC7BF0">
        <w:t>p</w:t>
      </w:r>
      <w:r w:rsidRPr="00E62D21">
        <w:t xml:space="preserve">roject coordinator and the </w:t>
      </w:r>
      <w:r w:rsidR="004B4898">
        <w:t>c</w:t>
      </w:r>
      <w:r w:rsidRPr="00E62D21">
        <w:t>ontractor (if applicable).</w:t>
      </w:r>
      <w:r w:rsidR="007C5C17">
        <w:t xml:space="preserve"> </w:t>
      </w:r>
      <w:r w:rsidRPr="00E62D21">
        <w:t xml:space="preserve">Any deficiencies and infractions </w:t>
      </w:r>
      <w:r w:rsidR="001A101A">
        <w:t>will</w:t>
      </w:r>
      <w:r w:rsidRPr="00E62D21">
        <w:t xml:space="preserve"> be corrected by the responsible party and a notice of correction </w:t>
      </w:r>
      <w:r w:rsidR="001A101A">
        <w:t>will</w:t>
      </w:r>
      <w:r w:rsidRPr="00E62D21">
        <w:t xml:space="preserve"> be issued to the </w:t>
      </w:r>
      <w:r w:rsidR="00116571">
        <w:t>QMS</w:t>
      </w:r>
      <w:r w:rsidRPr="00E62D21">
        <w:t xml:space="preserve"> Manager.</w:t>
      </w:r>
      <w:r w:rsidR="007C5C17">
        <w:t xml:space="preserve"> </w:t>
      </w:r>
      <w:r w:rsidR="0031372F" w:rsidRPr="00E62D21">
        <w:rPr>
          <w:color w:val="0D0D0D"/>
        </w:rPr>
        <w:t>A</w:t>
      </w:r>
      <w:r w:rsidR="007C5C17">
        <w:rPr>
          <w:color w:val="0D0D0D"/>
        </w:rPr>
        <w:t>n</w:t>
      </w:r>
      <w:r w:rsidRPr="00E62D21">
        <w:rPr>
          <w:color w:val="0D0D0D"/>
        </w:rPr>
        <w:t xml:space="preserve"> SCO will re-inspect all previously noted deficiencies to </w:t>
      </w:r>
      <w:r w:rsidR="006B692C">
        <w:rPr>
          <w:color w:val="0D0D0D"/>
        </w:rPr>
        <w:t>e</w:t>
      </w:r>
      <w:r w:rsidR="0031372F" w:rsidRPr="00E62D21">
        <w:rPr>
          <w:color w:val="0D0D0D"/>
        </w:rPr>
        <w:t>nsure compliance is achieved.</w:t>
      </w:r>
      <w:r w:rsidR="007C5C17">
        <w:rPr>
          <w:color w:val="0D0D0D"/>
        </w:rPr>
        <w:t xml:space="preserve"> </w:t>
      </w:r>
      <w:r w:rsidR="0031372F" w:rsidRPr="00E62D21">
        <w:rPr>
          <w:color w:val="0D0D0D"/>
        </w:rPr>
        <w:t>A</w:t>
      </w:r>
      <w:r w:rsidR="007C5C17">
        <w:rPr>
          <w:color w:val="0D0D0D"/>
        </w:rPr>
        <w:t>n</w:t>
      </w:r>
      <w:r w:rsidRPr="00E62D21">
        <w:rPr>
          <w:color w:val="0D0D0D"/>
        </w:rPr>
        <w:t xml:space="preserve"> SCO may</w:t>
      </w:r>
      <w:r w:rsidR="004B4898">
        <w:rPr>
          <w:color w:val="0D0D0D"/>
        </w:rPr>
        <w:t>,</w:t>
      </w:r>
      <w:r w:rsidR="00145A2B">
        <w:rPr>
          <w:color w:val="0D0D0D"/>
        </w:rPr>
        <w:t xml:space="preserve"> at their discretion, accept a V</w:t>
      </w:r>
      <w:r w:rsidRPr="00E62D21">
        <w:rPr>
          <w:color w:val="0D0D0D"/>
        </w:rPr>
        <w:t xml:space="preserve">erification of </w:t>
      </w:r>
      <w:r w:rsidR="00145A2B">
        <w:rPr>
          <w:color w:val="0D0D0D"/>
        </w:rPr>
        <w:t>C</w:t>
      </w:r>
      <w:r w:rsidRPr="00E62D21">
        <w:rPr>
          <w:color w:val="0D0D0D"/>
        </w:rPr>
        <w:t>ompliance with respect to re-inspections.</w:t>
      </w:r>
    </w:p>
    <w:p w14:paraId="46A51D54" w14:textId="4E9EAA49" w:rsidR="008A435F" w:rsidRPr="00021656" w:rsidRDefault="00DF2A4F" w:rsidP="008A435F">
      <w:pPr>
        <w:pStyle w:val="Heading2"/>
      </w:pPr>
      <w:r w:rsidRPr="00021656">
        <w:rPr>
          <w:rFonts w:ascii="Arial" w:hAnsi="Arial" w:cs="Arial"/>
        </w:rPr>
        <w:br w:type="page"/>
      </w:r>
      <w:bookmarkStart w:id="121" w:name="_Toc173491339"/>
      <w:r w:rsidR="008A435F" w:rsidRPr="00021656">
        <w:lastRenderedPageBreak/>
        <w:t>P</w:t>
      </w:r>
      <w:r w:rsidR="008A435F">
        <w:t>lumbing</w:t>
      </w:r>
      <w:bookmarkEnd w:id="121"/>
    </w:p>
    <w:p w14:paraId="4762F861" w14:textId="77777777" w:rsidR="008A435F" w:rsidRPr="00E62D21" w:rsidRDefault="008A435F" w:rsidP="00723E98">
      <w:pPr>
        <w:pStyle w:val="ParagraphText"/>
        <w:rPr>
          <w:b/>
        </w:rPr>
      </w:pPr>
      <w:r w:rsidRPr="00E62D21">
        <w:t xml:space="preserve">A plumbing SCO will inspect work in accordance with the following category classifications. </w:t>
      </w:r>
    </w:p>
    <w:p w14:paraId="3ADF8B6A" w14:textId="3683D122" w:rsidR="008A435F" w:rsidRPr="002D7EE7" w:rsidRDefault="003D72EB" w:rsidP="008A435F">
      <w:pPr>
        <w:pStyle w:val="Heading3"/>
      </w:pPr>
      <w:bookmarkStart w:id="122" w:name="_Toc173491340"/>
      <w:r>
        <w:t>Project and Maintenance-B</w:t>
      </w:r>
      <w:r w:rsidRPr="006914DB">
        <w:t>ased Activities</w:t>
      </w:r>
      <w:bookmarkEnd w:id="122"/>
    </w:p>
    <w:p w14:paraId="2CF423BF" w14:textId="77777777" w:rsidR="008A435F" w:rsidRPr="00E62D21" w:rsidRDefault="008A435F" w:rsidP="008A435F">
      <w:pPr>
        <w:pStyle w:val="Heading5"/>
      </w:pPr>
      <w:r w:rsidRPr="00E62D21">
        <w:t>Category 1</w:t>
      </w:r>
    </w:p>
    <w:p w14:paraId="2D0C1FBE" w14:textId="06D5D93F" w:rsidR="008A435F" w:rsidRPr="00E62D21" w:rsidRDefault="008A435F" w:rsidP="00723E98">
      <w:pPr>
        <w:pStyle w:val="ParagraphText"/>
      </w:pPr>
      <w:r w:rsidRPr="00E62D21">
        <w:t xml:space="preserve">Minor repairs, additions, alterations, or modifications to existing facilities in which the work consists of replacement in kind or minor changes. </w:t>
      </w:r>
    </w:p>
    <w:p w14:paraId="452A8F32" w14:textId="77777777" w:rsidR="008A435F" w:rsidRPr="00E62D21" w:rsidRDefault="008A435F" w:rsidP="008A435F">
      <w:pPr>
        <w:pStyle w:val="Heading5"/>
      </w:pPr>
      <w:r w:rsidRPr="00E62D21">
        <w:t>Category 2</w:t>
      </w:r>
    </w:p>
    <w:p w14:paraId="0CC43C78" w14:textId="54FBE847" w:rsidR="008A435F" w:rsidRPr="00E62D21" w:rsidRDefault="008A435F" w:rsidP="00723E98">
      <w:pPr>
        <w:pStyle w:val="ParagraphText"/>
      </w:pPr>
      <w:r w:rsidRPr="00E62D21">
        <w:t>This includes new facilities and additions or modifications to facilities.</w:t>
      </w:r>
    </w:p>
    <w:p w14:paraId="5F50901F" w14:textId="3E1F5C03" w:rsidR="008A435F" w:rsidRPr="00E62D21" w:rsidRDefault="008A435F" w:rsidP="008A435F">
      <w:pPr>
        <w:pStyle w:val="Heading3"/>
      </w:pPr>
      <w:bookmarkStart w:id="123" w:name="_Toc173491341"/>
      <w:r w:rsidRPr="00E62D21">
        <w:t>Plans Review</w:t>
      </w:r>
      <w:bookmarkEnd w:id="123"/>
    </w:p>
    <w:p w14:paraId="30B5EEDF" w14:textId="77777777" w:rsidR="008A435F" w:rsidRPr="00E62D21" w:rsidRDefault="008A435F" w:rsidP="008A435F">
      <w:pPr>
        <w:pStyle w:val="Heading5"/>
      </w:pPr>
      <w:r w:rsidRPr="00E62D21">
        <w:t>Category 1</w:t>
      </w:r>
    </w:p>
    <w:p w14:paraId="4E99B348" w14:textId="0807B568" w:rsidR="008A435F" w:rsidRPr="00E62D21" w:rsidRDefault="00CD3908" w:rsidP="00723E98">
      <w:pPr>
        <w:pStyle w:val="ParagraphText"/>
      </w:pPr>
      <w:r>
        <w:t>F</w:t>
      </w:r>
      <w:r w:rsidR="008A435F" w:rsidRPr="00E62D21">
        <w:t xml:space="preserve">or this type of project, design reviews will not </w:t>
      </w:r>
      <w:r w:rsidR="004B4898">
        <w:t>typic</w:t>
      </w:r>
      <w:r w:rsidR="008A435F" w:rsidRPr="00E62D21">
        <w:t>ally apply.</w:t>
      </w:r>
      <w:r w:rsidR="007C5C17">
        <w:t xml:space="preserve"> </w:t>
      </w:r>
      <w:r w:rsidR="008A435F" w:rsidRPr="00E62D21">
        <w:t xml:space="preserve">Site drawings </w:t>
      </w:r>
      <w:r w:rsidR="001A101A">
        <w:t>will</w:t>
      </w:r>
      <w:r w:rsidR="008A435F" w:rsidRPr="00E62D21">
        <w:t xml:space="preserve"> be updated to reflect the modification or addition and made available to the SCO upon request.</w:t>
      </w:r>
    </w:p>
    <w:p w14:paraId="797FBBED" w14:textId="77777777" w:rsidR="008A435F" w:rsidRPr="00E62D21" w:rsidRDefault="008A435F" w:rsidP="008A435F">
      <w:pPr>
        <w:pStyle w:val="Heading5"/>
      </w:pPr>
      <w:r>
        <w:t>Category 2</w:t>
      </w:r>
    </w:p>
    <w:p w14:paraId="34596D15" w14:textId="1D2FF47B" w:rsidR="008A435F" w:rsidRPr="00E62D21" w:rsidRDefault="008A435F" w:rsidP="00723E98">
      <w:pPr>
        <w:pStyle w:val="ParagraphText"/>
      </w:pPr>
      <w:r w:rsidRPr="00E62D21">
        <w:t xml:space="preserve">A complete set of plans </w:t>
      </w:r>
      <w:r w:rsidR="001A101A">
        <w:t>will</w:t>
      </w:r>
      <w:r w:rsidRPr="00E62D21">
        <w:t xml:space="preserve"> be issued to the SCO for review.</w:t>
      </w:r>
      <w:r w:rsidR="007C5C17">
        <w:t xml:space="preserve"> </w:t>
      </w:r>
      <w:r w:rsidRPr="00E62D21">
        <w:t xml:space="preserve">The purpose of issuing plans to the SCO is primarily to prepare for inspection. However, </w:t>
      </w:r>
      <w:r w:rsidR="0051702B">
        <w:t xml:space="preserve">the SCO’s </w:t>
      </w:r>
      <w:r w:rsidRPr="00E62D21">
        <w:t xml:space="preserve">concerns or comments resulting from the plans review </w:t>
      </w:r>
      <w:r w:rsidR="001A101A">
        <w:t>will</w:t>
      </w:r>
      <w:r w:rsidRPr="00E62D21">
        <w:t xml:space="preserve"> be resolved.</w:t>
      </w:r>
    </w:p>
    <w:p w14:paraId="65BA8D60" w14:textId="37197353" w:rsidR="008A435F" w:rsidRPr="00E62D21" w:rsidRDefault="008A435F" w:rsidP="008A435F">
      <w:pPr>
        <w:pStyle w:val="Heading3"/>
      </w:pPr>
      <w:bookmarkStart w:id="124" w:name="_Toc173491342"/>
      <w:r w:rsidRPr="00E62D21">
        <w:t>Inspections</w:t>
      </w:r>
      <w:bookmarkEnd w:id="124"/>
    </w:p>
    <w:p w14:paraId="40CE9868" w14:textId="77777777" w:rsidR="008A435F" w:rsidRPr="00E62D21" w:rsidRDefault="008A435F" w:rsidP="008A435F">
      <w:pPr>
        <w:pStyle w:val="Heading5"/>
      </w:pPr>
      <w:r w:rsidRPr="00E62D21">
        <w:t>Category 1</w:t>
      </w:r>
    </w:p>
    <w:p w14:paraId="50B9A346" w14:textId="263120E2" w:rsidR="008A435F" w:rsidRPr="00E62D21" w:rsidRDefault="008A435F" w:rsidP="00723E98">
      <w:pPr>
        <w:pStyle w:val="ParagraphText"/>
      </w:pPr>
      <w:r w:rsidRPr="00E62D21">
        <w:t>A log detailing day</w:t>
      </w:r>
      <w:r w:rsidR="00EC7BF0">
        <w:t>-</w:t>
      </w:r>
      <w:r w:rsidRPr="00E62D21">
        <w:t>to</w:t>
      </w:r>
      <w:r w:rsidR="00EC7BF0">
        <w:t>-</w:t>
      </w:r>
      <w:r w:rsidRPr="00E62D21">
        <w:t>day maintenance, alterations, and new installations will be maintained at a central location in each Area.</w:t>
      </w:r>
      <w:r w:rsidR="007C5C17">
        <w:t xml:space="preserve"> </w:t>
      </w:r>
      <w:r w:rsidRPr="00E62D21">
        <w:t>Work in this category will be reviewed by the Corporation’s staff or designated contractors.</w:t>
      </w:r>
      <w:r w:rsidR="007C5C17">
        <w:t xml:space="preserve"> </w:t>
      </w:r>
      <w:r w:rsidRPr="00E62D21">
        <w:t>A</w:t>
      </w:r>
      <w:r w:rsidR="007C5C17">
        <w:t>n</w:t>
      </w:r>
      <w:r w:rsidRPr="00E62D21">
        <w:t xml:space="preserve"> SCO will be retained on an annual basis to carry out a general inspection of facilities and a sampling of a minimum of 30</w:t>
      </w:r>
      <w:r w:rsidR="0051702B">
        <w:t>%</w:t>
      </w:r>
      <w:r w:rsidRPr="00E62D21">
        <w:t xml:space="preserve"> of work completed throughout the year. The SCO will issue a report to the </w:t>
      </w:r>
      <w:r w:rsidR="00116571">
        <w:t>QMS</w:t>
      </w:r>
      <w:r w:rsidRPr="00E62D21">
        <w:t xml:space="preserve"> Manager, including any non-compliance items.</w:t>
      </w:r>
    </w:p>
    <w:p w14:paraId="7CB997EE" w14:textId="125AD0A0" w:rsidR="008A435F" w:rsidRPr="00E62D21" w:rsidRDefault="008A435F" w:rsidP="00723E98">
      <w:pPr>
        <w:pStyle w:val="ParagraphText"/>
      </w:pPr>
      <w:r w:rsidRPr="00E62D21">
        <w:t>Non-compliance items will be corrected and documented in the appropriate Area logbook.</w:t>
      </w:r>
      <w:r w:rsidR="007C5C17">
        <w:t xml:space="preserve"> </w:t>
      </w:r>
      <w:r w:rsidRPr="00E62D21">
        <w:t>Work not inspected by an SCO will be reviewed by the Corporation’s staff or designated contractors, for similar deficiencies; the corporation will identify, correct and note any deficiencies.</w:t>
      </w:r>
      <w:r w:rsidR="007C5C17">
        <w:t xml:space="preserve"> </w:t>
      </w:r>
      <w:r w:rsidRPr="00E62D21">
        <w:t>A</w:t>
      </w:r>
      <w:r w:rsidR="007C5C17">
        <w:t>n</w:t>
      </w:r>
      <w:r w:rsidRPr="00E62D21">
        <w:t xml:space="preserve"> SCO will re-inspect all previously noted deficiencies to </w:t>
      </w:r>
      <w:r w:rsidR="006B692C">
        <w:t>e</w:t>
      </w:r>
      <w:r w:rsidRPr="00E62D21">
        <w:t>nsure compliance is achieved, plus 10% of work not previously inspected.</w:t>
      </w:r>
      <w:r w:rsidR="007C5C17">
        <w:t xml:space="preserve"> </w:t>
      </w:r>
      <w:r w:rsidRPr="00E62D21">
        <w:t>The work to be re-inspected will be at the discretion of the SCO, who may re-inspect at any time.</w:t>
      </w:r>
      <w:r w:rsidR="007C5C17">
        <w:t xml:space="preserve"> </w:t>
      </w:r>
      <w:r w:rsidRPr="00E62D21">
        <w:t>A</w:t>
      </w:r>
      <w:r w:rsidR="007C5C17">
        <w:t>n</w:t>
      </w:r>
      <w:r w:rsidRPr="00E62D21">
        <w:t xml:space="preserve"> SCO may</w:t>
      </w:r>
      <w:r w:rsidR="00145A2B">
        <w:t xml:space="preserve"> at their discretion, accept a Verification of C</w:t>
      </w:r>
      <w:r w:rsidRPr="00E62D21">
        <w:t>ompliance with respect to re-inspections.</w:t>
      </w:r>
    </w:p>
    <w:p w14:paraId="51848E05" w14:textId="77777777" w:rsidR="008A435F" w:rsidRPr="00E62D21" w:rsidRDefault="008A435F" w:rsidP="008A435F">
      <w:pPr>
        <w:pStyle w:val="Heading5"/>
      </w:pPr>
      <w:r w:rsidRPr="00E62D21">
        <w:t>Category 2</w:t>
      </w:r>
    </w:p>
    <w:p w14:paraId="48E6E70F" w14:textId="5B7A531D" w:rsidR="008A435F" w:rsidRDefault="008A435F" w:rsidP="00723E98">
      <w:pPr>
        <w:pStyle w:val="ParagraphText"/>
      </w:pPr>
      <w:r w:rsidRPr="00E62D21">
        <w:t>All Category 2 projects will be inspected.</w:t>
      </w:r>
    </w:p>
    <w:p w14:paraId="44850864" w14:textId="08806405" w:rsidR="008A435F" w:rsidRPr="00E62D21" w:rsidRDefault="008A435F" w:rsidP="00723E98">
      <w:pPr>
        <w:pStyle w:val="ParagraphText"/>
        <w:rPr>
          <w:color w:val="0D0D0D"/>
        </w:rPr>
      </w:pPr>
      <w:r w:rsidRPr="00E62D21">
        <w:t xml:space="preserve">The SCO </w:t>
      </w:r>
      <w:r w:rsidR="001A101A">
        <w:t>will</w:t>
      </w:r>
      <w:r w:rsidRPr="00E62D21">
        <w:t xml:space="preserve"> report non-compliances and deficiencies to the Corporation’s </w:t>
      </w:r>
      <w:r w:rsidR="00116571">
        <w:t>QMS</w:t>
      </w:r>
      <w:r w:rsidRPr="00E62D21">
        <w:t xml:space="preserve"> Mana</w:t>
      </w:r>
      <w:r w:rsidR="0063376B">
        <w:t xml:space="preserve">ger, </w:t>
      </w:r>
      <w:r w:rsidR="004B4898">
        <w:t>p</w:t>
      </w:r>
      <w:r w:rsidR="0063376B">
        <w:t xml:space="preserve">roject coordinator and </w:t>
      </w:r>
      <w:r w:rsidRPr="00E62D21">
        <w:t xml:space="preserve">the </w:t>
      </w:r>
      <w:r w:rsidR="004B4898">
        <w:t>c</w:t>
      </w:r>
      <w:r w:rsidRPr="00E62D21">
        <w:t>ontractor (if appl</w:t>
      </w:r>
      <w:r w:rsidR="0063376B">
        <w:t>icable).</w:t>
      </w:r>
      <w:r w:rsidR="007C5C17">
        <w:t xml:space="preserve"> </w:t>
      </w:r>
      <w:r w:rsidR="0063376B">
        <w:t>Any deficiencies and</w:t>
      </w:r>
      <w:r w:rsidRPr="00E62D21">
        <w:t xml:space="preserve"> infractions </w:t>
      </w:r>
      <w:r w:rsidR="001A101A">
        <w:t>will</w:t>
      </w:r>
      <w:r w:rsidRPr="00E62D21">
        <w:t xml:space="preserve"> be corrected by the responsible party and a notice of correction </w:t>
      </w:r>
      <w:r w:rsidR="001A101A">
        <w:t>will</w:t>
      </w:r>
      <w:r w:rsidRPr="00E62D21">
        <w:t xml:space="preserve"> be issued to the </w:t>
      </w:r>
      <w:r w:rsidR="00116571">
        <w:t>QMS</w:t>
      </w:r>
      <w:r w:rsidRPr="00E62D21">
        <w:t xml:space="preserve"> Manager.</w:t>
      </w:r>
      <w:r w:rsidR="007C5C17">
        <w:t xml:space="preserve"> </w:t>
      </w:r>
      <w:r w:rsidRPr="00E62D21">
        <w:rPr>
          <w:color w:val="0D0D0D"/>
        </w:rPr>
        <w:t>A</w:t>
      </w:r>
      <w:r w:rsidR="007C5C17">
        <w:rPr>
          <w:color w:val="0D0D0D"/>
        </w:rPr>
        <w:t>n</w:t>
      </w:r>
      <w:r w:rsidRPr="00E62D21">
        <w:rPr>
          <w:color w:val="0D0D0D"/>
        </w:rPr>
        <w:t xml:space="preserve"> SCO will re-inspect all </w:t>
      </w:r>
      <w:r w:rsidRPr="00E62D21">
        <w:rPr>
          <w:color w:val="0D0D0D"/>
        </w:rPr>
        <w:lastRenderedPageBreak/>
        <w:t xml:space="preserve">previously noted deficiencies to </w:t>
      </w:r>
      <w:r w:rsidR="006B692C">
        <w:rPr>
          <w:color w:val="0D0D0D"/>
        </w:rPr>
        <w:t>e</w:t>
      </w:r>
      <w:r w:rsidRPr="00E62D21">
        <w:rPr>
          <w:color w:val="0D0D0D"/>
        </w:rPr>
        <w:t>nsure compliance is achieved. A</w:t>
      </w:r>
      <w:r w:rsidR="007C5C17">
        <w:rPr>
          <w:color w:val="0D0D0D"/>
        </w:rPr>
        <w:t>n</w:t>
      </w:r>
      <w:r w:rsidRPr="00E62D21">
        <w:rPr>
          <w:color w:val="0D0D0D"/>
        </w:rPr>
        <w:t xml:space="preserve"> SCO may</w:t>
      </w:r>
      <w:r w:rsidR="0051702B">
        <w:rPr>
          <w:color w:val="0D0D0D"/>
        </w:rPr>
        <w:t>,</w:t>
      </w:r>
      <w:r w:rsidR="00145A2B">
        <w:rPr>
          <w:color w:val="0D0D0D"/>
        </w:rPr>
        <w:t xml:space="preserve"> at their discretion, accept a Verification of C</w:t>
      </w:r>
      <w:r w:rsidRPr="00E62D21">
        <w:rPr>
          <w:color w:val="0D0D0D"/>
        </w:rPr>
        <w:t>ompliance with respect to re-inspections.</w:t>
      </w:r>
    </w:p>
    <w:p w14:paraId="3E9FC7E9" w14:textId="1666839C" w:rsidR="008A435F" w:rsidRPr="00E62D21" w:rsidRDefault="008A435F" w:rsidP="00B53215">
      <w:pPr>
        <w:pStyle w:val="Heading3"/>
      </w:pPr>
      <w:bookmarkStart w:id="125" w:name="_Toc173491343"/>
      <w:r w:rsidRPr="00E62D21">
        <w:t xml:space="preserve">Private Sewage Disposal </w:t>
      </w:r>
      <w:r w:rsidR="00B53215">
        <w:t>System Installation</w:t>
      </w:r>
      <w:bookmarkEnd w:id="125"/>
    </w:p>
    <w:p w14:paraId="12C4F87C" w14:textId="77777777" w:rsidR="008A435F" w:rsidRPr="00E62D21" w:rsidRDefault="008A435F" w:rsidP="00723E98">
      <w:pPr>
        <w:pStyle w:val="ParagraphText"/>
      </w:pPr>
      <w:r w:rsidRPr="00E62D21">
        <w:t xml:space="preserve">A Plumbing Group B SCO will complete a review of the relevant installation details for compliance with the </w:t>
      </w:r>
      <w:r w:rsidRPr="00B53215">
        <w:rPr>
          <w:i/>
        </w:rPr>
        <w:t>Private Sewage Disposal System Standard of Practice</w:t>
      </w:r>
      <w:r w:rsidRPr="00E62D21">
        <w:t xml:space="preserve"> including:</w:t>
      </w:r>
    </w:p>
    <w:p w14:paraId="297D616C" w14:textId="2E68D87A" w:rsidR="008A435F" w:rsidRPr="00E62D21" w:rsidRDefault="00194DF3" w:rsidP="00B53215">
      <w:pPr>
        <w:pStyle w:val="Bulletlist"/>
      </w:pPr>
      <w:r>
        <w:t xml:space="preserve">a site </w:t>
      </w:r>
      <w:proofErr w:type="gramStart"/>
      <w:r>
        <w:t>plan;</w:t>
      </w:r>
      <w:proofErr w:type="gramEnd"/>
    </w:p>
    <w:p w14:paraId="4A0F44CD" w14:textId="0D5B283C" w:rsidR="008A435F" w:rsidRPr="00E62D21" w:rsidRDefault="008A435F" w:rsidP="00B53215">
      <w:pPr>
        <w:pStyle w:val="Bulletlist"/>
      </w:pPr>
      <w:r w:rsidRPr="00E62D21">
        <w:t xml:space="preserve">the expected volume of sewage per </w:t>
      </w:r>
      <w:proofErr w:type="gramStart"/>
      <w:r w:rsidRPr="00E62D21">
        <w:t>day</w:t>
      </w:r>
      <w:r w:rsidR="00194DF3">
        <w:t>;</w:t>
      </w:r>
      <w:proofErr w:type="gramEnd"/>
    </w:p>
    <w:p w14:paraId="46CF3AC6" w14:textId="175FF6F9" w:rsidR="008A435F" w:rsidRPr="00E62D21" w:rsidRDefault="008A435F" w:rsidP="00B53215">
      <w:pPr>
        <w:pStyle w:val="Bulletlist"/>
      </w:pPr>
      <w:r w:rsidRPr="00E62D21">
        <w:t xml:space="preserve">the criteria used to determine the expected volume of sewage per </w:t>
      </w:r>
      <w:proofErr w:type="gramStart"/>
      <w:r w:rsidRPr="00E62D21">
        <w:t>day</w:t>
      </w:r>
      <w:r w:rsidR="00194DF3">
        <w:t>;</w:t>
      </w:r>
      <w:proofErr w:type="gramEnd"/>
    </w:p>
    <w:p w14:paraId="170E90A7" w14:textId="25F767DE" w:rsidR="008A435F" w:rsidRPr="00E62D21" w:rsidRDefault="0051702B" w:rsidP="00B53215">
      <w:pPr>
        <w:pStyle w:val="Bulletlist"/>
      </w:pPr>
      <w:r>
        <w:t xml:space="preserve">a </w:t>
      </w:r>
      <w:r w:rsidR="008A435F" w:rsidRPr="00E62D21">
        <w:t>description and details of all sewage system treatment and</w:t>
      </w:r>
      <w:r w:rsidR="00194DF3">
        <w:t xml:space="preserve"> effluent disposal component(s);</w:t>
      </w:r>
      <w:r w:rsidR="008A435F" w:rsidRPr="00E62D21">
        <w:t xml:space="preserve"> and</w:t>
      </w:r>
    </w:p>
    <w:p w14:paraId="24D01E87" w14:textId="77777777" w:rsidR="008A435F" w:rsidRPr="00E62D21" w:rsidRDefault="008A435F" w:rsidP="00B53215">
      <w:pPr>
        <w:pStyle w:val="BulletListLastLine"/>
      </w:pPr>
      <w:r w:rsidRPr="00E62D21">
        <w:t>details of the method(s) used to determine the soil effluent loading rate, including the results of the method(s) and who they were conducted by, and the depth to the water table if less than 2.4 m from ground surface.</w:t>
      </w:r>
    </w:p>
    <w:p w14:paraId="5F2FDBEF" w14:textId="77777777" w:rsidR="008A435F" w:rsidRPr="00E62D21" w:rsidRDefault="008A435F" w:rsidP="00B53215">
      <w:pPr>
        <w:pStyle w:val="Heading3"/>
      </w:pPr>
      <w:bookmarkStart w:id="126" w:name="_Toc351966605"/>
      <w:bookmarkStart w:id="127" w:name="_Toc173491344"/>
      <w:r w:rsidRPr="00E62D21">
        <w:t>Private Sewage Disposal System Site Inspections</w:t>
      </w:r>
      <w:bookmarkEnd w:id="126"/>
      <w:bookmarkEnd w:id="127"/>
      <w:r w:rsidRPr="00E62D21">
        <w:t xml:space="preserve"> </w:t>
      </w:r>
    </w:p>
    <w:p w14:paraId="4A15572F" w14:textId="377471A8" w:rsidR="00A906E4" w:rsidRDefault="008A435F" w:rsidP="00723E98">
      <w:pPr>
        <w:pStyle w:val="ParagraphText"/>
      </w:pPr>
      <w:r w:rsidRPr="00E62D21">
        <w:t xml:space="preserve">A Plumbing Group B SCO will conduct a minimum of one site inspection prior to covering. </w:t>
      </w:r>
    </w:p>
    <w:p w14:paraId="09390E7B" w14:textId="77777777" w:rsidR="00A906E4" w:rsidRDefault="00A906E4">
      <w:pPr>
        <w:widowControl/>
        <w:rPr>
          <w:rFonts w:cs="Calibri"/>
          <w:sz w:val="22"/>
          <w:szCs w:val="22"/>
          <w:lang w:val="en-CA"/>
        </w:rPr>
      </w:pPr>
      <w:r>
        <w:br w:type="page"/>
      </w:r>
    </w:p>
    <w:p w14:paraId="4293D03D" w14:textId="4089B9CE" w:rsidR="000D7641" w:rsidRDefault="00116571" w:rsidP="000D7641">
      <w:pPr>
        <w:pStyle w:val="Heading1"/>
      </w:pPr>
      <w:bookmarkStart w:id="128" w:name="_Toc40878485"/>
      <w:bookmarkStart w:id="129" w:name="_Toc173491345"/>
      <w:r>
        <w:lastRenderedPageBreak/>
        <w:t>QMS</w:t>
      </w:r>
      <w:r w:rsidR="000D7641">
        <w:t xml:space="preserve"> Template Version History </w:t>
      </w:r>
      <w:r w:rsidR="000D7641" w:rsidRPr="005F4F63">
        <w:rPr>
          <w:color w:val="FF0000"/>
        </w:rPr>
        <w:t>(</w:t>
      </w:r>
      <w:bookmarkStart w:id="130" w:name="_Hlk41314059"/>
      <w:r w:rsidR="000D7641" w:rsidRPr="005F4F63">
        <w:rPr>
          <w:color w:val="FF0000"/>
        </w:rPr>
        <w:t xml:space="preserve">Delete from </w:t>
      </w:r>
      <w:r w:rsidR="000D7641">
        <w:rPr>
          <w:color w:val="FF0000"/>
        </w:rPr>
        <w:t>d</w:t>
      </w:r>
      <w:r w:rsidR="000D7641" w:rsidRPr="005F4F63">
        <w:rPr>
          <w:color w:val="FF0000"/>
        </w:rPr>
        <w:t xml:space="preserve">raft </w:t>
      </w:r>
      <w:r w:rsidR="000D7641">
        <w:rPr>
          <w:color w:val="FF0000"/>
        </w:rPr>
        <w:t>version s</w:t>
      </w:r>
      <w:r w:rsidR="000D7641" w:rsidRPr="005F4F63">
        <w:rPr>
          <w:color w:val="FF0000"/>
        </w:rPr>
        <w:t>ubm</w:t>
      </w:r>
      <w:bookmarkEnd w:id="130"/>
      <w:r w:rsidR="000D7641" w:rsidRPr="005F4F63">
        <w:rPr>
          <w:color w:val="FF0000"/>
        </w:rPr>
        <w:t>itted)</w:t>
      </w:r>
      <w:bookmarkEnd w:id="128"/>
      <w:bookmarkEnd w:id="129"/>
    </w:p>
    <w:p w14:paraId="3BA89B56" w14:textId="77777777" w:rsidR="000D7641" w:rsidRPr="00864042" w:rsidRDefault="000D7641" w:rsidP="000D7641">
      <w:pPr>
        <w:rPr>
          <w:lang w:val="en-GB"/>
        </w:rPr>
      </w:pPr>
    </w:p>
    <w:tbl>
      <w:tblPr>
        <w:tblStyle w:val="TableGrid"/>
        <w:tblW w:w="0" w:type="auto"/>
        <w:tblInd w:w="-5" w:type="dxa"/>
        <w:tblLook w:val="04A0" w:firstRow="1" w:lastRow="0" w:firstColumn="1" w:lastColumn="0" w:noHBand="0" w:noVBand="1"/>
      </w:tblPr>
      <w:tblGrid>
        <w:gridCol w:w="1616"/>
        <w:gridCol w:w="850"/>
        <w:gridCol w:w="7177"/>
      </w:tblGrid>
      <w:tr w:rsidR="000D7641" w:rsidRPr="00BC446F" w14:paraId="01E7FC62" w14:textId="77777777" w:rsidTr="002F7204">
        <w:tc>
          <w:tcPr>
            <w:tcW w:w="1616" w:type="dxa"/>
            <w:tcBorders>
              <w:right w:val="single" w:sz="4" w:space="0" w:color="FFFFFF" w:themeColor="background1"/>
            </w:tcBorders>
            <w:shd w:val="clear" w:color="auto" w:fill="18427B"/>
          </w:tcPr>
          <w:p w14:paraId="4E5C10A7" w14:textId="77777777" w:rsidR="000D7641" w:rsidRPr="00A906E4" w:rsidRDefault="000D7641" w:rsidP="00D3707C">
            <w:pPr>
              <w:pStyle w:val="TableTextHeadings"/>
              <w:ind w:firstLine="0"/>
            </w:pPr>
            <w:r w:rsidRPr="00A906E4">
              <w:t>Date</w:t>
            </w:r>
          </w:p>
        </w:tc>
        <w:tc>
          <w:tcPr>
            <w:tcW w:w="850" w:type="dxa"/>
            <w:tcBorders>
              <w:right w:val="single" w:sz="4" w:space="0" w:color="FFFFFF" w:themeColor="background1"/>
            </w:tcBorders>
            <w:shd w:val="clear" w:color="auto" w:fill="18427B"/>
          </w:tcPr>
          <w:p w14:paraId="3CF7AB6A" w14:textId="77777777" w:rsidR="000D7641" w:rsidRPr="00A906E4" w:rsidRDefault="000D7641" w:rsidP="00D3707C">
            <w:pPr>
              <w:pStyle w:val="TableTextHeadings"/>
              <w:ind w:firstLine="0"/>
            </w:pPr>
            <w:r>
              <w:t>Version</w:t>
            </w:r>
          </w:p>
        </w:tc>
        <w:tc>
          <w:tcPr>
            <w:tcW w:w="7177" w:type="dxa"/>
            <w:tcBorders>
              <w:left w:val="single" w:sz="4" w:space="0" w:color="FFFFFF" w:themeColor="background1"/>
            </w:tcBorders>
            <w:shd w:val="clear" w:color="auto" w:fill="18427B"/>
          </w:tcPr>
          <w:p w14:paraId="0477C5B2" w14:textId="77777777" w:rsidR="000D7641" w:rsidRPr="00A906E4" w:rsidRDefault="000D7641" w:rsidP="00D3707C">
            <w:pPr>
              <w:pStyle w:val="TableTextHeadings"/>
              <w:ind w:firstLine="0"/>
            </w:pPr>
            <w:r w:rsidRPr="00A906E4">
              <w:t>Notes</w:t>
            </w:r>
          </w:p>
        </w:tc>
      </w:tr>
      <w:tr w:rsidR="000D7641" w:rsidRPr="008A07CB" w14:paraId="7CE652BB" w14:textId="77777777" w:rsidTr="002F7204">
        <w:tc>
          <w:tcPr>
            <w:tcW w:w="1616" w:type="dxa"/>
          </w:tcPr>
          <w:p w14:paraId="3BC9F05A" w14:textId="77777777" w:rsidR="000D7641" w:rsidRPr="00A906E4" w:rsidRDefault="000D7641" w:rsidP="00D3707C">
            <w:pPr>
              <w:pStyle w:val="TableText"/>
              <w:ind w:firstLine="0"/>
            </w:pPr>
            <w:r>
              <w:t>January</w:t>
            </w:r>
            <w:r w:rsidRPr="00A906E4">
              <w:t xml:space="preserve"> 2020</w:t>
            </w:r>
          </w:p>
        </w:tc>
        <w:tc>
          <w:tcPr>
            <w:tcW w:w="850" w:type="dxa"/>
          </w:tcPr>
          <w:p w14:paraId="4D1681BE" w14:textId="77777777" w:rsidR="000D7641" w:rsidRPr="00A906E4" w:rsidRDefault="000D7641" w:rsidP="00D3707C">
            <w:pPr>
              <w:pStyle w:val="TableText"/>
              <w:ind w:firstLine="0"/>
              <w:jc w:val="center"/>
            </w:pPr>
            <w:r>
              <w:t>1.0</w:t>
            </w:r>
          </w:p>
        </w:tc>
        <w:tc>
          <w:tcPr>
            <w:tcW w:w="7177" w:type="dxa"/>
          </w:tcPr>
          <w:p w14:paraId="737C26B8" w14:textId="77777777" w:rsidR="000D7641" w:rsidRPr="00A906E4" w:rsidRDefault="000D7641" w:rsidP="00D3707C">
            <w:pPr>
              <w:pStyle w:val="TableText"/>
              <w:ind w:firstLine="0"/>
            </w:pPr>
            <w:r w:rsidRPr="00A906E4">
              <w:t xml:space="preserve">Template </w:t>
            </w:r>
            <w:r>
              <w:t>approved and</w:t>
            </w:r>
            <w:r w:rsidRPr="00A906E4">
              <w:t xml:space="preserve"> implemented.</w:t>
            </w:r>
          </w:p>
        </w:tc>
      </w:tr>
      <w:tr w:rsidR="002F7204" w:rsidRPr="008A07CB" w14:paraId="7621E138" w14:textId="77777777" w:rsidTr="002F7204">
        <w:tc>
          <w:tcPr>
            <w:tcW w:w="1616" w:type="dxa"/>
          </w:tcPr>
          <w:p w14:paraId="3A993675" w14:textId="334D2619" w:rsidR="002F7204" w:rsidRPr="00864042" w:rsidRDefault="00991BFE" w:rsidP="002F7204">
            <w:pPr>
              <w:pStyle w:val="TableText"/>
              <w:ind w:firstLine="0"/>
            </w:pPr>
            <w:r>
              <w:t>August 2022</w:t>
            </w:r>
          </w:p>
        </w:tc>
        <w:tc>
          <w:tcPr>
            <w:tcW w:w="850" w:type="dxa"/>
          </w:tcPr>
          <w:p w14:paraId="22CB0657" w14:textId="0251300E" w:rsidR="002F7204" w:rsidRPr="00864042" w:rsidRDefault="00991BFE" w:rsidP="002F7204">
            <w:pPr>
              <w:pStyle w:val="TableText"/>
              <w:ind w:firstLine="0"/>
              <w:jc w:val="center"/>
            </w:pPr>
            <w:r>
              <w:t>1.</w:t>
            </w:r>
            <w:r w:rsidR="00275F61">
              <w:t>1</w:t>
            </w:r>
          </w:p>
        </w:tc>
        <w:tc>
          <w:tcPr>
            <w:tcW w:w="7177" w:type="dxa"/>
          </w:tcPr>
          <w:p w14:paraId="61BEF74B" w14:textId="647EA591" w:rsidR="002F7204" w:rsidRPr="00864042" w:rsidRDefault="00991BFE" w:rsidP="002F7204">
            <w:pPr>
              <w:pStyle w:val="TableText"/>
              <w:ind w:firstLine="0"/>
            </w:pPr>
            <w:r>
              <w:t>Changes to Organization chart</w:t>
            </w:r>
          </w:p>
        </w:tc>
      </w:tr>
      <w:tr w:rsidR="002F7204" w:rsidRPr="008A07CB" w14:paraId="46219D32" w14:textId="77777777" w:rsidTr="002F7204">
        <w:tc>
          <w:tcPr>
            <w:tcW w:w="1616" w:type="dxa"/>
          </w:tcPr>
          <w:p w14:paraId="0CCA0D8B" w14:textId="2E56CBC0" w:rsidR="002F7204" w:rsidRPr="00864042" w:rsidRDefault="00275F61" w:rsidP="002F7204">
            <w:pPr>
              <w:pStyle w:val="TableText"/>
              <w:ind w:firstLine="0"/>
            </w:pPr>
            <w:r>
              <w:t>August 2024</w:t>
            </w:r>
          </w:p>
        </w:tc>
        <w:tc>
          <w:tcPr>
            <w:tcW w:w="850" w:type="dxa"/>
          </w:tcPr>
          <w:p w14:paraId="3E764C10" w14:textId="2D455F34" w:rsidR="002F7204" w:rsidRPr="00864042" w:rsidRDefault="00275F61" w:rsidP="002F7204">
            <w:pPr>
              <w:pStyle w:val="TableText"/>
              <w:ind w:firstLine="0"/>
              <w:jc w:val="center"/>
            </w:pPr>
            <w:r>
              <w:t>1.2</w:t>
            </w:r>
          </w:p>
        </w:tc>
        <w:tc>
          <w:tcPr>
            <w:tcW w:w="7177" w:type="dxa"/>
          </w:tcPr>
          <w:p w14:paraId="5B50CEFD" w14:textId="77670F31" w:rsidR="002F7204" w:rsidRPr="00864042" w:rsidRDefault="00275F61" w:rsidP="002F7204">
            <w:pPr>
              <w:pStyle w:val="TableText"/>
              <w:ind w:firstLine="0"/>
            </w:pPr>
            <w:r>
              <w:t xml:space="preserve">Remove reference to specific code books and </w:t>
            </w:r>
            <w:proofErr w:type="gramStart"/>
            <w:r>
              <w:t>added</w:t>
            </w:r>
            <w:proofErr w:type="gramEnd"/>
            <w:r>
              <w:t xml:space="preserve"> current to scope of </w:t>
            </w:r>
            <w:r w:rsidR="008C2818">
              <w:t>accreditation.</w:t>
            </w:r>
          </w:p>
        </w:tc>
      </w:tr>
      <w:tr w:rsidR="002F7204" w:rsidRPr="008A07CB" w14:paraId="2F85C793" w14:textId="77777777" w:rsidTr="002F7204">
        <w:tc>
          <w:tcPr>
            <w:tcW w:w="1616" w:type="dxa"/>
          </w:tcPr>
          <w:p w14:paraId="1298667A" w14:textId="77777777" w:rsidR="002F7204" w:rsidRPr="00864042" w:rsidRDefault="002F7204" w:rsidP="002F7204">
            <w:pPr>
              <w:pStyle w:val="TableText"/>
              <w:ind w:firstLine="0"/>
            </w:pPr>
          </w:p>
        </w:tc>
        <w:tc>
          <w:tcPr>
            <w:tcW w:w="850" w:type="dxa"/>
          </w:tcPr>
          <w:p w14:paraId="7BA00B97" w14:textId="77777777" w:rsidR="002F7204" w:rsidRPr="00864042" w:rsidRDefault="002F7204" w:rsidP="002F7204">
            <w:pPr>
              <w:pStyle w:val="TableText"/>
              <w:ind w:firstLine="0"/>
              <w:jc w:val="center"/>
            </w:pPr>
          </w:p>
        </w:tc>
        <w:tc>
          <w:tcPr>
            <w:tcW w:w="7177" w:type="dxa"/>
          </w:tcPr>
          <w:p w14:paraId="45E9A5AD" w14:textId="77777777" w:rsidR="002F7204" w:rsidRPr="00864042" w:rsidRDefault="002F7204" w:rsidP="002F7204">
            <w:pPr>
              <w:pStyle w:val="TableText"/>
              <w:ind w:firstLine="0"/>
            </w:pPr>
          </w:p>
        </w:tc>
      </w:tr>
      <w:tr w:rsidR="002F7204" w:rsidRPr="008A07CB" w14:paraId="04996F9E" w14:textId="77777777" w:rsidTr="002F7204">
        <w:tc>
          <w:tcPr>
            <w:tcW w:w="1616" w:type="dxa"/>
          </w:tcPr>
          <w:p w14:paraId="3A461131" w14:textId="77777777" w:rsidR="002F7204" w:rsidRPr="00864042" w:rsidRDefault="002F7204" w:rsidP="002F7204">
            <w:pPr>
              <w:pStyle w:val="TableText"/>
              <w:ind w:firstLine="0"/>
            </w:pPr>
          </w:p>
        </w:tc>
        <w:tc>
          <w:tcPr>
            <w:tcW w:w="850" w:type="dxa"/>
          </w:tcPr>
          <w:p w14:paraId="2D0E66E2" w14:textId="77777777" w:rsidR="002F7204" w:rsidRPr="00864042" w:rsidRDefault="002F7204" w:rsidP="002F7204">
            <w:pPr>
              <w:pStyle w:val="TableText"/>
              <w:ind w:firstLine="0"/>
              <w:jc w:val="center"/>
            </w:pPr>
          </w:p>
        </w:tc>
        <w:tc>
          <w:tcPr>
            <w:tcW w:w="7177" w:type="dxa"/>
          </w:tcPr>
          <w:p w14:paraId="1C8DBD07" w14:textId="77777777" w:rsidR="002F7204" w:rsidRPr="00864042" w:rsidRDefault="002F7204" w:rsidP="002F7204">
            <w:pPr>
              <w:pStyle w:val="TableText"/>
              <w:ind w:firstLine="0"/>
            </w:pPr>
          </w:p>
        </w:tc>
      </w:tr>
      <w:tr w:rsidR="002F7204" w:rsidRPr="008A07CB" w14:paraId="7D3E1740" w14:textId="77777777" w:rsidTr="002F7204">
        <w:tc>
          <w:tcPr>
            <w:tcW w:w="1616" w:type="dxa"/>
          </w:tcPr>
          <w:p w14:paraId="0D5BAB1C" w14:textId="77777777" w:rsidR="002F7204" w:rsidRPr="00864042" w:rsidRDefault="002F7204" w:rsidP="002F7204">
            <w:pPr>
              <w:pStyle w:val="TableText"/>
              <w:ind w:firstLine="0"/>
            </w:pPr>
          </w:p>
        </w:tc>
        <w:tc>
          <w:tcPr>
            <w:tcW w:w="850" w:type="dxa"/>
          </w:tcPr>
          <w:p w14:paraId="10C0192E" w14:textId="77777777" w:rsidR="002F7204" w:rsidRPr="00864042" w:rsidRDefault="002F7204" w:rsidP="002F7204">
            <w:pPr>
              <w:pStyle w:val="TableText"/>
              <w:ind w:firstLine="0"/>
              <w:jc w:val="center"/>
            </w:pPr>
          </w:p>
        </w:tc>
        <w:tc>
          <w:tcPr>
            <w:tcW w:w="7177" w:type="dxa"/>
          </w:tcPr>
          <w:p w14:paraId="3492C28B" w14:textId="77777777" w:rsidR="002F7204" w:rsidRPr="00864042" w:rsidRDefault="002F7204" w:rsidP="002F7204">
            <w:pPr>
              <w:pStyle w:val="TableText"/>
              <w:ind w:firstLine="0"/>
            </w:pPr>
          </w:p>
        </w:tc>
      </w:tr>
      <w:tr w:rsidR="002F7204" w:rsidRPr="008A07CB" w14:paraId="1D5ADA90" w14:textId="77777777" w:rsidTr="002F7204">
        <w:tc>
          <w:tcPr>
            <w:tcW w:w="1616" w:type="dxa"/>
          </w:tcPr>
          <w:p w14:paraId="520EDA66" w14:textId="77777777" w:rsidR="002F7204" w:rsidRPr="00864042" w:rsidRDefault="002F7204" w:rsidP="002F7204">
            <w:pPr>
              <w:pStyle w:val="TableText"/>
              <w:ind w:firstLine="0"/>
            </w:pPr>
          </w:p>
        </w:tc>
        <w:tc>
          <w:tcPr>
            <w:tcW w:w="850" w:type="dxa"/>
          </w:tcPr>
          <w:p w14:paraId="1EDD677A" w14:textId="77777777" w:rsidR="002F7204" w:rsidRPr="00864042" w:rsidRDefault="002F7204" w:rsidP="002F7204">
            <w:pPr>
              <w:pStyle w:val="TableText"/>
              <w:ind w:firstLine="0"/>
              <w:jc w:val="center"/>
            </w:pPr>
          </w:p>
        </w:tc>
        <w:tc>
          <w:tcPr>
            <w:tcW w:w="7177" w:type="dxa"/>
          </w:tcPr>
          <w:p w14:paraId="2ED786CB" w14:textId="77777777" w:rsidR="002F7204" w:rsidRPr="00864042" w:rsidRDefault="002F7204" w:rsidP="002F7204">
            <w:pPr>
              <w:pStyle w:val="TableText"/>
              <w:ind w:firstLine="0"/>
            </w:pPr>
          </w:p>
        </w:tc>
      </w:tr>
      <w:tr w:rsidR="002F7204" w:rsidRPr="008A07CB" w14:paraId="577D88EA" w14:textId="77777777" w:rsidTr="002F7204">
        <w:tc>
          <w:tcPr>
            <w:tcW w:w="1616" w:type="dxa"/>
          </w:tcPr>
          <w:p w14:paraId="417F7E5C" w14:textId="77777777" w:rsidR="002F7204" w:rsidRPr="00864042" w:rsidRDefault="002F7204" w:rsidP="002F7204">
            <w:pPr>
              <w:pStyle w:val="TableText"/>
              <w:ind w:firstLine="0"/>
            </w:pPr>
          </w:p>
        </w:tc>
        <w:tc>
          <w:tcPr>
            <w:tcW w:w="850" w:type="dxa"/>
          </w:tcPr>
          <w:p w14:paraId="531F642A" w14:textId="77777777" w:rsidR="002F7204" w:rsidRPr="00864042" w:rsidRDefault="002F7204" w:rsidP="002F7204">
            <w:pPr>
              <w:pStyle w:val="TableText"/>
              <w:ind w:firstLine="0"/>
              <w:jc w:val="center"/>
            </w:pPr>
          </w:p>
        </w:tc>
        <w:tc>
          <w:tcPr>
            <w:tcW w:w="7177" w:type="dxa"/>
          </w:tcPr>
          <w:p w14:paraId="765289CE" w14:textId="77777777" w:rsidR="002F7204" w:rsidRPr="00864042" w:rsidRDefault="002F7204" w:rsidP="002F7204">
            <w:pPr>
              <w:pStyle w:val="TableText"/>
              <w:ind w:firstLine="0"/>
            </w:pPr>
          </w:p>
        </w:tc>
      </w:tr>
      <w:tr w:rsidR="002F7204" w:rsidRPr="008A07CB" w14:paraId="35030590" w14:textId="77777777" w:rsidTr="002F7204">
        <w:tc>
          <w:tcPr>
            <w:tcW w:w="1616" w:type="dxa"/>
          </w:tcPr>
          <w:p w14:paraId="05FA5433" w14:textId="77777777" w:rsidR="002F7204" w:rsidRPr="00864042" w:rsidRDefault="002F7204" w:rsidP="002F7204">
            <w:pPr>
              <w:pStyle w:val="TableText"/>
              <w:ind w:firstLine="0"/>
            </w:pPr>
          </w:p>
        </w:tc>
        <w:tc>
          <w:tcPr>
            <w:tcW w:w="850" w:type="dxa"/>
          </w:tcPr>
          <w:p w14:paraId="6F7CDE2C" w14:textId="77777777" w:rsidR="002F7204" w:rsidRPr="00864042" w:rsidRDefault="002F7204" w:rsidP="002F7204">
            <w:pPr>
              <w:pStyle w:val="TableText"/>
              <w:ind w:firstLine="0"/>
              <w:jc w:val="center"/>
            </w:pPr>
          </w:p>
        </w:tc>
        <w:tc>
          <w:tcPr>
            <w:tcW w:w="7177" w:type="dxa"/>
          </w:tcPr>
          <w:p w14:paraId="24644049" w14:textId="77777777" w:rsidR="002F7204" w:rsidRPr="00864042" w:rsidRDefault="002F7204" w:rsidP="002F7204">
            <w:pPr>
              <w:pStyle w:val="TableText"/>
              <w:ind w:firstLine="0"/>
            </w:pPr>
          </w:p>
        </w:tc>
      </w:tr>
    </w:tbl>
    <w:p w14:paraId="4FF9455F" w14:textId="77777777" w:rsidR="000D7641" w:rsidRPr="00E62D21" w:rsidRDefault="000D7641" w:rsidP="000D7641">
      <w:pPr>
        <w:pStyle w:val="ParagraphText"/>
      </w:pPr>
    </w:p>
    <w:p w14:paraId="63F48A8F" w14:textId="77777777" w:rsidR="008A435F" w:rsidRPr="00E62D21" w:rsidRDefault="008A435F" w:rsidP="000D7641"/>
    <w:sectPr w:rsidR="008A435F" w:rsidRPr="00E62D21" w:rsidSect="00CA3CB0">
      <w:endnotePr>
        <w:numFmt w:val="decimal"/>
      </w:endnotePr>
      <w:pgSz w:w="12240" w:h="15840"/>
      <w:pgMar w:top="1296" w:right="1296" w:bottom="1296" w:left="1296"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39146" w14:textId="77777777" w:rsidR="00305914" w:rsidRDefault="00305914">
      <w:r>
        <w:separator/>
      </w:r>
    </w:p>
  </w:endnote>
  <w:endnote w:type="continuationSeparator" w:id="0">
    <w:p w14:paraId="3834B049" w14:textId="77777777" w:rsidR="00305914" w:rsidRDefault="0030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ExtB">
    <w:panose1 w:val="02020500000000000000"/>
    <w:charset w:val="88"/>
    <w:family w:val="roman"/>
    <w:pitch w:val="variable"/>
    <w:sig w:usb0="8000002F" w:usb1="0A080008"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D3B50" w14:textId="0FA1FB40" w:rsidR="00D3707C" w:rsidRPr="006F1D6B" w:rsidRDefault="00D3707C" w:rsidP="006F1D6B">
    <w:pPr>
      <w:pStyle w:val="Footer"/>
      <w:jc w:val="right"/>
      <w:rPr>
        <w:sz w:val="22"/>
      </w:rPr>
    </w:pPr>
    <w:r w:rsidRPr="006F1D6B">
      <w:rPr>
        <w:color w:val="7F7F7F" w:themeColor="background1" w:themeShade="7F"/>
        <w:spacing w:val="60"/>
        <w:sz w:val="22"/>
      </w:rPr>
      <w:t>Page</w:t>
    </w:r>
    <w:r w:rsidRPr="006F1D6B">
      <w:rPr>
        <w:sz w:val="22"/>
      </w:rPr>
      <w:t xml:space="preserve"> | </w:t>
    </w:r>
    <w:r w:rsidRPr="006F1D6B">
      <w:rPr>
        <w:sz w:val="22"/>
      </w:rPr>
      <w:fldChar w:fldCharType="begin"/>
    </w:r>
    <w:r w:rsidRPr="006F1D6B">
      <w:rPr>
        <w:sz w:val="22"/>
      </w:rPr>
      <w:instrText xml:space="preserve"> PAGE   \* MERGEFORMAT </w:instrText>
    </w:r>
    <w:r w:rsidRPr="006F1D6B">
      <w:rPr>
        <w:sz w:val="22"/>
      </w:rPr>
      <w:fldChar w:fldCharType="separate"/>
    </w:r>
    <w:r w:rsidRPr="006F1D6B">
      <w:rPr>
        <w:b/>
        <w:bCs/>
        <w:noProof/>
        <w:sz w:val="22"/>
      </w:rPr>
      <w:t>1</w:t>
    </w:r>
    <w:r w:rsidRPr="006F1D6B">
      <w:rPr>
        <w:b/>
        <w:bCs/>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3BB9" w14:textId="77777777" w:rsidR="00D3707C" w:rsidRDefault="00D3707C" w:rsidP="00CF74D6">
    <w:pPr>
      <w:pBdr>
        <w:top w:val="single" w:sz="4" w:space="1" w:color="auto"/>
      </w:pBdr>
      <w:tabs>
        <w:tab w:val="right" w:pos="9630"/>
      </w:tabs>
      <w:spacing w:before="240"/>
      <w:ind w:right="14"/>
      <w:rPr>
        <w:color w:val="7F7F7F"/>
        <w:spacing w:val="30"/>
        <w:sz w:val="22"/>
      </w:rPr>
    </w:pPr>
  </w:p>
  <w:p w14:paraId="7E67B704" w14:textId="5896F171" w:rsidR="00D3707C" w:rsidRPr="00D80E2D" w:rsidRDefault="00D3707C" w:rsidP="00D80E2D">
    <w:pPr>
      <w:pBdr>
        <w:top w:val="single" w:sz="4" w:space="1" w:color="auto"/>
      </w:pBdr>
      <w:tabs>
        <w:tab w:val="right" w:pos="9630"/>
      </w:tabs>
      <w:ind w:right="14"/>
    </w:pPr>
    <w:r>
      <w:rPr>
        <w:color w:val="7F7F7F"/>
        <w:spacing w:val="30"/>
        <w:sz w:val="22"/>
      </w:rPr>
      <w:t>(Draft/</w:t>
    </w:r>
    <w:proofErr w:type="gramStart"/>
    <w:r>
      <w:rPr>
        <w:color w:val="7F7F7F"/>
        <w:spacing w:val="30"/>
        <w:sz w:val="22"/>
      </w:rPr>
      <w:t>Approved)</w:t>
    </w:r>
    <w:r w:rsidRPr="00AE4DEA">
      <w:rPr>
        <w:color w:val="7F7F7F"/>
        <w:spacing w:val="30"/>
        <w:sz w:val="22"/>
      </w:rPr>
      <w:t>Quality</w:t>
    </w:r>
    <w:proofErr w:type="gramEnd"/>
    <w:r w:rsidRPr="00AE4DEA">
      <w:rPr>
        <w:color w:val="7F7F7F"/>
        <w:spacing w:val="30"/>
        <w:sz w:val="22"/>
      </w:rPr>
      <w:t xml:space="preserve"> Management </w:t>
    </w:r>
    <w:r w:rsidR="00116571">
      <w:rPr>
        <w:color w:val="7F7F7F"/>
        <w:spacing w:val="30"/>
        <w:sz w:val="22"/>
      </w:rPr>
      <w:t>System</w:t>
    </w:r>
    <w:r w:rsidR="00116571" w:rsidRPr="00627F7F">
      <w:rPr>
        <w:color w:val="7F7F7F"/>
        <w:spacing w:val="60"/>
        <w:sz w:val="22"/>
      </w:rPr>
      <w:t xml:space="preserve"> </w:t>
    </w:r>
    <w:r>
      <w:rPr>
        <w:color w:val="7F7F7F"/>
        <w:spacing w:val="60"/>
        <w:sz w:val="22"/>
      </w:rPr>
      <w:tab/>
    </w:r>
    <w:r w:rsidRPr="00627F7F">
      <w:rPr>
        <w:color w:val="000000" w:themeColor="text1"/>
        <w:spacing w:val="60"/>
        <w:sz w:val="22"/>
      </w:rPr>
      <w:t>Page</w:t>
    </w:r>
    <w:r w:rsidRPr="00627F7F">
      <w:rPr>
        <w:color w:val="000000" w:themeColor="text1"/>
        <w:sz w:val="22"/>
      </w:rPr>
      <w:t xml:space="preserve"> </w:t>
    </w:r>
    <w:r w:rsidRPr="00AE4DEA">
      <w:rPr>
        <w:sz w:val="22"/>
      </w:rPr>
      <w:t xml:space="preserve">| </w:t>
    </w:r>
    <w:r w:rsidRPr="00AE4DEA">
      <w:rPr>
        <w:sz w:val="22"/>
      </w:rPr>
      <w:fldChar w:fldCharType="begin"/>
    </w:r>
    <w:r w:rsidRPr="00AE4DEA">
      <w:rPr>
        <w:sz w:val="22"/>
      </w:rPr>
      <w:instrText xml:space="preserve"> PAGE   \* MERGEFORMAT </w:instrText>
    </w:r>
    <w:r w:rsidRPr="00AE4DEA">
      <w:rPr>
        <w:sz w:val="22"/>
      </w:rPr>
      <w:fldChar w:fldCharType="separate"/>
    </w:r>
    <w:r w:rsidR="00E73298" w:rsidRPr="00E73298">
      <w:rPr>
        <w:b/>
        <w:bCs/>
        <w:noProof/>
        <w:sz w:val="22"/>
      </w:rPr>
      <w:t>11</w:t>
    </w:r>
    <w:r w:rsidRPr="00AE4DEA">
      <w:rPr>
        <w:b/>
        <w:bCs/>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BC489" w14:textId="77777777" w:rsidR="00305914" w:rsidRDefault="00305914">
      <w:r>
        <w:separator/>
      </w:r>
    </w:p>
  </w:footnote>
  <w:footnote w:type="continuationSeparator" w:id="0">
    <w:p w14:paraId="45D2CA70" w14:textId="77777777" w:rsidR="00305914" w:rsidRDefault="0030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EC44" w14:textId="77777777" w:rsidR="00D3707C" w:rsidRPr="00422B11" w:rsidRDefault="00D3707C" w:rsidP="00422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39BC" w14:textId="77777777" w:rsidR="00D3707C" w:rsidRDefault="00D3707C" w:rsidP="00422B11">
    <w:pPr>
      <w:pStyle w:val="Header"/>
      <w:spacing w:after="360"/>
    </w:pPr>
    <w:r>
      <w:rPr>
        <w:color w:val="7F7F7F"/>
        <w:spacing w:val="30"/>
        <w:sz w:val="22"/>
      </w:rPr>
      <w:t>(Insert Corporation</w:t>
    </w:r>
    <w:r w:rsidRPr="00AE4DEA">
      <w:rPr>
        <w:color w:val="7F7F7F"/>
        <w:spacing w:val="30"/>
        <w:sz w:val="22"/>
      </w:rPr>
      <w:t xml:space="preserv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40D3"/>
    <w:multiLevelType w:val="hybridMultilevel"/>
    <w:tmpl w:val="C372A9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711E4"/>
    <w:multiLevelType w:val="hybridMultilevel"/>
    <w:tmpl w:val="B520362C"/>
    <w:lvl w:ilvl="0" w:tplc="F0F80736">
      <w:start w:val="1"/>
      <w:numFmt w:val="bullet"/>
      <w:pStyle w:val="Bulletlis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219AF"/>
    <w:multiLevelType w:val="hybridMultilevel"/>
    <w:tmpl w:val="13AADF0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24B0A"/>
    <w:multiLevelType w:val="hybridMultilevel"/>
    <w:tmpl w:val="02B2B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F33478"/>
    <w:multiLevelType w:val="hybridMultilevel"/>
    <w:tmpl w:val="2814F8C0"/>
    <w:lvl w:ilvl="0" w:tplc="15C0C12C">
      <w:start w:val="1"/>
      <w:numFmt w:val="decimal"/>
      <w:pStyle w:val="ParagraphText-1"/>
      <w:lvlText w:val="%1."/>
      <w:lvlJc w:val="left"/>
      <w:pPr>
        <w:ind w:left="360" w:hanging="360"/>
      </w:pPr>
      <w:rPr>
        <w:rFonts w:ascii="Calibri" w:hAnsi="Calibri" w:cs="Calibri"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435ACB"/>
    <w:multiLevelType w:val="multilevel"/>
    <w:tmpl w:val="A16895E0"/>
    <w:lvl w:ilvl="0">
      <w:start w:val="1"/>
      <w:numFmt w:val="decimal"/>
      <w:pStyle w:val="Heading1"/>
      <w:lvlText w:val="%1.0"/>
      <w:lvlJc w:val="left"/>
      <w:pPr>
        <w:ind w:left="648" w:hanging="648"/>
      </w:pPr>
      <w:rPr>
        <w:rFonts w:ascii="Cambria" w:hAnsi="Cambria" w:hint="default"/>
        <w:b/>
        <w:i w:val="0"/>
      </w:rPr>
    </w:lvl>
    <w:lvl w:ilvl="1">
      <w:start w:val="1"/>
      <w:numFmt w:val="decimal"/>
      <w:pStyle w:val="Heading2"/>
      <w:lvlText w:val="%1.%2"/>
      <w:lvlJc w:val="left"/>
      <w:pPr>
        <w:ind w:left="648" w:hanging="648"/>
      </w:pPr>
      <w:rPr>
        <w:rFonts w:ascii="Cambria" w:hAnsi="Cambria" w:hint="default"/>
        <w:b/>
        <w:i w:val="0"/>
      </w:rPr>
    </w:lvl>
    <w:lvl w:ilvl="2">
      <w:start w:val="1"/>
      <w:numFmt w:val="decimal"/>
      <w:pStyle w:val="Heading3"/>
      <w:lvlText w:val="%1.%2.%3"/>
      <w:lvlJc w:val="left"/>
      <w:pPr>
        <w:ind w:left="810" w:hanging="810"/>
      </w:pPr>
      <w:rPr>
        <w:rFonts w:ascii="Cambria" w:hAnsi="Cambria" w:hint="default"/>
        <w:b/>
        <w:bCs w:val="0"/>
        <w:i w:val="0"/>
        <w:iCs w:val="0"/>
        <w:caps w:val="0"/>
        <w:smallCaps w:val="0"/>
        <w:strike w:val="0"/>
        <w:dstrike w:val="0"/>
        <w:outline w:val="0"/>
        <w:shadow w:val="0"/>
        <w:emboss w:val="0"/>
        <w:imprint w:val="0"/>
        <w:noProof w:val="0"/>
        <w:vanish w:val="0"/>
        <w:color w:val="404040" w:themeColor="text1" w:themeTint="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5"/>
      <w:lvlText w:val="%4."/>
      <w:lvlJc w:val="left"/>
      <w:pPr>
        <w:ind w:left="360" w:hanging="360"/>
      </w:pPr>
      <w:rPr>
        <w:rFonts w:ascii="Calibri" w:hAnsi="Calibri"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89614A"/>
    <w:multiLevelType w:val="hybridMultilevel"/>
    <w:tmpl w:val="9ECEB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E67FE"/>
    <w:multiLevelType w:val="hybridMultilevel"/>
    <w:tmpl w:val="80687CC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21B55"/>
    <w:multiLevelType w:val="hybridMultilevel"/>
    <w:tmpl w:val="9B7C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C0671"/>
    <w:multiLevelType w:val="hybridMultilevel"/>
    <w:tmpl w:val="14F4571E"/>
    <w:lvl w:ilvl="0" w:tplc="B4F841B8">
      <w:start w:val="1"/>
      <w:numFmt w:val="bullet"/>
      <w:pStyle w:val="Table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526366DB"/>
    <w:multiLevelType w:val="hybridMultilevel"/>
    <w:tmpl w:val="75EA1CA0"/>
    <w:lvl w:ilvl="0" w:tplc="6928A6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0111F2"/>
    <w:multiLevelType w:val="hybridMultilevel"/>
    <w:tmpl w:val="9DEC1598"/>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340E8E"/>
    <w:multiLevelType w:val="hybridMultilevel"/>
    <w:tmpl w:val="6680B1D0"/>
    <w:lvl w:ilvl="0" w:tplc="F6EC7E8C">
      <w:start w:val="1"/>
      <w:numFmt w:val="bullet"/>
      <w:pStyle w:val="Bulletlist-Das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13EB8"/>
    <w:multiLevelType w:val="hybridMultilevel"/>
    <w:tmpl w:val="D0E44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843652">
    <w:abstractNumId w:val="2"/>
  </w:num>
  <w:num w:numId="2" w16cid:durableId="1937518353">
    <w:abstractNumId w:val="7"/>
  </w:num>
  <w:num w:numId="3" w16cid:durableId="1665739827">
    <w:abstractNumId w:val="6"/>
  </w:num>
  <w:num w:numId="4" w16cid:durableId="1609695999">
    <w:abstractNumId w:val="11"/>
  </w:num>
  <w:num w:numId="5" w16cid:durableId="941718117">
    <w:abstractNumId w:val="3"/>
  </w:num>
  <w:num w:numId="6" w16cid:durableId="1680768467">
    <w:abstractNumId w:val="10"/>
  </w:num>
  <w:num w:numId="7" w16cid:durableId="911741148">
    <w:abstractNumId w:val="5"/>
  </w:num>
  <w:num w:numId="8" w16cid:durableId="12123029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27688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0736767">
    <w:abstractNumId w:val="5"/>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101945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7162740">
    <w:abstractNumId w:val="1"/>
  </w:num>
  <w:num w:numId="13" w16cid:durableId="932399195">
    <w:abstractNumId w:val="12"/>
  </w:num>
  <w:num w:numId="14" w16cid:durableId="1683775466">
    <w:abstractNumId w:val="1"/>
  </w:num>
  <w:num w:numId="15" w16cid:durableId="430708614">
    <w:abstractNumId w:val="4"/>
  </w:num>
  <w:num w:numId="16" w16cid:durableId="1603872922">
    <w:abstractNumId w:val="9"/>
  </w:num>
  <w:num w:numId="17" w16cid:durableId="178546430">
    <w:abstractNumId w:val="13"/>
  </w:num>
  <w:num w:numId="18" w16cid:durableId="1538279410">
    <w:abstractNumId w:val="0"/>
  </w:num>
  <w:num w:numId="19" w16cid:durableId="195744356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9M+LAppB4BwNfvyvKD3xk1sEA+YX6J7Zgdj5HfyCWtxyF0LuWiR/xoDyzWATJ4fS+bDWK7PkPy2Dg/NKOkMI/g==" w:salt="h/m6+N58kvNwNmVeDbcORA=="/>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65"/>
    <w:rsid w:val="00001B26"/>
    <w:rsid w:val="00003234"/>
    <w:rsid w:val="00003DB4"/>
    <w:rsid w:val="0000570E"/>
    <w:rsid w:val="00021656"/>
    <w:rsid w:val="00032EC4"/>
    <w:rsid w:val="00036BCF"/>
    <w:rsid w:val="00044913"/>
    <w:rsid w:val="00052647"/>
    <w:rsid w:val="00053238"/>
    <w:rsid w:val="00056046"/>
    <w:rsid w:val="0005650B"/>
    <w:rsid w:val="000572D7"/>
    <w:rsid w:val="0006264F"/>
    <w:rsid w:val="00063885"/>
    <w:rsid w:val="000707A7"/>
    <w:rsid w:val="000713C4"/>
    <w:rsid w:val="00076BF5"/>
    <w:rsid w:val="00076E07"/>
    <w:rsid w:val="00082059"/>
    <w:rsid w:val="00086160"/>
    <w:rsid w:val="000876EA"/>
    <w:rsid w:val="00092E47"/>
    <w:rsid w:val="00094C62"/>
    <w:rsid w:val="00095532"/>
    <w:rsid w:val="000A0D49"/>
    <w:rsid w:val="000A3142"/>
    <w:rsid w:val="000A323E"/>
    <w:rsid w:val="000B3565"/>
    <w:rsid w:val="000B72DF"/>
    <w:rsid w:val="000D44BB"/>
    <w:rsid w:val="000D7326"/>
    <w:rsid w:val="000D7641"/>
    <w:rsid w:val="000E1383"/>
    <w:rsid w:val="000E2829"/>
    <w:rsid w:val="000E30E0"/>
    <w:rsid w:val="000F0EE6"/>
    <w:rsid w:val="000F58E1"/>
    <w:rsid w:val="000F6B08"/>
    <w:rsid w:val="000F6B26"/>
    <w:rsid w:val="001012D5"/>
    <w:rsid w:val="0010320F"/>
    <w:rsid w:val="00106376"/>
    <w:rsid w:val="00106C5A"/>
    <w:rsid w:val="00113075"/>
    <w:rsid w:val="00114D1E"/>
    <w:rsid w:val="00116571"/>
    <w:rsid w:val="001168F5"/>
    <w:rsid w:val="00120931"/>
    <w:rsid w:val="00121516"/>
    <w:rsid w:val="00121F45"/>
    <w:rsid w:val="001276CF"/>
    <w:rsid w:val="001312EB"/>
    <w:rsid w:val="001319B0"/>
    <w:rsid w:val="0013415E"/>
    <w:rsid w:val="00134DC8"/>
    <w:rsid w:val="00137353"/>
    <w:rsid w:val="00137A54"/>
    <w:rsid w:val="00141B9C"/>
    <w:rsid w:val="00145A2B"/>
    <w:rsid w:val="001505A4"/>
    <w:rsid w:val="0015188B"/>
    <w:rsid w:val="001523C0"/>
    <w:rsid w:val="00155008"/>
    <w:rsid w:val="001553DD"/>
    <w:rsid w:val="00156C08"/>
    <w:rsid w:val="00160498"/>
    <w:rsid w:val="001619C1"/>
    <w:rsid w:val="001649EF"/>
    <w:rsid w:val="001655C9"/>
    <w:rsid w:val="00166DDC"/>
    <w:rsid w:val="001725C8"/>
    <w:rsid w:val="001733DB"/>
    <w:rsid w:val="0018058F"/>
    <w:rsid w:val="00182CAA"/>
    <w:rsid w:val="00185C98"/>
    <w:rsid w:val="00193700"/>
    <w:rsid w:val="00194DF3"/>
    <w:rsid w:val="001A101A"/>
    <w:rsid w:val="001A7787"/>
    <w:rsid w:val="001B03F4"/>
    <w:rsid w:val="001B6FB4"/>
    <w:rsid w:val="001C1279"/>
    <w:rsid w:val="001C5A6A"/>
    <w:rsid w:val="001C7200"/>
    <w:rsid w:val="001E352C"/>
    <w:rsid w:val="001E4986"/>
    <w:rsid w:val="001E5693"/>
    <w:rsid w:val="0020704A"/>
    <w:rsid w:val="002104D9"/>
    <w:rsid w:val="00211137"/>
    <w:rsid w:val="00211501"/>
    <w:rsid w:val="002118BD"/>
    <w:rsid w:val="002140A4"/>
    <w:rsid w:val="0021413F"/>
    <w:rsid w:val="00221786"/>
    <w:rsid w:val="00224D84"/>
    <w:rsid w:val="00225F2C"/>
    <w:rsid w:val="00232A45"/>
    <w:rsid w:val="002375AC"/>
    <w:rsid w:val="00245D2B"/>
    <w:rsid w:val="00247CA9"/>
    <w:rsid w:val="00251638"/>
    <w:rsid w:val="00253550"/>
    <w:rsid w:val="0026012E"/>
    <w:rsid w:val="00260356"/>
    <w:rsid w:val="00261C13"/>
    <w:rsid w:val="00263FA9"/>
    <w:rsid w:val="002733EB"/>
    <w:rsid w:val="00273681"/>
    <w:rsid w:val="00275F61"/>
    <w:rsid w:val="002770A1"/>
    <w:rsid w:val="00282241"/>
    <w:rsid w:val="00282931"/>
    <w:rsid w:val="00284834"/>
    <w:rsid w:val="00290605"/>
    <w:rsid w:val="002A3E56"/>
    <w:rsid w:val="002A5F65"/>
    <w:rsid w:val="002B213A"/>
    <w:rsid w:val="002B28B1"/>
    <w:rsid w:val="002B7852"/>
    <w:rsid w:val="002C0260"/>
    <w:rsid w:val="002C0CF2"/>
    <w:rsid w:val="002C4229"/>
    <w:rsid w:val="002C5139"/>
    <w:rsid w:val="002C5665"/>
    <w:rsid w:val="002D526C"/>
    <w:rsid w:val="002D59C9"/>
    <w:rsid w:val="002D7EE7"/>
    <w:rsid w:val="002E293E"/>
    <w:rsid w:val="002E4070"/>
    <w:rsid w:val="002E6EE1"/>
    <w:rsid w:val="002F2614"/>
    <w:rsid w:val="002F4F44"/>
    <w:rsid w:val="002F7204"/>
    <w:rsid w:val="00304A0B"/>
    <w:rsid w:val="00305914"/>
    <w:rsid w:val="00307EA8"/>
    <w:rsid w:val="00310656"/>
    <w:rsid w:val="003127A0"/>
    <w:rsid w:val="0031372F"/>
    <w:rsid w:val="003148B7"/>
    <w:rsid w:val="00322AFB"/>
    <w:rsid w:val="00324976"/>
    <w:rsid w:val="0032698C"/>
    <w:rsid w:val="00327866"/>
    <w:rsid w:val="00332F7E"/>
    <w:rsid w:val="00353B0D"/>
    <w:rsid w:val="00354300"/>
    <w:rsid w:val="003600E8"/>
    <w:rsid w:val="00366A38"/>
    <w:rsid w:val="00366E8F"/>
    <w:rsid w:val="003706B1"/>
    <w:rsid w:val="00390035"/>
    <w:rsid w:val="0039283B"/>
    <w:rsid w:val="003A340A"/>
    <w:rsid w:val="003A5534"/>
    <w:rsid w:val="003A5E3C"/>
    <w:rsid w:val="003A6397"/>
    <w:rsid w:val="003A6D78"/>
    <w:rsid w:val="003B116B"/>
    <w:rsid w:val="003B36F4"/>
    <w:rsid w:val="003C12F9"/>
    <w:rsid w:val="003D6D93"/>
    <w:rsid w:val="003D72EB"/>
    <w:rsid w:val="003E5AAF"/>
    <w:rsid w:val="003E6659"/>
    <w:rsid w:val="003F44EC"/>
    <w:rsid w:val="003F78E5"/>
    <w:rsid w:val="00400CF8"/>
    <w:rsid w:val="00401705"/>
    <w:rsid w:val="00402A97"/>
    <w:rsid w:val="004061FA"/>
    <w:rsid w:val="004148B0"/>
    <w:rsid w:val="00415C2F"/>
    <w:rsid w:val="00416C36"/>
    <w:rsid w:val="004178EA"/>
    <w:rsid w:val="004217AD"/>
    <w:rsid w:val="00422B11"/>
    <w:rsid w:val="00425F82"/>
    <w:rsid w:val="00426DA9"/>
    <w:rsid w:val="00431D0E"/>
    <w:rsid w:val="004352CD"/>
    <w:rsid w:val="00443A54"/>
    <w:rsid w:val="004456CD"/>
    <w:rsid w:val="0045161F"/>
    <w:rsid w:val="004561AE"/>
    <w:rsid w:val="0046324C"/>
    <w:rsid w:val="00463487"/>
    <w:rsid w:val="0046362C"/>
    <w:rsid w:val="00471F15"/>
    <w:rsid w:val="004720B4"/>
    <w:rsid w:val="00476857"/>
    <w:rsid w:val="00476B0A"/>
    <w:rsid w:val="0047793E"/>
    <w:rsid w:val="00480B01"/>
    <w:rsid w:val="00480D3D"/>
    <w:rsid w:val="004932CA"/>
    <w:rsid w:val="0049569A"/>
    <w:rsid w:val="00495805"/>
    <w:rsid w:val="004963D6"/>
    <w:rsid w:val="004A04C9"/>
    <w:rsid w:val="004A2C58"/>
    <w:rsid w:val="004B1CC7"/>
    <w:rsid w:val="004B40C2"/>
    <w:rsid w:val="004B4898"/>
    <w:rsid w:val="004B602F"/>
    <w:rsid w:val="004D09B2"/>
    <w:rsid w:val="004D554A"/>
    <w:rsid w:val="004E4B2D"/>
    <w:rsid w:val="004E5748"/>
    <w:rsid w:val="004E6468"/>
    <w:rsid w:val="004E7717"/>
    <w:rsid w:val="00500F59"/>
    <w:rsid w:val="00511003"/>
    <w:rsid w:val="005153E7"/>
    <w:rsid w:val="005155BD"/>
    <w:rsid w:val="0051702B"/>
    <w:rsid w:val="00520BE7"/>
    <w:rsid w:val="00527B0F"/>
    <w:rsid w:val="00530442"/>
    <w:rsid w:val="00530ED9"/>
    <w:rsid w:val="0055198D"/>
    <w:rsid w:val="0055650F"/>
    <w:rsid w:val="00557D05"/>
    <w:rsid w:val="00562E31"/>
    <w:rsid w:val="005637BD"/>
    <w:rsid w:val="00564577"/>
    <w:rsid w:val="00565403"/>
    <w:rsid w:val="00566861"/>
    <w:rsid w:val="00573481"/>
    <w:rsid w:val="00581E84"/>
    <w:rsid w:val="005A257C"/>
    <w:rsid w:val="005A6C10"/>
    <w:rsid w:val="005A7577"/>
    <w:rsid w:val="005B0332"/>
    <w:rsid w:val="005B2C1C"/>
    <w:rsid w:val="005B3B05"/>
    <w:rsid w:val="005B5F4D"/>
    <w:rsid w:val="005B67F1"/>
    <w:rsid w:val="005C4775"/>
    <w:rsid w:val="005D126F"/>
    <w:rsid w:val="005D4526"/>
    <w:rsid w:val="005D5C1B"/>
    <w:rsid w:val="005E3B77"/>
    <w:rsid w:val="005E5326"/>
    <w:rsid w:val="005E6D89"/>
    <w:rsid w:val="0060192D"/>
    <w:rsid w:val="00604A6E"/>
    <w:rsid w:val="00604B2A"/>
    <w:rsid w:val="00610812"/>
    <w:rsid w:val="00621E75"/>
    <w:rsid w:val="00624A04"/>
    <w:rsid w:val="006319F8"/>
    <w:rsid w:val="0063376B"/>
    <w:rsid w:val="006340A9"/>
    <w:rsid w:val="00634B9C"/>
    <w:rsid w:val="00634DF9"/>
    <w:rsid w:val="0063657E"/>
    <w:rsid w:val="00642756"/>
    <w:rsid w:val="0064386D"/>
    <w:rsid w:val="00643DEC"/>
    <w:rsid w:val="00653AA2"/>
    <w:rsid w:val="00655CB7"/>
    <w:rsid w:val="00667A7B"/>
    <w:rsid w:val="0068369A"/>
    <w:rsid w:val="006914DB"/>
    <w:rsid w:val="00692926"/>
    <w:rsid w:val="00692C18"/>
    <w:rsid w:val="00693582"/>
    <w:rsid w:val="0069671E"/>
    <w:rsid w:val="00697386"/>
    <w:rsid w:val="006A0DF6"/>
    <w:rsid w:val="006A1489"/>
    <w:rsid w:val="006A33DE"/>
    <w:rsid w:val="006B692C"/>
    <w:rsid w:val="006B7779"/>
    <w:rsid w:val="006D381F"/>
    <w:rsid w:val="006D4F68"/>
    <w:rsid w:val="006D5F96"/>
    <w:rsid w:val="006E3BD7"/>
    <w:rsid w:val="006F1D6B"/>
    <w:rsid w:val="006F34F0"/>
    <w:rsid w:val="0070036B"/>
    <w:rsid w:val="007034F8"/>
    <w:rsid w:val="007133BD"/>
    <w:rsid w:val="00717001"/>
    <w:rsid w:val="00722303"/>
    <w:rsid w:val="00723E98"/>
    <w:rsid w:val="00724260"/>
    <w:rsid w:val="00725681"/>
    <w:rsid w:val="00725AB7"/>
    <w:rsid w:val="00730835"/>
    <w:rsid w:val="00737DBA"/>
    <w:rsid w:val="0074315B"/>
    <w:rsid w:val="007519C9"/>
    <w:rsid w:val="007536DA"/>
    <w:rsid w:val="0076027B"/>
    <w:rsid w:val="00765A16"/>
    <w:rsid w:val="007675EB"/>
    <w:rsid w:val="007748DF"/>
    <w:rsid w:val="00782924"/>
    <w:rsid w:val="00785CA5"/>
    <w:rsid w:val="0079544A"/>
    <w:rsid w:val="00796477"/>
    <w:rsid w:val="007A1B44"/>
    <w:rsid w:val="007A2294"/>
    <w:rsid w:val="007A4374"/>
    <w:rsid w:val="007A4620"/>
    <w:rsid w:val="007A5AE4"/>
    <w:rsid w:val="007A6C98"/>
    <w:rsid w:val="007A76EB"/>
    <w:rsid w:val="007A7BE9"/>
    <w:rsid w:val="007C1425"/>
    <w:rsid w:val="007C27EB"/>
    <w:rsid w:val="007C5C17"/>
    <w:rsid w:val="007C6340"/>
    <w:rsid w:val="007D38B5"/>
    <w:rsid w:val="007E095D"/>
    <w:rsid w:val="007E1FE7"/>
    <w:rsid w:val="007E50C1"/>
    <w:rsid w:val="007F014F"/>
    <w:rsid w:val="007F5ABB"/>
    <w:rsid w:val="007F7496"/>
    <w:rsid w:val="008049DE"/>
    <w:rsid w:val="00806EDD"/>
    <w:rsid w:val="008141F3"/>
    <w:rsid w:val="00815BF6"/>
    <w:rsid w:val="00820469"/>
    <w:rsid w:val="00833EB0"/>
    <w:rsid w:val="00836CE2"/>
    <w:rsid w:val="00840AB9"/>
    <w:rsid w:val="00850251"/>
    <w:rsid w:val="00850432"/>
    <w:rsid w:val="00855BFD"/>
    <w:rsid w:val="00856D3F"/>
    <w:rsid w:val="00857157"/>
    <w:rsid w:val="00862CB0"/>
    <w:rsid w:val="00865784"/>
    <w:rsid w:val="008707D2"/>
    <w:rsid w:val="008776FB"/>
    <w:rsid w:val="00881375"/>
    <w:rsid w:val="00884A5F"/>
    <w:rsid w:val="0088501B"/>
    <w:rsid w:val="0088621D"/>
    <w:rsid w:val="008A0F11"/>
    <w:rsid w:val="008A2B02"/>
    <w:rsid w:val="008A435F"/>
    <w:rsid w:val="008A56E7"/>
    <w:rsid w:val="008A5847"/>
    <w:rsid w:val="008A6339"/>
    <w:rsid w:val="008A7029"/>
    <w:rsid w:val="008B4D12"/>
    <w:rsid w:val="008C2818"/>
    <w:rsid w:val="008D25A6"/>
    <w:rsid w:val="008D56C7"/>
    <w:rsid w:val="008E30E8"/>
    <w:rsid w:val="008E4731"/>
    <w:rsid w:val="008F1239"/>
    <w:rsid w:val="008F474F"/>
    <w:rsid w:val="008F7AD2"/>
    <w:rsid w:val="00903BA3"/>
    <w:rsid w:val="00903D1D"/>
    <w:rsid w:val="0090465A"/>
    <w:rsid w:val="00904F54"/>
    <w:rsid w:val="0090682F"/>
    <w:rsid w:val="0091183E"/>
    <w:rsid w:val="00914FA5"/>
    <w:rsid w:val="00920CD8"/>
    <w:rsid w:val="00926CD5"/>
    <w:rsid w:val="009277DF"/>
    <w:rsid w:val="00931E2C"/>
    <w:rsid w:val="0094006A"/>
    <w:rsid w:val="009418B7"/>
    <w:rsid w:val="00943615"/>
    <w:rsid w:val="00943CA6"/>
    <w:rsid w:val="00944A72"/>
    <w:rsid w:val="00945466"/>
    <w:rsid w:val="0094749F"/>
    <w:rsid w:val="00950AE3"/>
    <w:rsid w:val="00951A9B"/>
    <w:rsid w:val="00951C99"/>
    <w:rsid w:val="00952D19"/>
    <w:rsid w:val="0096176D"/>
    <w:rsid w:val="00961EEC"/>
    <w:rsid w:val="0097129C"/>
    <w:rsid w:val="00971E27"/>
    <w:rsid w:val="00974343"/>
    <w:rsid w:val="0097524D"/>
    <w:rsid w:val="00980FBF"/>
    <w:rsid w:val="00982550"/>
    <w:rsid w:val="0098361A"/>
    <w:rsid w:val="00983D24"/>
    <w:rsid w:val="00984BDF"/>
    <w:rsid w:val="009878D5"/>
    <w:rsid w:val="0099090B"/>
    <w:rsid w:val="00991BFE"/>
    <w:rsid w:val="0099280B"/>
    <w:rsid w:val="00993904"/>
    <w:rsid w:val="009A1446"/>
    <w:rsid w:val="009A7203"/>
    <w:rsid w:val="009B5F7F"/>
    <w:rsid w:val="009C0658"/>
    <w:rsid w:val="009C52AE"/>
    <w:rsid w:val="009D063E"/>
    <w:rsid w:val="009D2024"/>
    <w:rsid w:val="009D456C"/>
    <w:rsid w:val="009D6BF6"/>
    <w:rsid w:val="009E25AF"/>
    <w:rsid w:val="009E57E6"/>
    <w:rsid w:val="009F1E2E"/>
    <w:rsid w:val="009F3F5A"/>
    <w:rsid w:val="009F413F"/>
    <w:rsid w:val="00A10F83"/>
    <w:rsid w:val="00A11277"/>
    <w:rsid w:val="00A11CB7"/>
    <w:rsid w:val="00A13FE6"/>
    <w:rsid w:val="00A15EF0"/>
    <w:rsid w:val="00A23889"/>
    <w:rsid w:val="00A24B6C"/>
    <w:rsid w:val="00A30FB2"/>
    <w:rsid w:val="00A34BE6"/>
    <w:rsid w:val="00A37F9C"/>
    <w:rsid w:val="00A45E2E"/>
    <w:rsid w:val="00A5237D"/>
    <w:rsid w:val="00A63B6D"/>
    <w:rsid w:val="00A6509D"/>
    <w:rsid w:val="00A662B3"/>
    <w:rsid w:val="00A662F6"/>
    <w:rsid w:val="00A6775E"/>
    <w:rsid w:val="00A76BA0"/>
    <w:rsid w:val="00A77C73"/>
    <w:rsid w:val="00A8081B"/>
    <w:rsid w:val="00A84357"/>
    <w:rsid w:val="00A85627"/>
    <w:rsid w:val="00A860BE"/>
    <w:rsid w:val="00A86281"/>
    <w:rsid w:val="00A8685F"/>
    <w:rsid w:val="00A906E4"/>
    <w:rsid w:val="00A94DAF"/>
    <w:rsid w:val="00AB0A93"/>
    <w:rsid w:val="00AB7DB5"/>
    <w:rsid w:val="00AC0A08"/>
    <w:rsid w:val="00AC2195"/>
    <w:rsid w:val="00AC5270"/>
    <w:rsid w:val="00AD164D"/>
    <w:rsid w:val="00AD3587"/>
    <w:rsid w:val="00AD546C"/>
    <w:rsid w:val="00AD58A2"/>
    <w:rsid w:val="00AE1103"/>
    <w:rsid w:val="00AE34A7"/>
    <w:rsid w:val="00AE5F9C"/>
    <w:rsid w:val="00AE6390"/>
    <w:rsid w:val="00AF0E51"/>
    <w:rsid w:val="00AF3DF8"/>
    <w:rsid w:val="00AF57D2"/>
    <w:rsid w:val="00B0679A"/>
    <w:rsid w:val="00B161EA"/>
    <w:rsid w:val="00B21EE8"/>
    <w:rsid w:val="00B36ED2"/>
    <w:rsid w:val="00B47E5B"/>
    <w:rsid w:val="00B50A5A"/>
    <w:rsid w:val="00B514A2"/>
    <w:rsid w:val="00B53215"/>
    <w:rsid w:val="00B6342E"/>
    <w:rsid w:val="00B63F63"/>
    <w:rsid w:val="00B67744"/>
    <w:rsid w:val="00B71CED"/>
    <w:rsid w:val="00B72C61"/>
    <w:rsid w:val="00B73DB4"/>
    <w:rsid w:val="00B75E01"/>
    <w:rsid w:val="00B767FA"/>
    <w:rsid w:val="00B909C0"/>
    <w:rsid w:val="00B942FA"/>
    <w:rsid w:val="00B94861"/>
    <w:rsid w:val="00B9495F"/>
    <w:rsid w:val="00BA0483"/>
    <w:rsid w:val="00BA0617"/>
    <w:rsid w:val="00BA2E4F"/>
    <w:rsid w:val="00BB0227"/>
    <w:rsid w:val="00BB4A19"/>
    <w:rsid w:val="00BB746C"/>
    <w:rsid w:val="00BB753F"/>
    <w:rsid w:val="00BC1BCB"/>
    <w:rsid w:val="00BC51CC"/>
    <w:rsid w:val="00BC6119"/>
    <w:rsid w:val="00BC702E"/>
    <w:rsid w:val="00BC7329"/>
    <w:rsid w:val="00BC73D9"/>
    <w:rsid w:val="00BC77B6"/>
    <w:rsid w:val="00BD1DFA"/>
    <w:rsid w:val="00BD26A0"/>
    <w:rsid w:val="00BD6D7E"/>
    <w:rsid w:val="00BE64E7"/>
    <w:rsid w:val="00BE702B"/>
    <w:rsid w:val="00BF2C51"/>
    <w:rsid w:val="00BF2E2E"/>
    <w:rsid w:val="00BF5B70"/>
    <w:rsid w:val="00BF5EAE"/>
    <w:rsid w:val="00BF7EA3"/>
    <w:rsid w:val="00BF7FF6"/>
    <w:rsid w:val="00C002C0"/>
    <w:rsid w:val="00C006C0"/>
    <w:rsid w:val="00C02371"/>
    <w:rsid w:val="00C027DC"/>
    <w:rsid w:val="00C03817"/>
    <w:rsid w:val="00C10404"/>
    <w:rsid w:val="00C135BE"/>
    <w:rsid w:val="00C13AA8"/>
    <w:rsid w:val="00C20034"/>
    <w:rsid w:val="00C23C0F"/>
    <w:rsid w:val="00C374B7"/>
    <w:rsid w:val="00C40996"/>
    <w:rsid w:val="00C46F3A"/>
    <w:rsid w:val="00C5150D"/>
    <w:rsid w:val="00C52F4A"/>
    <w:rsid w:val="00C54265"/>
    <w:rsid w:val="00C71D7A"/>
    <w:rsid w:val="00C72239"/>
    <w:rsid w:val="00C74F5F"/>
    <w:rsid w:val="00C80C8F"/>
    <w:rsid w:val="00C81EF0"/>
    <w:rsid w:val="00C86580"/>
    <w:rsid w:val="00CA0130"/>
    <w:rsid w:val="00CA3CB0"/>
    <w:rsid w:val="00CA421B"/>
    <w:rsid w:val="00CA5ED8"/>
    <w:rsid w:val="00CA6B85"/>
    <w:rsid w:val="00CB1018"/>
    <w:rsid w:val="00CB2A22"/>
    <w:rsid w:val="00CB4E35"/>
    <w:rsid w:val="00CB6358"/>
    <w:rsid w:val="00CC15DA"/>
    <w:rsid w:val="00CC7058"/>
    <w:rsid w:val="00CD09EB"/>
    <w:rsid w:val="00CD0A86"/>
    <w:rsid w:val="00CD0D31"/>
    <w:rsid w:val="00CD0FFE"/>
    <w:rsid w:val="00CD3908"/>
    <w:rsid w:val="00CD541F"/>
    <w:rsid w:val="00CD7C18"/>
    <w:rsid w:val="00CE05A1"/>
    <w:rsid w:val="00CE1D39"/>
    <w:rsid w:val="00CF74D6"/>
    <w:rsid w:val="00CF7FB5"/>
    <w:rsid w:val="00D004CB"/>
    <w:rsid w:val="00D04D7A"/>
    <w:rsid w:val="00D224EE"/>
    <w:rsid w:val="00D22DA2"/>
    <w:rsid w:val="00D2723A"/>
    <w:rsid w:val="00D30548"/>
    <w:rsid w:val="00D31AD4"/>
    <w:rsid w:val="00D32AD6"/>
    <w:rsid w:val="00D36026"/>
    <w:rsid w:val="00D3707C"/>
    <w:rsid w:val="00D5115E"/>
    <w:rsid w:val="00D52CAF"/>
    <w:rsid w:val="00D5516A"/>
    <w:rsid w:val="00D641E7"/>
    <w:rsid w:val="00D67EF6"/>
    <w:rsid w:val="00D80E2D"/>
    <w:rsid w:val="00D86863"/>
    <w:rsid w:val="00D9011F"/>
    <w:rsid w:val="00D90EC5"/>
    <w:rsid w:val="00D92E7D"/>
    <w:rsid w:val="00D949BF"/>
    <w:rsid w:val="00D966E4"/>
    <w:rsid w:val="00D96D6B"/>
    <w:rsid w:val="00D97E9A"/>
    <w:rsid w:val="00DA059C"/>
    <w:rsid w:val="00DB2B65"/>
    <w:rsid w:val="00DB66D1"/>
    <w:rsid w:val="00DD078E"/>
    <w:rsid w:val="00DD0AD5"/>
    <w:rsid w:val="00DD35EE"/>
    <w:rsid w:val="00DE05BB"/>
    <w:rsid w:val="00DE0608"/>
    <w:rsid w:val="00DE6F9F"/>
    <w:rsid w:val="00DF2A4F"/>
    <w:rsid w:val="00E00F93"/>
    <w:rsid w:val="00E05A3E"/>
    <w:rsid w:val="00E11B9E"/>
    <w:rsid w:val="00E12C86"/>
    <w:rsid w:val="00E20479"/>
    <w:rsid w:val="00E22EFE"/>
    <w:rsid w:val="00E23C5F"/>
    <w:rsid w:val="00E2428C"/>
    <w:rsid w:val="00E24A96"/>
    <w:rsid w:val="00E26790"/>
    <w:rsid w:val="00E31862"/>
    <w:rsid w:val="00E3230F"/>
    <w:rsid w:val="00E32B04"/>
    <w:rsid w:val="00E33EC6"/>
    <w:rsid w:val="00E36965"/>
    <w:rsid w:val="00E37299"/>
    <w:rsid w:val="00E45D5B"/>
    <w:rsid w:val="00E51977"/>
    <w:rsid w:val="00E53641"/>
    <w:rsid w:val="00E53976"/>
    <w:rsid w:val="00E6005F"/>
    <w:rsid w:val="00E62D21"/>
    <w:rsid w:val="00E65979"/>
    <w:rsid w:val="00E73298"/>
    <w:rsid w:val="00E745B8"/>
    <w:rsid w:val="00E74B75"/>
    <w:rsid w:val="00E74CF4"/>
    <w:rsid w:val="00E90132"/>
    <w:rsid w:val="00E914A0"/>
    <w:rsid w:val="00E92DF3"/>
    <w:rsid w:val="00E96681"/>
    <w:rsid w:val="00E966C1"/>
    <w:rsid w:val="00EA77EE"/>
    <w:rsid w:val="00EB312C"/>
    <w:rsid w:val="00EB6CB4"/>
    <w:rsid w:val="00EC5526"/>
    <w:rsid w:val="00EC7BF0"/>
    <w:rsid w:val="00ED715F"/>
    <w:rsid w:val="00ED71A2"/>
    <w:rsid w:val="00ED7D8F"/>
    <w:rsid w:val="00EE17EF"/>
    <w:rsid w:val="00EE478B"/>
    <w:rsid w:val="00EE7756"/>
    <w:rsid w:val="00EF4F53"/>
    <w:rsid w:val="00F016A5"/>
    <w:rsid w:val="00F01C1C"/>
    <w:rsid w:val="00F02A53"/>
    <w:rsid w:val="00F10A6B"/>
    <w:rsid w:val="00F13708"/>
    <w:rsid w:val="00F14DBE"/>
    <w:rsid w:val="00F26959"/>
    <w:rsid w:val="00F2725C"/>
    <w:rsid w:val="00F33B3E"/>
    <w:rsid w:val="00F357BA"/>
    <w:rsid w:val="00F50BB8"/>
    <w:rsid w:val="00F548BA"/>
    <w:rsid w:val="00F55BE0"/>
    <w:rsid w:val="00F616A7"/>
    <w:rsid w:val="00F61AC2"/>
    <w:rsid w:val="00F61CDB"/>
    <w:rsid w:val="00F72AA0"/>
    <w:rsid w:val="00F83AA9"/>
    <w:rsid w:val="00F86207"/>
    <w:rsid w:val="00F87ABD"/>
    <w:rsid w:val="00FA22EA"/>
    <w:rsid w:val="00FB0545"/>
    <w:rsid w:val="00FB1506"/>
    <w:rsid w:val="00FB2E00"/>
    <w:rsid w:val="00FB4C3F"/>
    <w:rsid w:val="00FC0FB8"/>
    <w:rsid w:val="00FC177A"/>
    <w:rsid w:val="00FD17FB"/>
    <w:rsid w:val="00FD3F8E"/>
    <w:rsid w:val="00FD4CC2"/>
    <w:rsid w:val="00FE01C9"/>
    <w:rsid w:val="00FF2E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83322"/>
  <w15:docId w15:val="{5063F57D-D768-41F9-8261-0C4DFF37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3E"/>
    <w:pPr>
      <w:widowControl w:val="0"/>
    </w:pPr>
    <w:rPr>
      <w:rFonts w:ascii="Calibri" w:hAnsi="Calibri"/>
      <w:sz w:val="24"/>
      <w:szCs w:val="24"/>
      <w:lang w:val="en-US" w:eastAsia="en-US"/>
    </w:rPr>
  </w:style>
  <w:style w:type="paragraph" w:styleId="Heading1">
    <w:name w:val="heading 1"/>
    <w:basedOn w:val="Normal"/>
    <w:next w:val="Normal"/>
    <w:qFormat/>
    <w:rsid w:val="009D063E"/>
    <w:pPr>
      <w:keepNext/>
      <w:numPr>
        <w:numId w:val="7"/>
      </w:numPr>
      <w:spacing w:after="120"/>
      <w:outlineLvl w:val="0"/>
    </w:pPr>
    <w:rPr>
      <w:rFonts w:ascii="Cambria" w:hAnsi="Cambria"/>
      <w:b/>
      <w:bCs/>
      <w:color w:val="365F91" w:themeColor="accent1" w:themeShade="BF"/>
      <w:sz w:val="28"/>
      <w:szCs w:val="28"/>
      <w:lang w:val="en-GB"/>
    </w:rPr>
  </w:style>
  <w:style w:type="paragraph" w:styleId="Heading2">
    <w:name w:val="heading 2"/>
    <w:basedOn w:val="Normal"/>
    <w:next w:val="Normal"/>
    <w:link w:val="Heading2Char"/>
    <w:qFormat/>
    <w:rsid w:val="009D063E"/>
    <w:pPr>
      <w:keepNext/>
      <w:numPr>
        <w:ilvl w:val="1"/>
        <w:numId w:val="7"/>
      </w:numPr>
      <w:spacing w:before="200" w:after="60"/>
      <w:outlineLvl w:val="1"/>
    </w:pPr>
    <w:rPr>
      <w:rFonts w:ascii="Cambria" w:hAnsi="Cambria" w:cstheme="majorHAnsi"/>
      <w:b/>
      <w:bCs/>
      <w:color w:val="365F91" w:themeColor="accent1" w:themeShade="BF"/>
      <w:lang w:val="en-CA"/>
    </w:rPr>
  </w:style>
  <w:style w:type="paragraph" w:styleId="Heading3">
    <w:name w:val="heading 3"/>
    <w:basedOn w:val="Normal"/>
    <w:next w:val="Normal"/>
    <w:link w:val="Heading3Char"/>
    <w:qFormat/>
    <w:rsid w:val="009D063E"/>
    <w:pPr>
      <w:keepNext/>
      <w:numPr>
        <w:ilvl w:val="2"/>
        <w:numId w:val="7"/>
      </w:numPr>
      <w:spacing w:before="120" w:after="80"/>
      <w:outlineLvl w:val="2"/>
    </w:pPr>
    <w:rPr>
      <w:rFonts w:ascii="Cambria" w:hAnsi="Cambria" w:cstheme="majorHAnsi"/>
      <w:b/>
      <w:color w:val="404040" w:themeColor="text1" w:themeTint="BF"/>
      <w:sz w:val="22"/>
      <w:lang w:val="en-CA"/>
    </w:rPr>
  </w:style>
  <w:style w:type="paragraph" w:styleId="Heading4">
    <w:name w:val="heading 4"/>
    <w:basedOn w:val="Normal"/>
    <w:next w:val="Normal"/>
    <w:qFormat/>
    <w:rsid w:val="009D063E"/>
    <w:pPr>
      <w:keepNext/>
      <w:spacing w:before="120" w:after="120"/>
      <w:outlineLvl w:val="3"/>
    </w:pPr>
    <w:rPr>
      <w:rFonts w:ascii="Cambria" w:hAnsi="Cambria"/>
      <w:b/>
      <w:bCs/>
      <w:sz w:val="22"/>
      <w:lang w:val="en-GB"/>
    </w:rPr>
  </w:style>
  <w:style w:type="paragraph" w:styleId="Heading5">
    <w:name w:val="heading 5"/>
    <w:basedOn w:val="Normal"/>
    <w:next w:val="Normal"/>
    <w:qFormat/>
    <w:rsid w:val="009D063E"/>
    <w:pPr>
      <w:keepNext/>
      <w:numPr>
        <w:ilvl w:val="3"/>
        <w:numId w:val="7"/>
      </w:numPr>
      <w:spacing w:before="200" w:after="120"/>
      <w:outlineLvl w:val="4"/>
    </w:pPr>
    <w:rPr>
      <w:b/>
      <w:bCs/>
      <w:sz w:val="22"/>
      <w:szCs w:val="23"/>
      <w:lang w:val="en-GB"/>
    </w:rPr>
  </w:style>
  <w:style w:type="paragraph" w:styleId="Heading6">
    <w:name w:val="heading 6"/>
    <w:basedOn w:val="Heading7"/>
    <w:next w:val="Normal"/>
    <w:qFormat/>
    <w:rsid w:val="009D063E"/>
    <w:pPr>
      <w:spacing w:after="100"/>
      <w:ind w:left="720"/>
      <w:jc w:val="left"/>
      <w:outlineLvl w:val="5"/>
    </w:pPr>
    <w:rPr>
      <w:sz w:val="22"/>
    </w:rPr>
  </w:style>
  <w:style w:type="paragraph" w:styleId="Heading7">
    <w:name w:val="heading 7"/>
    <w:basedOn w:val="Normal"/>
    <w:next w:val="Normal"/>
    <w:qFormat/>
    <w:rsid w:val="009D063E"/>
    <w:pPr>
      <w:keepNext/>
      <w:jc w:val="center"/>
      <w:outlineLvl w:val="6"/>
    </w:pPr>
    <w:rPr>
      <w:b/>
      <w:bCs/>
      <w:sz w:val="23"/>
      <w:szCs w:val="23"/>
      <w:lang w:val="en-GB"/>
    </w:rPr>
  </w:style>
  <w:style w:type="paragraph" w:styleId="Heading8">
    <w:name w:val="heading 8"/>
    <w:basedOn w:val="Normal"/>
    <w:next w:val="Normal"/>
    <w:qFormat/>
    <w:rsid w:val="009D063E"/>
    <w:pPr>
      <w:keepNext/>
      <w:pBdr>
        <w:top w:val="thinThickLargeGap" w:sz="24" w:space="1" w:color="auto"/>
        <w:left w:val="thinThickLargeGap" w:sz="24" w:space="4" w:color="auto"/>
        <w:bottom w:val="thickThinLargeGap" w:sz="24" w:space="1" w:color="auto"/>
        <w:right w:val="thickThinLargeGap" w:sz="24" w:space="4" w:color="auto"/>
      </w:pBdr>
      <w:jc w:val="center"/>
      <w:outlineLvl w:val="7"/>
    </w:pPr>
    <w:rPr>
      <w:b/>
      <w:bCs/>
      <w:sz w:val="72"/>
      <w:szCs w:val="72"/>
      <w:lang w:val="en-GB"/>
    </w:rPr>
  </w:style>
  <w:style w:type="paragraph" w:styleId="Heading9">
    <w:name w:val="heading 9"/>
    <w:basedOn w:val="Normal"/>
    <w:next w:val="Normal"/>
    <w:qFormat/>
    <w:rsid w:val="009D063E"/>
    <w:pPr>
      <w:keepNext/>
      <w:tabs>
        <w:tab w:val="center" w:pos="4680"/>
      </w:tabs>
      <w:jc w:val="center"/>
      <w:outlineLvl w:val="8"/>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D063E"/>
  </w:style>
  <w:style w:type="paragraph" w:styleId="TOC1">
    <w:name w:val="toc 1"/>
    <w:basedOn w:val="Normal"/>
    <w:next w:val="Normal"/>
    <w:autoRedefine/>
    <w:uiPriority w:val="39"/>
    <w:qFormat/>
    <w:rsid w:val="009D063E"/>
    <w:pPr>
      <w:tabs>
        <w:tab w:val="right" w:leader="dot" w:pos="9639"/>
      </w:tabs>
      <w:spacing w:before="80" w:after="60"/>
    </w:pPr>
    <w:rPr>
      <w:rFonts w:cs="Arial"/>
      <w:b/>
      <w:bCs/>
      <w:noProof/>
      <w:color w:val="365F91" w:themeColor="accent1" w:themeShade="BF"/>
      <w:sz w:val="28"/>
      <w:szCs w:val="20"/>
      <w:lang w:val="en-CA"/>
    </w:rPr>
  </w:style>
  <w:style w:type="paragraph" w:customStyle="1" w:styleId="Level1">
    <w:name w:val="Level 1"/>
    <w:basedOn w:val="Normal"/>
    <w:rsid w:val="009D063E"/>
    <w:pPr>
      <w:ind w:left="720" w:hanging="720"/>
    </w:pPr>
  </w:style>
  <w:style w:type="paragraph" w:styleId="BodyText">
    <w:name w:val="Body Text"/>
    <w:basedOn w:val="Normal"/>
    <w:semiHidden/>
    <w:rsid w:val="009D063E"/>
    <w:rPr>
      <w:sz w:val="23"/>
      <w:szCs w:val="23"/>
      <w:u w:val="single"/>
      <w:lang w:val="en-GB"/>
    </w:rPr>
  </w:style>
  <w:style w:type="paragraph" w:styleId="Header">
    <w:name w:val="header"/>
    <w:basedOn w:val="Normal"/>
    <w:link w:val="HeaderChar"/>
    <w:rsid w:val="009D063E"/>
    <w:pPr>
      <w:tabs>
        <w:tab w:val="center" w:pos="4320"/>
        <w:tab w:val="right" w:pos="8640"/>
      </w:tabs>
    </w:pPr>
  </w:style>
  <w:style w:type="paragraph" w:styleId="Footer">
    <w:name w:val="footer"/>
    <w:basedOn w:val="Normal"/>
    <w:link w:val="FooterChar"/>
    <w:uiPriority w:val="99"/>
    <w:rsid w:val="009D063E"/>
    <w:pPr>
      <w:tabs>
        <w:tab w:val="center" w:pos="4320"/>
        <w:tab w:val="right" w:pos="8640"/>
      </w:tabs>
    </w:pPr>
  </w:style>
  <w:style w:type="paragraph" w:styleId="BodyTextIndent">
    <w:name w:val="Body Text Indent"/>
    <w:basedOn w:val="Normal"/>
    <w:semiHidden/>
    <w:rsid w:val="009D063E"/>
    <w:pPr>
      <w:tabs>
        <w:tab w:val="left" w:pos="-1440"/>
      </w:tabs>
      <w:autoSpaceDE w:val="0"/>
      <w:autoSpaceDN w:val="0"/>
      <w:adjustRightInd w:val="0"/>
      <w:ind w:left="5760" w:hanging="5760"/>
    </w:pPr>
    <w:rPr>
      <w:sz w:val="22"/>
      <w:szCs w:val="22"/>
      <w:lang w:val="en-GB"/>
    </w:rPr>
  </w:style>
  <w:style w:type="paragraph" w:styleId="BodyText3">
    <w:name w:val="Body Text 3"/>
    <w:basedOn w:val="Normal"/>
    <w:semiHidden/>
    <w:rsid w:val="009D063E"/>
    <w:rPr>
      <w:sz w:val="18"/>
      <w:szCs w:val="18"/>
      <w:lang w:val="en-GB"/>
    </w:rPr>
  </w:style>
  <w:style w:type="paragraph" w:customStyle="1" w:styleId="Quick">
    <w:name w:val="Quick _"/>
    <w:basedOn w:val="Normal"/>
    <w:rsid w:val="009D063E"/>
    <w:pPr>
      <w:autoSpaceDE w:val="0"/>
      <w:autoSpaceDN w:val="0"/>
      <w:adjustRightInd w:val="0"/>
      <w:ind w:left="1440" w:hanging="720"/>
    </w:pPr>
    <w:rPr>
      <w:sz w:val="20"/>
      <w:szCs w:val="20"/>
    </w:rPr>
  </w:style>
  <w:style w:type="paragraph" w:customStyle="1" w:styleId="a">
    <w:name w:val="_"/>
    <w:basedOn w:val="Normal"/>
    <w:rsid w:val="009D063E"/>
    <w:pPr>
      <w:autoSpaceDE w:val="0"/>
      <w:autoSpaceDN w:val="0"/>
      <w:adjustRightInd w:val="0"/>
      <w:ind w:left="1440" w:hanging="720"/>
    </w:pPr>
    <w:rPr>
      <w:rFonts w:ascii="Courier" w:hAnsi="Courier"/>
      <w:sz w:val="20"/>
      <w:szCs w:val="20"/>
    </w:rPr>
  </w:style>
  <w:style w:type="paragraph" w:styleId="BodyTextIndent2">
    <w:name w:val="Body Text Indent 2"/>
    <w:basedOn w:val="Normal"/>
    <w:semiHidden/>
    <w:rsid w:val="009D063E"/>
    <w:pPr>
      <w:ind w:left="720" w:hanging="720"/>
    </w:pPr>
    <w:rPr>
      <w:i/>
      <w:iCs/>
      <w:sz w:val="16"/>
      <w:szCs w:val="16"/>
    </w:rPr>
  </w:style>
  <w:style w:type="paragraph" w:styleId="BodyTextIndent3">
    <w:name w:val="Body Text Indent 3"/>
    <w:basedOn w:val="Normal"/>
    <w:semiHidden/>
    <w:rsid w:val="009D063E"/>
    <w:pPr>
      <w:ind w:left="360" w:hanging="360"/>
    </w:pPr>
    <w:rPr>
      <w:i/>
      <w:iCs/>
      <w:sz w:val="18"/>
      <w:szCs w:val="18"/>
    </w:rPr>
  </w:style>
  <w:style w:type="character" w:styleId="PageNumber">
    <w:name w:val="page number"/>
    <w:basedOn w:val="DefaultParagraphFont"/>
    <w:semiHidden/>
    <w:rsid w:val="009D063E"/>
  </w:style>
  <w:style w:type="character" w:styleId="Hyperlink">
    <w:name w:val="Hyperlink"/>
    <w:uiPriority w:val="99"/>
    <w:rsid w:val="009D063E"/>
    <w:rPr>
      <w:color w:val="0000FF"/>
      <w:u w:val="single"/>
    </w:rPr>
  </w:style>
  <w:style w:type="paragraph" w:styleId="BalloonText">
    <w:name w:val="Balloon Text"/>
    <w:basedOn w:val="Normal"/>
    <w:link w:val="BalloonTextChar"/>
    <w:uiPriority w:val="99"/>
    <w:semiHidden/>
    <w:unhideWhenUsed/>
    <w:rsid w:val="009D063E"/>
    <w:rPr>
      <w:rFonts w:ascii="Tahoma" w:hAnsi="Tahoma" w:cs="Tahoma"/>
      <w:sz w:val="16"/>
      <w:szCs w:val="16"/>
    </w:rPr>
  </w:style>
  <w:style w:type="character" w:customStyle="1" w:styleId="BalloonTextChar">
    <w:name w:val="Balloon Text Char"/>
    <w:link w:val="BalloonText"/>
    <w:uiPriority w:val="99"/>
    <w:semiHidden/>
    <w:rsid w:val="009D063E"/>
    <w:rPr>
      <w:rFonts w:ascii="Tahoma" w:hAnsi="Tahoma" w:cs="Tahoma"/>
      <w:sz w:val="16"/>
      <w:szCs w:val="16"/>
      <w:lang w:val="en-US" w:eastAsia="en-US"/>
    </w:rPr>
  </w:style>
  <w:style w:type="character" w:customStyle="1" w:styleId="FooterChar">
    <w:name w:val="Footer Char"/>
    <w:link w:val="Footer"/>
    <w:uiPriority w:val="99"/>
    <w:rsid w:val="009D063E"/>
    <w:rPr>
      <w:rFonts w:ascii="Calibri" w:hAnsi="Calibri"/>
      <w:sz w:val="24"/>
      <w:szCs w:val="24"/>
      <w:lang w:val="en-US" w:eastAsia="en-US"/>
    </w:rPr>
  </w:style>
  <w:style w:type="paragraph" w:styleId="ListParagraph">
    <w:name w:val="List Paragraph"/>
    <w:basedOn w:val="Normal"/>
    <w:uiPriority w:val="34"/>
    <w:qFormat/>
    <w:rsid w:val="009D063E"/>
    <w:pPr>
      <w:spacing w:line="264" w:lineRule="auto"/>
    </w:pPr>
    <w:rPr>
      <w:rFonts w:cs="Calibri"/>
      <w:sz w:val="22"/>
      <w:szCs w:val="22"/>
      <w:lang w:val="en-GB"/>
    </w:rPr>
  </w:style>
  <w:style w:type="character" w:styleId="CommentReference">
    <w:name w:val="annotation reference"/>
    <w:basedOn w:val="DefaultParagraphFont"/>
    <w:uiPriority w:val="99"/>
    <w:semiHidden/>
    <w:unhideWhenUsed/>
    <w:rsid w:val="009D063E"/>
    <w:rPr>
      <w:sz w:val="16"/>
      <w:szCs w:val="16"/>
    </w:rPr>
  </w:style>
  <w:style w:type="paragraph" w:styleId="CommentText">
    <w:name w:val="annotation text"/>
    <w:basedOn w:val="Normal"/>
    <w:link w:val="CommentTextChar"/>
    <w:uiPriority w:val="99"/>
    <w:semiHidden/>
    <w:unhideWhenUsed/>
    <w:rsid w:val="009D063E"/>
    <w:rPr>
      <w:sz w:val="20"/>
      <w:szCs w:val="20"/>
    </w:rPr>
  </w:style>
  <w:style w:type="character" w:customStyle="1" w:styleId="CommentTextChar">
    <w:name w:val="Comment Text Char"/>
    <w:basedOn w:val="DefaultParagraphFont"/>
    <w:link w:val="CommentText"/>
    <w:uiPriority w:val="99"/>
    <w:semiHidden/>
    <w:rsid w:val="009D063E"/>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9D063E"/>
    <w:rPr>
      <w:b/>
      <w:bCs/>
    </w:rPr>
  </w:style>
  <w:style w:type="character" w:customStyle="1" w:styleId="CommentSubjectChar">
    <w:name w:val="Comment Subject Char"/>
    <w:basedOn w:val="CommentTextChar"/>
    <w:link w:val="CommentSubject"/>
    <w:uiPriority w:val="99"/>
    <w:semiHidden/>
    <w:rsid w:val="009D063E"/>
    <w:rPr>
      <w:rFonts w:ascii="Calibri" w:hAnsi="Calibri"/>
      <w:b/>
      <w:bCs/>
      <w:lang w:val="en-US" w:eastAsia="en-US"/>
    </w:rPr>
  </w:style>
  <w:style w:type="paragraph" w:styleId="Revision">
    <w:name w:val="Revision"/>
    <w:hidden/>
    <w:uiPriority w:val="99"/>
    <w:semiHidden/>
    <w:rsid w:val="00737DBA"/>
    <w:rPr>
      <w:sz w:val="24"/>
      <w:szCs w:val="24"/>
      <w:lang w:val="en-US" w:eastAsia="en-US"/>
    </w:rPr>
  </w:style>
  <w:style w:type="paragraph" w:styleId="TOCHeading">
    <w:name w:val="TOC Heading"/>
    <w:basedOn w:val="Heading1"/>
    <w:next w:val="Normal"/>
    <w:uiPriority w:val="39"/>
    <w:unhideWhenUsed/>
    <w:qFormat/>
    <w:rsid w:val="009D063E"/>
    <w:pPr>
      <w:keepLines/>
      <w:widowControl/>
      <w:spacing w:before="480" w:line="276" w:lineRule="auto"/>
      <w:outlineLvl w:val="9"/>
    </w:pPr>
    <w:rPr>
      <w:rFonts w:asciiTheme="majorHAnsi" w:eastAsiaTheme="majorEastAsia" w:hAnsiTheme="majorHAnsi" w:cstheme="majorBidi"/>
      <w:lang w:val="en-US" w:eastAsia="ja-JP"/>
    </w:rPr>
  </w:style>
  <w:style w:type="paragraph" w:styleId="TOC3">
    <w:name w:val="toc 3"/>
    <w:basedOn w:val="Normal"/>
    <w:next w:val="Normal"/>
    <w:autoRedefine/>
    <w:uiPriority w:val="39"/>
    <w:unhideWhenUsed/>
    <w:qFormat/>
    <w:rsid w:val="009D063E"/>
    <w:pPr>
      <w:tabs>
        <w:tab w:val="left" w:pos="990"/>
        <w:tab w:val="right" w:leader="dot" w:pos="9639"/>
      </w:tabs>
      <w:spacing w:line="264" w:lineRule="auto"/>
      <w:ind w:left="446"/>
    </w:pPr>
    <w:rPr>
      <w:rFonts w:cstheme="majorHAnsi"/>
      <w:iCs/>
      <w:noProof/>
      <w:sz w:val="22"/>
      <w:szCs w:val="20"/>
      <w:lang w:val="en-CA"/>
    </w:rPr>
  </w:style>
  <w:style w:type="paragraph" w:styleId="TOC2">
    <w:name w:val="toc 2"/>
    <w:basedOn w:val="Normal"/>
    <w:next w:val="Normal"/>
    <w:autoRedefine/>
    <w:uiPriority w:val="39"/>
    <w:unhideWhenUsed/>
    <w:qFormat/>
    <w:rsid w:val="009D063E"/>
    <w:pPr>
      <w:tabs>
        <w:tab w:val="left" w:pos="450"/>
        <w:tab w:val="right" w:leader="dot" w:pos="9630"/>
      </w:tabs>
      <w:spacing w:after="60"/>
    </w:pPr>
    <w:rPr>
      <w:b/>
      <w:noProof/>
      <w:szCs w:val="20"/>
    </w:rPr>
  </w:style>
  <w:style w:type="character" w:customStyle="1" w:styleId="HeaderChar">
    <w:name w:val="Header Char"/>
    <w:link w:val="Header"/>
    <w:rsid w:val="009D063E"/>
    <w:rPr>
      <w:rFonts w:ascii="Calibri" w:hAnsi="Calibri"/>
      <w:sz w:val="24"/>
      <w:szCs w:val="24"/>
      <w:lang w:val="en-US" w:eastAsia="en-US"/>
    </w:rPr>
  </w:style>
  <w:style w:type="paragraph" w:styleId="BodyText2">
    <w:name w:val="Body Text 2"/>
    <w:basedOn w:val="Normal"/>
    <w:link w:val="BodyText2Char"/>
    <w:uiPriority w:val="99"/>
    <w:unhideWhenUsed/>
    <w:rsid w:val="009D063E"/>
    <w:pPr>
      <w:spacing w:after="120" w:line="480" w:lineRule="auto"/>
    </w:pPr>
    <w:rPr>
      <w:lang w:val="en-CA"/>
    </w:rPr>
  </w:style>
  <w:style w:type="character" w:customStyle="1" w:styleId="BodyText2Char">
    <w:name w:val="Body Text 2 Char"/>
    <w:basedOn w:val="DefaultParagraphFont"/>
    <w:link w:val="BodyText2"/>
    <w:uiPriority w:val="99"/>
    <w:rsid w:val="009D063E"/>
    <w:rPr>
      <w:rFonts w:ascii="Calibri" w:hAnsi="Calibri"/>
      <w:sz w:val="24"/>
      <w:szCs w:val="24"/>
      <w:lang w:eastAsia="en-US"/>
    </w:rPr>
  </w:style>
  <w:style w:type="paragraph" w:customStyle="1" w:styleId="clause">
    <w:name w:val="clause"/>
    <w:basedOn w:val="Normal"/>
    <w:rsid w:val="009D063E"/>
    <w:pPr>
      <w:widowControl/>
      <w:spacing w:before="100" w:beforeAutospacing="1" w:after="100" w:afterAutospacing="1"/>
    </w:pPr>
    <w:rPr>
      <w:lang w:val="en-CA" w:eastAsia="en-CA"/>
    </w:rPr>
  </w:style>
  <w:style w:type="paragraph" w:customStyle="1" w:styleId="subclause">
    <w:name w:val="subclause"/>
    <w:basedOn w:val="Normal"/>
    <w:rsid w:val="009D063E"/>
    <w:pPr>
      <w:widowControl/>
      <w:spacing w:before="100" w:beforeAutospacing="1" w:after="100" w:afterAutospacing="1"/>
    </w:pPr>
    <w:rPr>
      <w:lang w:val="en-CA" w:eastAsia="en-CA"/>
    </w:rPr>
  </w:style>
  <w:style w:type="paragraph" w:styleId="Title">
    <w:name w:val="Title"/>
    <w:basedOn w:val="Normal"/>
    <w:next w:val="Normal"/>
    <w:link w:val="TitleChar"/>
    <w:uiPriority w:val="10"/>
    <w:qFormat/>
    <w:rsid w:val="009D063E"/>
    <w:pPr>
      <w:pBdr>
        <w:bottom w:val="single" w:sz="8" w:space="4" w:color="4F81BD" w:themeColor="accent1"/>
      </w:pBdr>
      <w:spacing w:after="300"/>
      <w:contextualSpacing/>
    </w:pPr>
    <w:rPr>
      <w:rFonts w:ascii="Cambria" w:eastAsiaTheme="majorEastAsia" w:hAnsi="Cambria"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9D063E"/>
    <w:rPr>
      <w:rFonts w:ascii="Cambria" w:eastAsiaTheme="majorEastAsia" w:hAnsi="Cambria" w:cstheme="majorBidi"/>
      <w:color w:val="365F91" w:themeColor="accent1" w:themeShade="BF"/>
      <w:spacing w:val="5"/>
      <w:kern w:val="28"/>
      <w:sz w:val="52"/>
      <w:szCs w:val="52"/>
      <w:lang w:val="en-US" w:eastAsia="en-US"/>
    </w:rPr>
  </w:style>
  <w:style w:type="paragraph" w:styleId="TOC4">
    <w:name w:val="toc 4"/>
    <w:basedOn w:val="Normal"/>
    <w:next w:val="Normal"/>
    <w:autoRedefine/>
    <w:uiPriority w:val="39"/>
    <w:unhideWhenUsed/>
    <w:rsid w:val="009D063E"/>
    <w:pPr>
      <w:tabs>
        <w:tab w:val="left" w:pos="1714"/>
        <w:tab w:val="right" w:leader="dot" w:pos="9630"/>
      </w:tabs>
      <w:spacing w:line="264" w:lineRule="auto"/>
      <w:ind w:left="1714" w:hanging="634"/>
    </w:pPr>
    <w:rPr>
      <w:i/>
      <w:noProof/>
      <w:sz w:val="20"/>
      <w:szCs w:val="18"/>
    </w:rPr>
  </w:style>
  <w:style w:type="paragraph" w:styleId="TOC5">
    <w:name w:val="toc 5"/>
    <w:basedOn w:val="Normal"/>
    <w:next w:val="Normal"/>
    <w:autoRedefine/>
    <w:uiPriority w:val="39"/>
    <w:unhideWhenUsed/>
    <w:rsid w:val="009D063E"/>
    <w:pPr>
      <w:ind w:left="960"/>
    </w:pPr>
    <w:rPr>
      <w:rFonts w:asciiTheme="minorHAnsi" w:hAnsiTheme="minorHAnsi"/>
      <w:sz w:val="18"/>
      <w:szCs w:val="18"/>
    </w:rPr>
  </w:style>
  <w:style w:type="paragraph" w:styleId="TOC6">
    <w:name w:val="toc 6"/>
    <w:basedOn w:val="Normal"/>
    <w:next w:val="Normal"/>
    <w:autoRedefine/>
    <w:uiPriority w:val="39"/>
    <w:unhideWhenUsed/>
    <w:rsid w:val="009D063E"/>
    <w:pPr>
      <w:ind w:left="1200"/>
    </w:pPr>
    <w:rPr>
      <w:rFonts w:asciiTheme="minorHAnsi" w:hAnsiTheme="minorHAnsi"/>
      <w:sz w:val="18"/>
      <w:szCs w:val="18"/>
    </w:rPr>
  </w:style>
  <w:style w:type="paragraph" w:styleId="TOC7">
    <w:name w:val="toc 7"/>
    <w:basedOn w:val="Normal"/>
    <w:next w:val="Normal"/>
    <w:autoRedefine/>
    <w:uiPriority w:val="39"/>
    <w:unhideWhenUsed/>
    <w:rsid w:val="009D063E"/>
    <w:pPr>
      <w:ind w:left="1440"/>
    </w:pPr>
    <w:rPr>
      <w:rFonts w:asciiTheme="minorHAnsi" w:hAnsiTheme="minorHAnsi"/>
      <w:sz w:val="18"/>
      <w:szCs w:val="18"/>
    </w:rPr>
  </w:style>
  <w:style w:type="paragraph" w:styleId="TOC8">
    <w:name w:val="toc 8"/>
    <w:basedOn w:val="Normal"/>
    <w:next w:val="Normal"/>
    <w:autoRedefine/>
    <w:uiPriority w:val="39"/>
    <w:unhideWhenUsed/>
    <w:rsid w:val="009D063E"/>
    <w:pPr>
      <w:ind w:left="1680"/>
    </w:pPr>
    <w:rPr>
      <w:rFonts w:asciiTheme="minorHAnsi" w:hAnsiTheme="minorHAnsi"/>
      <w:sz w:val="18"/>
      <w:szCs w:val="18"/>
    </w:rPr>
  </w:style>
  <w:style w:type="paragraph" w:styleId="TOC9">
    <w:name w:val="toc 9"/>
    <w:basedOn w:val="Normal"/>
    <w:next w:val="Normal"/>
    <w:autoRedefine/>
    <w:uiPriority w:val="39"/>
    <w:unhideWhenUsed/>
    <w:rsid w:val="009D063E"/>
    <w:pPr>
      <w:ind w:left="1920"/>
    </w:pPr>
    <w:rPr>
      <w:rFonts w:asciiTheme="minorHAnsi" w:hAnsiTheme="minorHAnsi"/>
      <w:sz w:val="18"/>
      <w:szCs w:val="18"/>
    </w:rPr>
  </w:style>
  <w:style w:type="table" w:styleId="TableGrid">
    <w:name w:val="Table Grid"/>
    <w:basedOn w:val="TableNormal"/>
    <w:uiPriority w:val="59"/>
    <w:rsid w:val="009D063E"/>
    <w:pPr>
      <w:ind w:firstLine="72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next w:val="Normal"/>
    <w:link w:val="SubtitleChar"/>
    <w:uiPriority w:val="11"/>
    <w:qFormat/>
    <w:rsid w:val="009D063E"/>
    <w:rPr>
      <w:lang w:val="en-CA"/>
    </w:rPr>
  </w:style>
  <w:style w:type="character" w:customStyle="1" w:styleId="SubtitleChar">
    <w:name w:val="Subtitle Char"/>
    <w:basedOn w:val="DefaultParagraphFont"/>
    <w:link w:val="Subtitle"/>
    <w:uiPriority w:val="11"/>
    <w:rsid w:val="009D063E"/>
    <w:rPr>
      <w:rFonts w:ascii="Cambria" w:eastAsiaTheme="majorEastAsia" w:hAnsi="Cambria" w:cstheme="majorBidi"/>
      <w:color w:val="365F91" w:themeColor="accent1" w:themeShade="BF"/>
      <w:spacing w:val="5"/>
      <w:kern w:val="28"/>
      <w:sz w:val="52"/>
      <w:szCs w:val="52"/>
      <w:lang w:eastAsia="en-US"/>
    </w:rPr>
  </w:style>
  <w:style w:type="character" w:styleId="Emphasis">
    <w:name w:val="Emphasis"/>
    <w:basedOn w:val="DefaultParagraphFont"/>
    <w:uiPriority w:val="20"/>
    <w:qFormat/>
    <w:rsid w:val="009D063E"/>
    <w:rPr>
      <w:i/>
      <w:iCs/>
    </w:rPr>
  </w:style>
  <w:style w:type="paragraph" w:styleId="NoSpacing">
    <w:name w:val="No Spacing"/>
    <w:uiPriority w:val="1"/>
    <w:qFormat/>
    <w:rsid w:val="009D063E"/>
    <w:pPr>
      <w:widowControl w:val="0"/>
    </w:pPr>
    <w:rPr>
      <w:rFonts w:ascii="Calibri" w:hAnsi="Calibri"/>
      <w:sz w:val="24"/>
      <w:szCs w:val="24"/>
      <w:lang w:val="en-US" w:eastAsia="en-US"/>
    </w:rPr>
  </w:style>
  <w:style w:type="paragraph" w:customStyle="1" w:styleId="ParagraphText">
    <w:name w:val="Paragraph Text"/>
    <w:qFormat/>
    <w:rsid w:val="009D063E"/>
    <w:pPr>
      <w:spacing w:after="120" w:line="264" w:lineRule="auto"/>
    </w:pPr>
    <w:rPr>
      <w:rFonts w:ascii="Calibri" w:hAnsi="Calibri" w:cs="Calibri"/>
      <w:sz w:val="22"/>
      <w:szCs w:val="22"/>
      <w:lang w:eastAsia="en-US"/>
    </w:rPr>
  </w:style>
  <w:style w:type="character" w:customStyle="1" w:styleId="Heading2Char">
    <w:name w:val="Heading 2 Char"/>
    <w:basedOn w:val="DefaultParagraphFont"/>
    <w:link w:val="Heading2"/>
    <w:rsid w:val="009D063E"/>
    <w:rPr>
      <w:rFonts w:ascii="Cambria" w:hAnsi="Cambria" w:cstheme="majorHAnsi"/>
      <w:b/>
      <w:bCs/>
      <w:color w:val="365F91" w:themeColor="accent1" w:themeShade="BF"/>
      <w:sz w:val="24"/>
      <w:szCs w:val="24"/>
      <w:lang w:eastAsia="en-US"/>
    </w:rPr>
  </w:style>
  <w:style w:type="character" w:customStyle="1" w:styleId="Heading3Char">
    <w:name w:val="Heading 3 Char"/>
    <w:basedOn w:val="DefaultParagraphFont"/>
    <w:link w:val="Heading3"/>
    <w:rsid w:val="009D063E"/>
    <w:rPr>
      <w:rFonts w:ascii="Cambria" w:hAnsi="Cambria" w:cstheme="majorHAnsi"/>
      <w:b/>
      <w:color w:val="404040" w:themeColor="text1" w:themeTint="BF"/>
      <w:sz w:val="22"/>
      <w:szCs w:val="24"/>
      <w:lang w:eastAsia="en-US"/>
    </w:rPr>
  </w:style>
  <w:style w:type="paragraph" w:customStyle="1" w:styleId="ListParagraph2">
    <w:name w:val="List Paragraph 2"/>
    <w:basedOn w:val="ListParagraph"/>
    <w:qFormat/>
    <w:rsid w:val="009D063E"/>
    <w:pPr>
      <w:ind w:left="1350"/>
    </w:pPr>
  </w:style>
  <w:style w:type="paragraph" w:customStyle="1" w:styleId="ParagraphText-1">
    <w:name w:val="Paragraph Text - 1."/>
    <w:basedOn w:val="ParagraphText"/>
    <w:qFormat/>
    <w:rsid w:val="009D063E"/>
    <w:pPr>
      <w:numPr>
        <w:numId w:val="15"/>
      </w:numPr>
      <w:spacing w:after="60"/>
    </w:pPr>
  </w:style>
  <w:style w:type="character" w:styleId="PlaceholderText">
    <w:name w:val="Placeholder Text"/>
    <w:basedOn w:val="DefaultParagraphFont"/>
    <w:uiPriority w:val="99"/>
    <w:semiHidden/>
    <w:rsid w:val="009D063E"/>
    <w:rPr>
      <w:color w:val="808080"/>
    </w:rPr>
  </w:style>
  <w:style w:type="character" w:styleId="LineNumber">
    <w:name w:val="line number"/>
    <w:basedOn w:val="DefaultParagraphFont"/>
    <w:uiPriority w:val="99"/>
    <w:semiHidden/>
    <w:unhideWhenUsed/>
    <w:rsid w:val="009D063E"/>
  </w:style>
  <w:style w:type="character" w:styleId="IntenseReference">
    <w:name w:val="Intense Reference"/>
    <w:basedOn w:val="DefaultParagraphFont"/>
    <w:uiPriority w:val="32"/>
    <w:qFormat/>
    <w:rsid w:val="00E37299"/>
    <w:rPr>
      <w:b/>
      <w:bCs/>
      <w:smallCaps/>
      <w:color w:val="4F81BD" w:themeColor="accent1"/>
      <w:spacing w:val="5"/>
    </w:rPr>
  </w:style>
  <w:style w:type="paragraph" w:customStyle="1" w:styleId="BulletList0">
    <w:name w:val="Bullet List"/>
    <w:basedOn w:val="ListParagraph"/>
    <w:rsid w:val="00C006C0"/>
  </w:style>
  <w:style w:type="paragraph" w:customStyle="1" w:styleId="Bulletlist">
    <w:name w:val="Bullet list"/>
    <w:basedOn w:val="ListParagraph"/>
    <w:qFormat/>
    <w:rsid w:val="009D063E"/>
    <w:pPr>
      <w:numPr>
        <w:numId w:val="14"/>
      </w:numPr>
    </w:pPr>
  </w:style>
  <w:style w:type="paragraph" w:customStyle="1" w:styleId="Bulletlist-Dash">
    <w:name w:val="Bullet list - Dash"/>
    <w:basedOn w:val="ListParagraph"/>
    <w:qFormat/>
    <w:rsid w:val="0063376B"/>
    <w:pPr>
      <w:numPr>
        <w:numId w:val="13"/>
      </w:numPr>
      <w:ind w:left="1166"/>
    </w:pPr>
    <w:rPr>
      <w:lang w:val="en-CA"/>
    </w:rPr>
  </w:style>
  <w:style w:type="paragraph" w:customStyle="1" w:styleId="BulletList-DashLastBullet">
    <w:name w:val="Bullet List - Dash Last Bullet"/>
    <w:basedOn w:val="Bulletlist-Dash"/>
    <w:qFormat/>
    <w:rsid w:val="009D063E"/>
    <w:pPr>
      <w:spacing w:after="120"/>
    </w:pPr>
  </w:style>
  <w:style w:type="paragraph" w:customStyle="1" w:styleId="Bulletlist-SingleSpaced">
    <w:name w:val="Bullet list - Single Spaced"/>
    <w:basedOn w:val="Bulletlist"/>
    <w:rsid w:val="009D063E"/>
  </w:style>
  <w:style w:type="paragraph" w:customStyle="1" w:styleId="BulletListLastLine">
    <w:name w:val="Bullet List Last Line"/>
    <w:basedOn w:val="Bulletlist"/>
    <w:qFormat/>
    <w:rsid w:val="009D063E"/>
    <w:pPr>
      <w:spacing w:after="120"/>
    </w:pPr>
  </w:style>
  <w:style w:type="paragraph" w:customStyle="1" w:styleId="TableBullet">
    <w:name w:val="Table Bullet"/>
    <w:basedOn w:val="Normal"/>
    <w:qFormat/>
    <w:rsid w:val="009D063E"/>
    <w:pPr>
      <w:numPr>
        <w:numId w:val="16"/>
      </w:numPr>
      <w:spacing w:before="60" w:after="60"/>
    </w:pPr>
    <w:rPr>
      <w:rFonts w:cs="Calibri"/>
      <w:sz w:val="20"/>
      <w:szCs w:val="20"/>
      <w:lang w:val="en-CA"/>
    </w:rPr>
  </w:style>
  <w:style w:type="paragraph" w:customStyle="1" w:styleId="TableText">
    <w:name w:val="Table Text"/>
    <w:basedOn w:val="Normal"/>
    <w:qFormat/>
    <w:rsid w:val="00A906E4"/>
    <w:pPr>
      <w:autoSpaceDE w:val="0"/>
      <w:autoSpaceDN w:val="0"/>
      <w:adjustRightInd w:val="0"/>
      <w:spacing w:before="60" w:after="60" w:line="264" w:lineRule="auto"/>
    </w:pPr>
    <w:rPr>
      <w:rFonts w:eastAsiaTheme="minorHAnsi" w:cs="Calibri"/>
      <w:sz w:val="20"/>
    </w:rPr>
  </w:style>
  <w:style w:type="paragraph" w:customStyle="1" w:styleId="TableTextHeadings">
    <w:name w:val="Table Text Headings"/>
    <w:basedOn w:val="TableText"/>
    <w:qFormat/>
    <w:rsid w:val="00A906E4"/>
    <w:pPr>
      <w:ind w:firstLine="720"/>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5069F-4A4A-4333-B5C0-960DC5451EFB}"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0A6D60C5-846D-4DE2-9F09-E1EF2C7FB9DD}">
      <dgm:prSet/>
      <dgm:spPr/>
      <dgm:t>
        <a:bodyPr/>
        <a:lstStyle/>
        <a:p>
          <a:r>
            <a:rPr lang="en-US"/>
            <a:t>QMS Manager</a:t>
          </a:r>
        </a:p>
        <a:p>
          <a:r>
            <a:rPr lang="en-US" i="1">
              <a:solidFill>
                <a:srgbClr val="FF0000"/>
              </a:solidFill>
            </a:rPr>
            <a:t>Discipline(s)</a:t>
          </a:r>
        </a:p>
      </dgm:t>
    </dgm:pt>
    <dgm:pt modelId="{5DA0990A-7E01-4B2A-96D8-FE47CD678A3F}" type="parTrans" cxnId="{6E738038-0AD4-400D-8AE8-52AEB48D3CA0}">
      <dgm:prSet/>
      <dgm:spPr/>
      <dgm:t>
        <a:bodyPr/>
        <a:lstStyle/>
        <a:p>
          <a:endParaRPr lang="en-US"/>
        </a:p>
      </dgm:t>
    </dgm:pt>
    <dgm:pt modelId="{E80EE36F-61DB-4982-98B2-A3401CF95F31}" type="sibTrans" cxnId="{6E738038-0AD4-400D-8AE8-52AEB48D3CA0}">
      <dgm:prSet/>
      <dgm:spPr/>
      <dgm:t>
        <a:bodyPr/>
        <a:lstStyle/>
        <a:p>
          <a:endParaRPr lang="en-US"/>
        </a:p>
      </dgm:t>
    </dgm:pt>
    <dgm:pt modelId="{7CBD4EEF-D8D4-4508-AEF1-2A38AB5C6ED2}">
      <dgm:prSet/>
      <dgm:spPr/>
      <dgm:t>
        <a:bodyPr/>
        <a:lstStyle/>
        <a:p>
          <a:r>
            <a:rPr lang="en-US"/>
            <a:t>Internal Safety Codes Department </a:t>
          </a:r>
        </a:p>
        <a:p>
          <a:r>
            <a:rPr lang="en-US" b="1">
              <a:solidFill>
                <a:srgbClr val="FF0000"/>
              </a:solidFill>
            </a:rPr>
            <a:t>or</a:t>
          </a:r>
        </a:p>
        <a:p>
          <a:r>
            <a:rPr lang="en-US"/>
            <a:t> Contracted Agency</a:t>
          </a:r>
        </a:p>
      </dgm:t>
    </dgm:pt>
    <dgm:pt modelId="{206E0E53-352C-4301-A577-713B03B36298}" type="parTrans" cxnId="{1B71FB6C-901F-4EE4-8FA1-242507B21CC6}">
      <dgm:prSet/>
      <dgm:spPr/>
      <dgm:t>
        <a:bodyPr/>
        <a:lstStyle/>
        <a:p>
          <a:endParaRPr lang="en-US"/>
        </a:p>
      </dgm:t>
    </dgm:pt>
    <dgm:pt modelId="{F9F02CE4-4E42-4184-819C-F465D4E4C162}" type="sibTrans" cxnId="{1B71FB6C-901F-4EE4-8FA1-242507B21CC6}">
      <dgm:prSet/>
      <dgm:spPr/>
      <dgm:t>
        <a:bodyPr/>
        <a:lstStyle/>
        <a:p>
          <a:endParaRPr lang="en-US"/>
        </a:p>
      </dgm:t>
    </dgm:pt>
    <dgm:pt modelId="{AD75D3CA-26D7-4A4D-9897-649DB36F7B64}">
      <dgm:prSet/>
      <dgm:spPr/>
      <dgm:t>
        <a:bodyPr/>
        <a:lstStyle/>
        <a:p>
          <a:r>
            <a:rPr lang="en-US" i="1">
              <a:solidFill>
                <a:srgbClr val="FF0000"/>
              </a:solidFill>
            </a:rPr>
            <a:t>Discipline</a:t>
          </a:r>
          <a:r>
            <a:rPr lang="en-US">
              <a:solidFill>
                <a:srgbClr val="FF0000"/>
              </a:solidFill>
            </a:rPr>
            <a:t> </a:t>
          </a:r>
          <a:r>
            <a:rPr lang="en-US"/>
            <a:t>SCOs</a:t>
          </a:r>
        </a:p>
      </dgm:t>
    </dgm:pt>
    <dgm:pt modelId="{2F3433EF-B652-46DE-9054-98A114F73EF9}" type="parTrans" cxnId="{AC79B96B-038E-4C7B-853A-A43DD4A7FDCC}">
      <dgm:prSet/>
      <dgm:spPr/>
      <dgm:t>
        <a:bodyPr/>
        <a:lstStyle/>
        <a:p>
          <a:endParaRPr lang="en-US"/>
        </a:p>
      </dgm:t>
    </dgm:pt>
    <dgm:pt modelId="{537816CC-0A06-42FE-9982-B042E3961DAF}" type="sibTrans" cxnId="{AC79B96B-038E-4C7B-853A-A43DD4A7FDCC}">
      <dgm:prSet/>
      <dgm:spPr/>
      <dgm:t>
        <a:bodyPr/>
        <a:lstStyle/>
        <a:p>
          <a:endParaRPr lang="en-US"/>
        </a:p>
      </dgm:t>
    </dgm:pt>
    <dgm:pt modelId="{C95E02E8-D4FE-401B-8498-F131E534E3F2}">
      <dgm:prSet/>
      <dgm:spPr/>
      <dgm:t>
        <a:bodyPr/>
        <a:lstStyle/>
        <a:p>
          <a:r>
            <a:rPr lang="en-US"/>
            <a:t>Senior Executive</a:t>
          </a:r>
        </a:p>
      </dgm:t>
    </dgm:pt>
    <dgm:pt modelId="{3154D0CF-89FF-4FAE-A27C-D306FE5495D4}" type="sibTrans" cxnId="{661BCC0D-7836-41E1-A257-0B2755523787}">
      <dgm:prSet/>
      <dgm:spPr/>
      <dgm:t>
        <a:bodyPr/>
        <a:lstStyle/>
        <a:p>
          <a:endParaRPr lang="en-US"/>
        </a:p>
      </dgm:t>
    </dgm:pt>
    <dgm:pt modelId="{E0AEEBB1-265A-453E-B325-588595836ECB}" type="parTrans" cxnId="{661BCC0D-7836-41E1-A257-0B2755523787}">
      <dgm:prSet/>
      <dgm:spPr/>
      <dgm:t>
        <a:bodyPr/>
        <a:lstStyle/>
        <a:p>
          <a:endParaRPr lang="en-US"/>
        </a:p>
      </dgm:t>
    </dgm:pt>
    <dgm:pt modelId="{A0AA8843-BA24-4946-B6B0-15F186BF6654}">
      <dgm:prSet/>
      <dgm:spPr/>
      <dgm:t>
        <a:bodyPr/>
        <a:lstStyle/>
        <a:p>
          <a:r>
            <a:rPr lang="en-US"/>
            <a:t>President / CEO</a:t>
          </a:r>
        </a:p>
      </dgm:t>
    </dgm:pt>
    <dgm:pt modelId="{15E2694D-5FBA-44AF-BD04-291E9745E119}" type="sibTrans" cxnId="{F5AD9B9E-4F3F-49D3-A054-C23CB29069DF}">
      <dgm:prSet/>
      <dgm:spPr/>
      <dgm:t>
        <a:bodyPr/>
        <a:lstStyle/>
        <a:p>
          <a:endParaRPr lang="en-US"/>
        </a:p>
      </dgm:t>
    </dgm:pt>
    <dgm:pt modelId="{4DFAE482-113C-48E0-A72C-BF4BD5D7DDAE}" type="parTrans" cxnId="{F5AD9B9E-4F3F-49D3-A054-C23CB29069DF}">
      <dgm:prSet/>
      <dgm:spPr/>
      <dgm:t>
        <a:bodyPr/>
        <a:lstStyle/>
        <a:p>
          <a:endParaRPr lang="en-US"/>
        </a:p>
      </dgm:t>
    </dgm:pt>
    <dgm:pt modelId="{1BD6BE72-B225-473A-865D-A5556D13FAEB}">
      <dgm:prSet/>
      <dgm:spPr/>
      <dgm:t>
        <a:bodyPr/>
        <a:lstStyle/>
        <a:p>
          <a:r>
            <a:rPr lang="en-US"/>
            <a:t>Secondary QMS Contact</a:t>
          </a:r>
        </a:p>
      </dgm:t>
    </dgm:pt>
    <dgm:pt modelId="{E0B7EA5F-925A-40C1-9AFC-78F1527C7C49}" type="parTrans" cxnId="{1A9027BF-AC1C-4AAD-9B68-655317474A6C}">
      <dgm:prSet/>
      <dgm:spPr/>
      <dgm:t>
        <a:bodyPr/>
        <a:lstStyle/>
        <a:p>
          <a:endParaRPr lang="en-US"/>
        </a:p>
      </dgm:t>
    </dgm:pt>
    <dgm:pt modelId="{20FCFE2B-C482-48C8-8D07-C545B39BFEEE}" type="sibTrans" cxnId="{1A9027BF-AC1C-4AAD-9B68-655317474A6C}">
      <dgm:prSet/>
      <dgm:spPr/>
      <dgm:t>
        <a:bodyPr/>
        <a:lstStyle/>
        <a:p>
          <a:endParaRPr lang="en-US"/>
        </a:p>
      </dgm:t>
    </dgm:pt>
    <dgm:pt modelId="{A531E295-CC3F-4763-87A1-79CBF8240D4D}">
      <dgm:prSet/>
      <dgm:spPr/>
      <dgm:t>
        <a:bodyPr/>
        <a:lstStyle/>
        <a:p>
          <a:r>
            <a:rPr lang="en-US"/>
            <a:t>QMS Manager</a:t>
          </a:r>
        </a:p>
        <a:p>
          <a:r>
            <a:rPr lang="en-US" i="1">
              <a:solidFill>
                <a:srgbClr val="FF0000"/>
              </a:solidFill>
            </a:rPr>
            <a:t>Discipline(s)</a:t>
          </a:r>
        </a:p>
      </dgm:t>
    </dgm:pt>
    <dgm:pt modelId="{63CBBABC-A847-446A-A82C-D7914132DF87}" type="parTrans" cxnId="{9C1C9478-38C1-4B6F-8ADF-40D67C72633E}">
      <dgm:prSet/>
      <dgm:spPr/>
      <dgm:t>
        <a:bodyPr/>
        <a:lstStyle/>
        <a:p>
          <a:endParaRPr lang="en-US"/>
        </a:p>
      </dgm:t>
    </dgm:pt>
    <dgm:pt modelId="{B9F1113D-A9A7-49C6-AB49-A8D0BC53B081}" type="sibTrans" cxnId="{9C1C9478-38C1-4B6F-8ADF-40D67C72633E}">
      <dgm:prSet/>
      <dgm:spPr/>
      <dgm:t>
        <a:bodyPr/>
        <a:lstStyle/>
        <a:p>
          <a:endParaRPr lang="en-US"/>
        </a:p>
      </dgm:t>
    </dgm:pt>
    <dgm:pt modelId="{A8F188AC-4B45-4FF6-88C3-2B982AD93B81}">
      <dgm:prSet/>
      <dgm:spPr/>
      <dgm:t>
        <a:bodyPr/>
        <a:lstStyle/>
        <a:p>
          <a:r>
            <a:rPr lang="en-US"/>
            <a:t>QMS Manager </a:t>
          </a:r>
        </a:p>
        <a:p>
          <a:r>
            <a:rPr lang="en-US" i="1">
              <a:solidFill>
                <a:srgbClr val="FF0000"/>
              </a:solidFill>
            </a:rPr>
            <a:t>Discipline(s)</a:t>
          </a:r>
        </a:p>
      </dgm:t>
    </dgm:pt>
    <dgm:pt modelId="{6113AF21-1DDB-4504-8C45-8E4BCAE06702}" type="sibTrans" cxnId="{290E3799-0D39-4433-B02F-81B544EDEFB6}">
      <dgm:prSet/>
      <dgm:spPr/>
      <dgm:t>
        <a:bodyPr/>
        <a:lstStyle/>
        <a:p>
          <a:endParaRPr lang="en-US"/>
        </a:p>
      </dgm:t>
    </dgm:pt>
    <dgm:pt modelId="{CCF326F6-D311-453E-B2DF-2DCA8B2E510B}" type="parTrans" cxnId="{290E3799-0D39-4433-B02F-81B544EDEFB6}">
      <dgm:prSet/>
      <dgm:spPr/>
      <dgm:t>
        <a:bodyPr/>
        <a:lstStyle/>
        <a:p>
          <a:endParaRPr lang="en-US"/>
        </a:p>
      </dgm:t>
    </dgm:pt>
    <dgm:pt modelId="{318A0D24-A542-4A41-AC38-65877B76C843}">
      <dgm:prSet/>
      <dgm:spPr/>
      <dgm:t>
        <a:bodyPr/>
        <a:lstStyle/>
        <a:p>
          <a:r>
            <a:rPr lang="en-US"/>
            <a:t>Internal Safety Codes Department </a:t>
          </a:r>
        </a:p>
        <a:p>
          <a:r>
            <a:rPr lang="en-US">
              <a:solidFill>
                <a:srgbClr val="FF0000"/>
              </a:solidFill>
            </a:rPr>
            <a:t>or</a:t>
          </a:r>
        </a:p>
        <a:p>
          <a:r>
            <a:rPr lang="en-US"/>
            <a:t>Contracted Agency</a:t>
          </a:r>
        </a:p>
      </dgm:t>
    </dgm:pt>
    <dgm:pt modelId="{A2950F11-2ED5-4BA0-9312-5C586824043D}" type="parTrans" cxnId="{8532FFE7-9F7B-4E12-A177-0ED788299A83}">
      <dgm:prSet/>
      <dgm:spPr/>
      <dgm:t>
        <a:bodyPr/>
        <a:lstStyle/>
        <a:p>
          <a:endParaRPr lang="en-US"/>
        </a:p>
      </dgm:t>
    </dgm:pt>
    <dgm:pt modelId="{CDCCE661-6B13-4C08-AED3-DD609ABC866B}" type="sibTrans" cxnId="{8532FFE7-9F7B-4E12-A177-0ED788299A83}">
      <dgm:prSet/>
      <dgm:spPr/>
      <dgm:t>
        <a:bodyPr/>
        <a:lstStyle/>
        <a:p>
          <a:endParaRPr lang="en-US"/>
        </a:p>
      </dgm:t>
    </dgm:pt>
    <dgm:pt modelId="{31776955-0F06-4745-A52F-392F50320F39}">
      <dgm:prSet/>
      <dgm:spPr/>
      <dgm:t>
        <a:bodyPr/>
        <a:lstStyle/>
        <a:p>
          <a:r>
            <a:rPr lang="en-US"/>
            <a:t>Internal Safety Codes Department </a:t>
          </a:r>
        </a:p>
        <a:p>
          <a:r>
            <a:rPr lang="en-US">
              <a:solidFill>
                <a:srgbClr val="FF0000"/>
              </a:solidFill>
            </a:rPr>
            <a:t>or</a:t>
          </a:r>
        </a:p>
        <a:p>
          <a:r>
            <a:rPr lang="en-US"/>
            <a:t>Contracted Agency</a:t>
          </a:r>
        </a:p>
      </dgm:t>
    </dgm:pt>
    <dgm:pt modelId="{F844EB77-DD97-48C2-A6F8-7A1A7F5B7AE4}" type="parTrans" cxnId="{D09D98BB-7A9C-4C00-B728-C3C8CFB4B7FA}">
      <dgm:prSet/>
      <dgm:spPr/>
      <dgm:t>
        <a:bodyPr/>
        <a:lstStyle/>
        <a:p>
          <a:endParaRPr lang="en-US"/>
        </a:p>
      </dgm:t>
    </dgm:pt>
    <dgm:pt modelId="{2ADD8ADE-779F-4160-9F8A-C332018C9C3C}" type="sibTrans" cxnId="{D09D98BB-7A9C-4C00-B728-C3C8CFB4B7FA}">
      <dgm:prSet/>
      <dgm:spPr/>
      <dgm:t>
        <a:bodyPr/>
        <a:lstStyle/>
        <a:p>
          <a:endParaRPr lang="en-US"/>
        </a:p>
      </dgm:t>
    </dgm:pt>
    <dgm:pt modelId="{2342A4F1-28C0-4E68-B8FD-F01B1B8D0BC9}">
      <dgm:prSet/>
      <dgm:spPr/>
      <dgm:t>
        <a:bodyPr/>
        <a:lstStyle/>
        <a:p>
          <a:r>
            <a:rPr lang="en-US" i="1">
              <a:solidFill>
                <a:srgbClr val="FF0000"/>
              </a:solidFill>
            </a:rPr>
            <a:t>Discipline</a:t>
          </a:r>
          <a:r>
            <a:rPr lang="en-US"/>
            <a:t> SCOs</a:t>
          </a:r>
        </a:p>
      </dgm:t>
    </dgm:pt>
    <dgm:pt modelId="{F62AEBFC-18BB-4685-B211-E9FF13E0B060}" type="parTrans" cxnId="{E2685E51-057D-4DF3-9DFE-15BEC1F7BCB1}">
      <dgm:prSet/>
      <dgm:spPr/>
      <dgm:t>
        <a:bodyPr/>
        <a:lstStyle/>
        <a:p>
          <a:endParaRPr lang="en-US"/>
        </a:p>
      </dgm:t>
    </dgm:pt>
    <dgm:pt modelId="{1F6C5FD9-0615-46E5-B356-A4C513A0773D}" type="sibTrans" cxnId="{E2685E51-057D-4DF3-9DFE-15BEC1F7BCB1}">
      <dgm:prSet/>
      <dgm:spPr/>
      <dgm:t>
        <a:bodyPr/>
        <a:lstStyle/>
        <a:p>
          <a:endParaRPr lang="en-US"/>
        </a:p>
      </dgm:t>
    </dgm:pt>
    <dgm:pt modelId="{3779B11E-1F76-4FCB-9416-4FF145C261C0}">
      <dgm:prSet/>
      <dgm:spPr/>
      <dgm:t>
        <a:bodyPr/>
        <a:lstStyle/>
        <a:p>
          <a:r>
            <a:rPr lang="en-US" i="1">
              <a:solidFill>
                <a:srgbClr val="FF0000"/>
              </a:solidFill>
            </a:rPr>
            <a:t>Discipline</a:t>
          </a:r>
          <a:r>
            <a:rPr lang="en-US"/>
            <a:t> SCOs </a:t>
          </a:r>
        </a:p>
      </dgm:t>
    </dgm:pt>
    <dgm:pt modelId="{F201F9EE-536E-407D-AFA5-9936ADA2E56A}" type="parTrans" cxnId="{71F6B945-8304-45F4-8C76-1F8A9B7C2D74}">
      <dgm:prSet/>
      <dgm:spPr/>
      <dgm:t>
        <a:bodyPr/>
        <a:lstStyle/>
        <a:p>
          <a:endParaRPr lang="en-US"/>
        </a:p>
      </dgm:t>
    </dgm:pt>
    <dgm:pt modelId="{30B2C949-4383-4849-BD9C-3BBDA37FCE6B}" type="sibTrans" cxnId="{71F6B945-8304-45F4-8C76-1F8A9B7C2D74}">
      <dgm:prSet/>
      <dgm:spPr/>
      <dgm:t>
        <a:bodyPr/>
        <a:lstStyle/>
        <a:p>
          <a:endParaRPr lang="en-US"/>
        </a:p>
      </dgm:t>
    </dgm:pt>
    <dgm:pt modelId="{06984E20-1F9E-45C9-B014-A833F9909327}" type="pres">
      <dgm:prSet presAssocID="{C9B5069F-4A4A-4333-B5C0-960DC5451EFB}" presName="hierChild1" presStyleCnt="0">
        <dgm:presLayoutVars>
          <dgm:orgChart val="1"/>
          <dgm:chPref val="1"/>
          <dgm:dir/>
          <dgm:animOne val="branch"/>
          <dgm:animLvl val="lvl"/>
          <dgm:resizeHandles/>
        </dgm:presLayoutVars>
      </dgm:prSet>
      <dgm:spPr/>
    </dgm:pt>
    <dgm:pt modelId="{DF8E9346-3D8A-4985-B0F5-F88742F5F926}" type="pres">
      <dgm:prSet presAssocID="{A0AA8843-BA24-4946-B6B0-15F186BF6654}" presName="hierRoot1" presStyleCnt="0">
        <dgm:presLayoutVars>
          <dgm:hierBranch val="init"/>
        </dgm:presLayoutVars>
      </dgm:prSet>
      <dgm:spPr/>
    </dgm:pt>
    <dgm:pt modelId="{CA88FA59-3945-4A09-A5BF-E1D4289D7650}" type="pres">
      <dgm:prSet presAssocID="{A0AA8843-BA24-4946-B6B0-15F186BF6654}" presName="rootComposite1" presStyleCnt="0"/>
      <dgm:spPr/>
    </dgm:pt>
    <dgm:pt modelId="{72048DF2-5AEA-4FAA-8BC1-8B6D8EC3821F}" type="pres">
      <dgm:prSet presAssocID="{A0AA8843-BA24-4946-B6B0-15F186BF6654}" presName="rootText1" presStyleLbl="node0" presStyleIdx="0" presStyleCnt="1">
        <dgm:presLayoutVars>
          <dgm:chPref val="3"/>
        </dgm:presLayoutVars>
      </dgm:prSet>
      <dgm:spPr/>
    </dgm:pt>
    <dgm:pt modelId="{B98EE3EA-08D5-4838-894C-196C54012FC7}" type="pres">
      <dgm:prSet presAssocID="{A0AA8843-BA24-4946-B6B0-15F186BF6654}" presName="rootConnector1" presStyleLbl="node1" presStyleIdx="0" presStyleCnt="0"/>
      <dgm:spPr/>
    </dgm:pt>
    <dgm:pt modelId="{F7B35C70-63D1-4B94-8EF6-48245B74A23B}" type="pres">
      <dgm:prSet presAssocID="{A0AA8843-BA24-4946-B6B0-15F186BF6654}" presName="hierChild2" presStyleCnt="0"/>
      <dgm:spPr/>
    </dgm:pt>
    <dgm:pt modelId="{BF06BF54-57D7-4D65-A415-C0D798D4B9B7}" type="pres">
      <dgm:prSet presAssocID="{E0AEEBB1-265A-453E-B325-588595836ECB}" presName="Name37" presStyleLbl="parChTrans1D2" presStyleIdx="0" presStyleCnt="1"/>
      <dgm:spPr/>
    </dgm:pt>
    <dgm:pt modelId="{A8C8A456-D71D-46A8-9DA9-0C13850BB8B6}" type="pres">
      <dgm:prSet presAssocID="{C95E02E8-D4FE-401B-8498-F131E534E3F2}" presName="hierRoot2" presStyleCnt="0">
        <dgm:presLayoutVars>
          <dgm:hierBranch val="init"/>
        </dgm:presLayoutVars>
      </dgm:prSet>
      <dgm:spPr/>
    </dgm:pt>
    <dgm:pt modelId="{896AE6A8-EE48-4D1A-B1AC-C5F47EB5BA97}" type="pres">
      <dgm:prSet presAssocID="{C95E02E8-D4FE-401B-8498-F131E534E3F2}" presName="rootComposite" presStyleCnt="0"/>
      <dgm:spPr/>
    </dgm:pt>
    <dgm:pt modelId="{048245AD-DB8B-4C2F-B5D2-CBF837BA9684}" type="pres">
      <dgm:prSet presAssocID="{C95E02E8-D4FE-401B-8498-F131E534E3F2}" presName="rootText" presStyleLbl="node2" presStyleIdx="0" presStyleCnt="1">
        <dgm:presLayoutVars>
          <dgm:chPref val="3"/>
        </dgm:presLayoutVars>
      </dgm:prSet>
      <dgm:spPr/>
    </dgm:pt>
    <dgm:pt modelId="{22874C4B-56DD-4DBE-8AE8-E0710A4D3C67}" type="pres">
      <dgm:prSet presAssocID="{C95E02E8-D4FE-401B-8498-F131E534E3F2}" presName="rootConnector" presStyleLbl="node2" presStyleIdx="0" presStyleCnt="1"/>
      <dgm:spPr/>
    </dgm:pt>
    <dgm:pt modelId="{BD588B2C-0577-448B-93A1-CB2F062701B4}" type="pres">
      <dgm:prSet presAssocID="{C95E02E8-D4FE-401B-8498-F131E534E3F2}" presName="hierChild4" presStyleCnt="0"/>
      <dgm:spPr/>
    </dgm:pt>
    <dgm:pt modelId="{97C6EC6B-8569-4D97-99DB-29790D07A804}" type="pres">
      <dgm:prSet presAssocID="{5DA0990A-7E01-4B2A-96D8-FE47CD678A3F}" presName="Name37" presStyleLbl="parChTrans1D3" presStyleIdx="0" presStyleCnt="4"/>
      <dgm:spPr/>
    </dgm:pt>
    <dgm:pt modelId="{B0B6A1AB-C669-47FC-94E2-8C6EBDCBD7A1}" type="pres">
      <dgm:prSet presAssocID="{0A6D60C5-846D-4DE2-9F09-E1EF2C7FB9DD}" presName="hierRoot2" presStyleCnt="0">
        <dgm:presLayoutVars>
          <dgm:hierBranch val="init"/>
        </dgm:presLayoutVars>
      </dgm:prSet>
      <dgm:spPr/>
    </dgm:pt>
    <dgm:pt modelId="{CB293AC5-E4A5-4141-B15F-D14750BA1932}" type="pres">
      <dgm:prSet presAssocID="{0A6D60C5-846D-4DE2-9F09-E1EF2C7FB9DD}" presName="rootComposite" presStyleCnt="0"/>
      <dgm:spPr/>
    </dgm:pt>
    <dgm:pt modelId="{3AAFF841-0145-4554-AA44-75C10F898836}" type="pres">
      <dgm:prSet presAssocID="{0A6D60C5-846D-4DE2-9F09-E1EF2C7FB9DD}" presName="rootText" presStyleLbl="node3" presStyleIdx="0" presStyleCnt="4">
        <dgm:presLayoutVars>
          <dgm:chPref val="3"/>
        </dgm:presLayoutVars>
      </dgm:prSet>
      <dgm:spPr/>
    </dgm:pt>
    <dgm:pt modelId="{A456069E-A1DC-4B08-9137-E951A498F954}" type="pres">
      <dgm:prSet presAssocID="{0A6D60C5-846D-4DE2-9F09-E1EF2C7FB9DD}" presName="rootConnector" presStyleLbl="node3" presStyleIdx="0" presStyleCnt="4"/>
      <dgm:spPr/>
    </dgm:pt>
    <dgm:pt modelId="{33844F97-6263-4A5B-BFA2-3E418407B563}" type="pres">
      <dgm:prSet presAssocID="{0A6D60C5-846D-4DE2-9F09-E1EF2C7FB9DD}" presName="hierChild4" presStyleCnt="0"/>
      <dgm:spPr/>
    </dgm:pt>
    <dgm:pt modelId="{20154124-0207-4C45-86D3-042F6CC68E54}" type="pres">
      <dgm:prSet presAssocID="{206E0E53-352C-4301-A577-713B03B36298}" presName="Name37" presStyleLbl="parChTrans1D4" presStyleIdx="0" presStyleCnt="6"/>
      <dgm:spPr/>
    </dgm:pt>
    <dgm:pt modelId="{E384ADC1-1A60-49C4-8613-C16D4D519588}" type="pres">
      <dgm:prSet presAssocID="{7CBD4EEF-D8D4-4508-AEF1-2A38AB5C6ED2}" presName="hierRoot2" presStyleCnt="0">
        <dgm:presLayoutVars>
          <dgm:hierBranch val="init"/>
        </dgm:presLayoutVars>
      </dgm:prSet>
      <dgm:spPr/>
    </dgm:pt>
    <dgm:pt modelId="{25369D50-D6BC-41AD-953B-F1BD96374C22}" type="pres">
      <dgm:prSet presAssocID="{7CBD4EEF-D8D4-4508-AEF1-2A38AB5C6ED2}" presName="rootComposite" presStyleCnt="0"/>
      <dgm:spPr/>
    </dgm:pt>
    <dgm:pt modelId="{07CE4D35-C965-4B09-AF82-0C90093318D4}" type="pres">
      <dgm:prSet presAssocID="{7CBD4EEF-D8D4-4508-AEF1-2A38AB5C6ED2}" presName="rootText" presStyleLbl="node4" presStyleIdx="0" presStyleCnt="6">
        <dgm:presLayoutVars>
          <dgm:chPref val="3"/>
        </dgm:presLayoutVars>
      </dgm:prSet>
      <dgm:spPr/>
    </dgm:pt>
    <dgm:pt modelId="{71C88A94-69E2-4300-A48C-9A6308DF5916}" type="pres">
      <dgm:prSet presAssocID="{7CBD4EEF-D8D4-4508-AEF1-2A38AB5C6ED2}" presName="rootConnector" presStyleLbl="node4" presStyleIdx="0" presStyleCnt="6"/>
      <dgm:spPr/>
    </dgm:pt>
    <dgm:pt modelId="{A7B4A995-350D-453C-93DE-5428EFCD3421}" type="pres">
      <dgm:prSet presAssocID="{7CBD4EEF-D8D4-4508-AEF1-2A38AB5C6ED2}" presName="hierChild4" presStyleCnt="0"/>
      <dgm:spPr/>
    </dgm:pt>
    <dgm:pt modelId="{79A7E000-F072-4285-B254-CC8F5ADA8B38}" type="pres">
      <dgm:prSet presAssocID="{2F3433EF-B652-46DE-9054-98A114F73EF9}" presName="Name37" presStyleLbl="parChTrans1D4" presStyleIdx="1" presStyleCnt="6"/>
      <dgm:spPr/>
    </dgm:pt>
    <dgm:pt modelId="{5331142D-4A5C-4AAC-B5BD-534529038F29}" type="pres">
      <dgm:prSet presAssocID="{AD75D3CA-26D7-4A4D-9897-649DB36F7B64}" presName="hierRoot2" presStyleCnt="0">
        <dgm:presLayoutVars>
          <dgm:hierBranch val="init"/>
        </dgm:presLayoutVars>
      </dgm:prSet>
      <dgm:spPr/>
    </dgm:pt>
    <dgm:pt modelId="{78048A1C-094C-426B-9AA1-CB3FE66B3D3E}" type="pres">
      <dgm:prSet presAssocID="{AD75D3CA-26D7-4A4D-9897-649DB36F7B64}" presName="rootComposite" presStyleCnt="0"/>
      <dgm:spPr/>
    </dgm:pt>
    <dgm:pt modelId="{1E0BA819-0D87-48FB-B5A1-F43E4D893C93}" type="pres">
      <dgm:prSet presAssocID="{AD75D3CA-26D7-4A4D-9897-649DB36F7B64}" presName="rootText" presStyleLbl="node4" presStyleIdx="1" presStyleCnt="6">
        <dgm:presLayoutVars>
          <dgm:chPref val="3"/>
        </dgm:presLayoutVars>
      </dgm:prSet>
      <dgm:spPr/>
    </dgm:pt>
    <dgm:pt modelId="{68B49ECA-E96F-4E5A-8AC5-A8565EE6F9F8}" type="pres">
      <dgm:prSet presAssocID="{AD75D3CA-26D7-4A4D-9897-649DB36F7B64}" presName="rootConnector" presStyleLbl="node4" presStyleIdx="1" presStyleCnt="6"/>
      <dgm:spPr/>
    </dgm:pt>
    <dgm:pt modelId="{4283F082-B5A6-490A-BD60-A667F9276F5F}" type="pres">
      <dgm:prSet presAssocID="{AD75D3CA-26D7-4A4D-9897-649DB36F7B64}" presName="hierChild4" presStyleCnt="0"/>
      <dgm:spPr/>
    </dgm:pt>
    <dgm:pt modelId="{D5631400-40FD-477B-A6BF-F63F3338439A}" type="pres">
      <dgm:prSet presAssocID="{AD75D3CA-26D7-4A4D-9897-649DB36F7B64}" presName="hierChild5" presStyleCnt="0"/>
      <dgm:spPr/>
    </dgm:pt>
    <dgm:pt modelId="{5D71595F-40B7-434B-A526-2FD1C3966EAC}" type="pres">
      <dgm:prSet presAssocID="{7CBD4EEF-D8D4-4508-AEF1-2A38AB5C6ED2}" presName="hierChild5" presStyleCnt="0"/>
      <dgm:spPr/>
    </dgm:pt>
    <dgm:pt modelId="{364809EB-0A32-4C17-BA90-A7A5D27D50BE}" type="pres">
      <dgm:prSet presAssocID="{0A6D60C5-846D-4DE2-9F09-E1EF2C7FB9DD}" presName="hierChild5" presStyleCnt="0"/>
      <dgm:spPr/>
    </dgm:pt>
    <dgm:pt modelId="{D5F85106-160E-46A3-932F-A1FABD6A0561}" type="pres">
      <dgm:prSet presAssocID="{63CBBABC-A847-446A-A82C-D7914132DF87}" presName="Name37" presStyleLbl="parChTrans1D3" presStyleIdx="1" presStyleCnt="4"/>
      <dgm:spPr/>
    </dgm:pt>
    <dgm:pt modelId="{747BCEEB-96DF-48AB-917E-BF5900EC5A0A}" type="pres">
      <dgm:prSet presAssocID="{A531E295-CC3F-4763-87A1-79CBF8240D4D}" presName="hierRoot2" presStyleCnt="0">
        <dgm:presLayoutVars>
          <dgm:hierBranch val="init"/>
        </dgm:presLayoutVars>
      </dgm:prSet>
      <dgm:spPr/>
    </dgm:pt>
    <dgm:pt modelId="{193AEB46-6FC8-4803-9977-3EB62F757023}" type="pres">
      <dgm:prSet presAssocID="{A531E295-CC3F-4763-87A1-79CBF8240D4D}" presName="rootComposite" presStyleCnt="0"/>
      <dgm:spPr/>
    </dgm:pt>
    <dgm:pt modelId="{E7D70805-8AB6-4073-8EA1-75AE36368B01}" type="pres">
      <dgm:prSet presAssocID="{A531E295-CC3F-4763-87A1-79CBF8240D4D}" presName="rootText" presStyleLbl="node3" presStyleIdx="1" presStyleCnt="4">
        <dgm:presLayoutVars>
          <dgm:chPref val="3"/>
        </dgm:presLayoutVars>
      </dgm:prSet>
      <dgm:spPr/>
    </dgm:pt>
    <dgm:pt modelId="{CC3933F7-4DAF-4713-BD3E-AC11CE3FE9A1}" type="pres">
      <dgm:prSet presAssocID="{A531E295-CC3F-4763-87A1-79CBF8240D4D}" presName="rootConnector" presStyleLbl="node3" presStyleIdx="1" presStyleCnt="4"/>
      <dgm:spPr/>
    </dgm:pt>
    <dgm:pt modelId="{80F21127-1FA5-4C44-9629-8669B860CB00}" type="pres">
      <dgm:prSet presAssocID="{A531E295-CC3F-4763-87A1-79CBF8240D4D}" presName="hierChild4" presStyleCnt="0"/>
      <dgm:spPr/>
    </dgm:pt>
    <dgm:pt modelId="{FD823643-478C-4909-B5BD-D8764652E348}" type="pres">
      <dgm:prSet presAssocID="{F844EB77-DD97-48C2-A6F8-7A1A7F5B7AE4}" presName="Name37" presStyleLbl="parChTrans1D4" presStyleIdx="2" presStyleCnt="6"/>
      <dgm:spPr/>
    </dgm:pt>
    <dgm:pt modelId="{A94A2FB3-DD42-4989-B52B-6EAEB54A1FE1}" type="pres">
      <dgm:prSet presAssocID="{31776955-0F06-4745-A52F-392F50320F39}" presName="hierRoot2" presStyleCnt="0">
        <dgm:presLayoutVars>
          <dgm:hierBranch val="init"/>
        </dgm:presLayoutVars>
      </dgm:prSet>
      <dgm:spPr/>
    </dgm:pt>
    <dgm:pt modelId="{09E1B0A5-FD0C-4FB3-9706-2DA7DB428398}" type="pres">
      <dgm:prSet presAssocID="{31776955-0F06-4745-A52F-392F50320F39}" presName="rootComposite" presStyleCnt="0"/>
      <dgm:spPr/>
    </dgm:pt>
    <dgm:pt modelId="{AC24147A-8312-4892-9C51-6F1A9279D0EE}" type="pres">
      <dgm:prSet presAssocID="{31776955-0F06-4745-A52F-392F50320F39}" presName="rootText" presStyleLbl="node4" presStyleIdx="2" presStyleCnt="6">
        <dgm:presLayoutVars>
          <dgm:chPref val="3"/>
        </dgm:presLayoutVars>
      </dgm:prSet>
      <dgm:spPr/>
    </dgm:pt>
    <dgm:pt modelId="{14AE10D5-C17A-43EE-84DA-98B6304BC6AB}" type="pres">
      <dgm:prSet presAssocID="{31776955-0F06-4745-A52F-392F50320F39}" presName="rootConnector" presStyleLbl="node4" presStyleIdx="2" presStyleCnt="6"/>
      <dgm:spPr/>
    </dgm:pt>
    <dgm:pt modelId="{970A9E66-597B-4061-94EF-B38A441E9CAC}" type="pres">
      <dgm:prSet presAssocID="{31776955-0F06-4745-A52F-392F50320F39}" presName="hierChild4" presStyleCnt="0"/>
      <dgm:spPr/>
    </dgm:pt>
    <dgm:pt modelId="{D20E4CC4-065A-47AB-B1D5-CA392D5179DB}" type="pres">
      <dgm:prSet presAssocID="{31776955-0F06-4745-A52F-392F50320F39}" presName="hierChild5" presStyleCnt="0"/>
      <dgm:spPr/>
    </dgm:pt>
    <dgm:pt modelId="{76C242C2-9E51-4BE8-921C-CE609ECB8D89}" type="pres">
      <dgm:prSet presAssocID="{F62AEBFC-18BB-4685-B211-E9FF13E0B060}" presName="Name37" presStyleLbl="parChTrans1D4" presStyleIdx="3" presStyleCnt="6"/>
      <dgm:spPr/>
    </dgm:pt>
    <dgm:pt modelId="{D511D0F7-B338-4607-B2D2-DDBBE496AA6B}" type="pres">
      <dgm:prSet presAssocID="{2342A4F1-28C0-4E68-B8FD-F01B1B8D0BC9}" presName="hierRoot2" presStyleCnt="0">
        <dgm:presLayoutVars>
          <dgm:hierBranch val="init"/>
        </dgm:presLayoutVars>
      </dgm:prSet>
      <dgm:spPr/>
    </dgm:pt>
    <dgm:pt modelId="{3BCAAD0C-81EC-42DC-9FFA-E507E3826052}" type="pres">
      <dgm:prSet presAssocID="{2342A4F1-28C0-4E68-B8FD-F01B1B8D0BC9}" presName="rootComposite" presStyleCnt="0"/>
      <dgm:spPr/>
    </dgm:pt>
    <dgm:pt modelId="{65813F9F-592A-4B58-BFB1-3D8BFBC7171C}" type="pres">
      <dgm:prSet presAssocID="{2342A4F1-28C0-4E68-B8FD-F01B1B8D0BC9}" presName="rootText" presStyleLbl="node4" presStyleIdx="3" presStyleCnt="6">
        <dgm:presLayoutVars>
          <dgm:chPref val="3"/>
        </dgm:presLayoutVars>
      </dgm:prSet>
      <dgm:spPr/>
    </dgm:pt>
    <dgm:pt modelId="{E68C845F-5242-4DB4-8EEC-7D0F182C1E03}" type="pres">
      <dgm:prSet presAssocID="{2342A4F1-28C0-4E68-B8FD-F01B1B8D0BC9}" presName="rootConnector" presStyleLbl="node4" presStyleIdx="3" presStyleCnt="6"/>
      <dgm:spPr/>
    </dgm:pt>
    <dgm:pt modelId="{6BE13AB8-0849-4E03-A3D9-184E10E22760}" type="pres">
      <dgm:prSet presAssocID="{2342A4F1-28C0-4E68-B8FD-F01B1B8D0BC9}" presName="hierChild4" presStyleCnt="0"/>
      <dgm:spPr/>
    </dgm:pt>
    <dgm:pt modelId="{255EC4A2-F317-498E-B28F-CD937CF38F88}" type="pres">
      <dgm:prSet presAssocID="{2342A4F1-28C0-4E68-B8FD-F01B1B8D0BC9}" presName="hierChild5" presStyleCnt="0"/>
      <dgm:spPr/>
    </dgm:pt>
    <dgm:pt modelId="{62C09E45-1BD4-4A9C-8360-CA80E97316B1}" type="pres">
      <dgm:prSet presAssocID="{A531E295-CC3F-4763-87A1-79CBF8240D4D}" presName="hierChild5" presStyleCnt="0"/>
      <dgm:spPr/>
    </dgm:pt>
    <dgm:pt modelId="{1079D098-3541-455F-BD48-27918619C223}" type="pres">
      <dgm:prSet presAssocID="{E0B7EA5F-925A-40C1-9AFC-78F1527C7C49}" presName="Name37" presStyleLbl="parChTrans1D3" presStyleIdx="2" presStyleCnt="4"/>
      <dgm:spPr/>
    </dgm:pt>
    <dgm:pt modelId="{8AC6B58F-6CCD-443D-84F1-BCE7364C6111}" type="pres">
      <dgm:prSet presAssocID="{1BD6BE72-B225-473A-865D-A5556D13FAEB}" presName="hierRoot2" presStyleCnt="0">
        <dgm:presLayoutVars>
          <dgm:hierBranch val="init"/>
        </dgm:presLayoutVars>
      </dgm:prSet>
      <dgm:spPr/>
    </dgm:pt>
    <dgm:pt modelId="{1EBB0CFE-FC24-4DD7-9BB4-5E24B7A0F095}" type="pres">
      <dgm:prSet presAssocID="{1BD6BE72-B225-473A-865D-A5556D13FAEB}" presName="rootComposite" presStyleCnt="0"/>
      <dgm:spPr/>
    </dgm:pt>
    <dgm:pt modelId="{EE93F228-99D6-4C52-96ED-4E0E5425EB5F}" type="pres">
      <dgm:prSet presAssocID="{1BD6BE72-B225-473A-865D-A5556D13FAEB}" presName="rootText" presStyleLbl="node3" presStyleIdx="2" presStyleCnt="4">
        <dgm:presLayoutVars>
          <dgm:chPref val="3"/>
        </dgm:presLayoutVars>
      </dgm:prSet>
      <dgm:spPr/>
    </dgm:pt>
    <dgm:pt modelId="{489D0E27-D094-4992-93F2-F953ADE70A46}" type="pres">
      <dgm:prSet presAssocID="{1BD6BE72-B225-473A-865D-A5556D13FAEB}" presName="rootConnector" presStyleLbl="node3" presStyleIdx="2" presStyleCnt="4"/>
      <dgm:spPr/>
    </dgm:pt>
    <dgm:pt modelId="{04FF3427-720E-4EF3-8CCE-7BA22733E3C5}" type="pres">
      <dgm:prSet presAssocID="{1BD6BE72-B225-473A-865D-A5556D13FAEB}" presName="hierChild4" presStyleCnt="0"/>
      <dgm:spPr/>
    </dgm:pt>
    <dgm:pt modelId="{1C376B55-F300-47B8-97CB-D7F13B1E6653}" type="pres">
      <dgm:prSet presAssocID="{1BD6BE72-B225-473A-865D-A5556D13FAEB}" presName="hierChild5" presStyleCnt="0"/>
      <dgm:spPr/>
    </dgm:pt>
    <dgm:pt modelId="{B499E341-DF5E-4C07-A499-05EB4FF9E973}" type="pres">
      <dgm:prSet presAssocID="{CCF326F6-D311-453E-B2DF-2DCA8B2E510B}" presName="Name37" presStyleLbl="parChTrans1D3" presStyleIdx="3" presStyleCnt="4"/>
      <dgm:spPr/>
    </dgm:pt>
    <dgm:pt modelId="{F298D517-58DE-4F52-B72F-CA4CB20DFA56}" type="pres">
      <dgm:prSet presAssocID="{A8F188AC-4B45-4FF6-88C3-2B982AD93B81}" presName="hierRoot2" presStyleCnt="0">
        <dgm:presLayoutVars>
          <dgm:hierBranch val="init"/>
        </dgm:presLayoutVars>
      </dgm:prSet>
      <dgm:spPr/>
    </dgm:pt>
    <dgm:pt modelId="{69AD0D93-A245-45CE-8CE6-8A44F0ED4826}" type="pres">
      <dgm:prSet presAssocID="{A8F188AC-4B45-4FF6-88C3-2B982AD93B81}" presName="rootComposite" presStyleCnt="0"/>
      <dgm:spPr/>
    </dgm:pt>
    <dgm:pt modelId="{5813FA4E-01A3-47B0-9E7D-F67CD181F296}" type="pres">
      <dgm:prSet presAssocID="{A8F188AC-4B45-4FF6-88C3-2B982AD93B81}" presName="rootText" presStyleLbl="node3" presStyleIdx="3" presStyleCnt="4">
        <dgm:presLayoutVars>
          <dgm:chPref val="3"/>
        </dgm:presLayoutVars>
      </dgm:prSet>
      <dgm:spPr/>
    </dgm:pt>
    <dgm:pt modelId="{D6513C3D-22DA-40E9-857A-3FD6B6D2F0FC}" type="pres">
      <dgm:prSet presAssocID="{A8F188AC-4B45-4FF6-88C3-2B982AD93B81}" presName="rootConnector" presStyleLbl="node3" presStyleIdx="3" presStyleCnt="4"/>
      <dgm:spPr/>
    </dgm:pt>
    <dgm:pt modelId="{296C6655-409C-47D5-A8B3-919A3AD9A0AC}" type="pres">
      <dgm:prSet presAssocID="{A8F188AC-4B45-4FF6-88C3-2B982AD93B81}" presName="hierChild4" presStyleCnt="0"/>
      <dgm:spPr/>
    </dgm:pt>
    <dgm:pt modelId="{CE78F5EF-1B35-45DE-8FAE-09E8B748FC5E}" type="pres">
      <dgm:prSet presAssocID="{A2950F11-2ED5-4BA0-9312-5C586824043D}" presName="Name37" presStyleLbl="parChTrans1D4" presStyleIdx="4" presStyleCnt="6"/>
      <dgm:spPr/>
    </dgm:pt>
    <dgm:pt modelId="{8F0D9F6D-3D4D-4397-8490-47C0EFB5BB76}" type="pres">
      <dgm:prSet presAssocID="{318A0D24-A542-4A41-AC38-65877B76C843}" presName="hierRoot2" presStyleCnt="0">
        <dgm:presLayoutVars>
          <dgm:hierBranch val="init"/>
        </dgm:presLayoutVars>
      </dgm:prSet>
      <dgm:spPr/>
    </dgm:pt>
    <dgm:pt modelId="{C171FD33-F74D-40C2-960D-C83D82A67E36}" type="pres">
      <dgm:prSet presAssocID="{318A0D24-A542-4A41-AC38-65877B76C843}" presName="rootComposite" presStyleCnt="0"/>
      <dgm:spPr/>
    </dgm:pt>
    <dgm:pt modelId="{4E32A114-0B32-4862-B1FB-01B7AFC07635}" type="pres">
      <dgm:prSet presAssocID="{318A0D24-A542-4A41-AC38-65877B76C843}" presName="rootText" presStyleLbl="node4" presStyleIdx="4" presStyleCnt="6">
        <dgm:presLayoutVars>
          <dgm:chPref val="3"/>
        </dgm:presLayoutVars>
      </dgm:prSet>
      <dgm:spPr/>
    </dgm:pt>
    <dgm:pt modelId="{05F761BA-0028-447A-9C71-9377C079F57C}" type="pres">
      <dgm:prSet presAssocID="{318A0D24-A542-4A41-AC38-65877B76C843}" presName="rootConnector" presStyleLbl="node4" presStyleIdx="4" presStyleCnt="6"/>
      <dgm:spPr/>
    </dgm:pt>
    <dgm:pt modelId="{EE96324E-182D-4893-99BA-5C61926CCC11}" type="pres">
      <dgm:prSet presAssocID="{318A0D24-A542-4A41-AC38-65877B76C843}" presName="hierChild4" presStyleCnt="0"/>
      <dgm:spPr/>
    </dgm:pt>
    <dgm:pt modelId="{3A675CF5-D9E9-4CB8-9BB3-0B4A1A2103DB}" type="pres">
      <dgm:prSet presAssocID="{318A0D24-A542-4A41-AC38-65877B76C843}" presName="hierChild5" presStyleCnt="0"/>
      <dgm:spPr/>
    </dgm:pt>
    <dgm:pt modelId="{99C8E55D-A71F-4159-8482-0BC1DE8514EE}" type="pres">
      <dgm:prSet presAssocID="{F201F9EE-536E-407D-AFA5-9936ADA2E56A}" presName="Name37" presStyleLbl="parChTrans1D4" presStyleIdx="5" presStyleCnt="6"/>
      <dgm:spPr/>
    </dgm:pt>
    <dgm:pt modelId="{484E9505-F123-441E-9679-94A302EECE53}" type="pres">
      <dgm:prSet presAssocID="{3779B11E-1F76-4FCB-9416-4FF145C261C0}" presName="hierRoot2" presStyleCnt="0">
        <dgm:presLayoutVars>
          <dgm:hierBranch val="init"/>
        </dgm:presLayoutVars>
      </dgm:prSet>
      <dgm:spPr/>
    </dgm:pt>
    <dgm:pt modelId="{7AA92ED7-D850-40D6-A73F-DEAFEBFCBD4C}" type="pres">
      <dgm:prSet presAssocID="{3779B11E-1F76-4FCB-9416-4FF145C261C0}" presName="rootComposite" presStyleCnt="0"/>
      <dgm:spPr/>
    </dgm:pt>
    <dgm:pt modelId="{CC6D9D2D-E887-4819-98FF-7C180B9D4D17}" type="pres">
      <dgm:prSet presAssocID="{3779B11E-1F76-4FCB-9416-4FF145C261C0}" presName="rootText" presStyleLbl="node4" presStyleIdx="5" presStyleCnt="6">
        <dgm:presLayoutVars>
          <dgm:chPref val="3"/>
        </dgm:presLayoutVars>
      </dgm:prSet>
      <dgm:spPr/>
    </dgm:pt>
    <dgm:pt modelId="{DD8666D0-ECD5-40DE-93DC-103668240D52}" type="pres">
      <dgm:prSet presAssocID="{3779B11E-1F76-4FCB-9416-4FF145C261C0}" presName="rootConnector" presStyleLbl="node4" presStyleIdx="5" presStyleCnt="6"/>
      <dgm:spPr/>
    </dgm:pt>
    <dgm:pt modelId="{D2A36AD2-029F-4AE6-A9F9-1989486D1649}" type="pres">
      <dgm:prSet presAssocID="{3779B11E-1F76-4FCB-9416-4FF145C261C0}" presName="hierChild4" presStyleCnt="0"/>
      <dgm:spPr/>
    </dgm:pt>
    <dgm:pt modelId="{EBE48F93-ECA0-4995-8A93-3CABA839C7F3}" type="pres">
      <dgm:prSet presAssocID="{3779B11E-1F76-4FCB-9416-4FF145C261C0}" presName="hierChild5" presStyleCnt="0"/>
      <dgm:spPr/>
    </dgm:pt>
    <dgm:pt modelId="{6C7E78A3-00AA-420F-90F4-4A7CD04B70FC}" type="pres">
      <dgm:prSet presAssocID="{A8F188AC-4B45-4FF6-88C3-2B982AD93B81}" presName="hierChild5" presStyleCnt="0"/>
      <dgm:spPr/>
    </dgm:pt>
    <dgm:pt modelId="{F8D80A6C-0966-467C-9AE0-543A9152D446}" type="pres">
      <dgm:prSet presAssocID="{C95E02E8-D4FE-401B-8498-F131E534E3F2}" presName="hierChild5" presStyleCnt="0"/>
      <dgm:spPr/>
    </dgm:pt>
    <dgm:pt modelId="{D0531463-9BDB-49CE-AE4C-FD75BA42723A}" type="pres">
      <dgm:prSet presAssocID="{A0AA8843-BA24-4946-B6B0-15F186BF6654}" presName="hierChild3" presStyleCnt="0"/>
      <dgm:spPr/>
    </dgm:pt>
  </dgm:ptLst>
  <dgm:cxnLst>
    <dgm:cxn modelId="{B8925305-8121-4A4F-80DE-E008E5C84CA3}" type="presOf" srcId="{31776955-0F06-4745-A52F-392F50320F39}" destId="{14AE10D5-C17A-43EE-84DA-98B6304BC6AB}" srcOrd="1" destOrd="0" presId="urn:microsoft.com/office/officeart/2005/8/layout/orgChart1"/>
    <dgm:cxn modelId="{FBDE5206-E6C5-4B76-AF9D-4C4FCE2959D5}" type="presOf" srcId="{3779B11E-1F76-4FCB-9416-4FF145C261C0}" destId="{DD8666D0-ECD5-40DE-93DC-103668240D52}" srcOrd="1" destOrd="0" presId="urn:microsoft.com/office/officeart/2005/8/layout/orgChart1"/>
    <dgm:cxn modelId="{8A37E808-F164-462E-9957-0F880D139AD2}" type="presOf" srcId="{A531E295-CC3F-4763-87A1-79CBF8240D4D}" destId="{E7D70805-8AB6-4073-8EA1-75AE36368B01}" srcOrd="0" destOrd="0" presId="urn:microsoft.com/office/officeart/2005/8/layout/orgChart1"/>
    <dgm:cxn modelId="{0C94BD09-1818-4327-A9A7-F5EE93F66D07}" type="presOf" srcId="{1BD6BE72-B225-473A-865D-A5556D13FAEB}" destId="{489D0E27-D094-4992-93F2-F953ADE70A46}" srcOrd="1" destOrd="0" presId="urn:microsoft.com/office/officeart/2005/8/layout/orgChart1"/>
    <dgm:cxn modelId="{661BCC0D-7836-41E1-A257-0B2755523787}" srcId="{A0AA8843-BA24-4946-B6B0-15F186BF6654}" destId="{C95E02E8-D4FE-401B-8498-F131E534E3F2}" srcOrd="0" destOrd="0" parTransId="{E0AEEBB1-265A-453E-B325-588595836ECB}" sibTransId="{3154D0CF-89FF-4FAE-A27C-D306FE5495D4}"/>
    <dgm:cxn modelId="{01F2E80E-271A-4538-BD6A-A9FE1F39C9BD}" type="presOf" srcId="{F62AEBFC-18BB-4685-B211-E9FF13E0B060}" destId="{76C242C2-9E51-4BE8-921C-CE609ECB8D89}" srcOrd="0" destOrd="0" presId="urn:microsoft.com/office/officeart/2005/8/layout/orgChart1"/>
    <dgm:cxn modelId="{B7E66519-BB81-48A1-AB38-4F35E7483C43}" type="presOf" srcId="{C95E02E8-D4FE-401B-8498-F131E534E3F2}" destId="{048245AD-DB8B-4C2F-B5D2-CBF837BA9684}" srcOrd="0" destOrd="0" presId="urn:microsoft.com/office/officeart/2005/8/layout/orgChart1"/>
    <dgm:cxn modelId="{231AC31B-33A0-4B5A-A1CD-89CC595D3E22}" type="presOf" srcId="{E0B7EA5F-925A-40C1-9AFC-78F1527C7C49}" destId="{1079D098-3541-455F-BD48-27918619C223}" srcOrd="0" destOrd="0" presId="urn:microsoft.com/office/officeart/2005/8/layout/orgChart1"/>
    <dgm:cxn modelId="{4BB4D62B-F4A3-420E-99C3-BBB3013E39F0}" type="presOf" srcId="{A2950F11-2ED5-4BA0-9312-5C586824043D}" destId="{CE78F5EF-1B35-45DE-8FAE-09E8B748FC5E}" srcOrd="0" destOrd="0" presId="urn:microsoft.com/office/officeart/2005/8/layout/orgChart1"/>
    <dgm:cxn modelId="{6E738038-0AD4-400D-8AE8-52AEB48D3CA0}" srcId="{C95E02E8-D4FE-401B-8498-F131E534E3F2}" destId="{0A6D60C5-846D-4DE2-9F09-E1EF2C7FB9DD}" srcOrd="0" destOrd="0" parTransId="{5DA0990A-7E01-4B2A-96D8-FE47CD678A3F}" sibTransId="{E80EE36F-61DB-4982-98B2-A3401CF95F31}"/>
    <dgm:cxn modelId="{0E37383B-66DA-4BF2-AD5D-494C0F62F5C7}" type="presOf" srcId="{C95E02E8-D4FE-401B-8498-F131E534E3F2}" destId="{22874C4B-56DD-4DBE-8AE8-E0710A4D3C67}" srcOrd="1" destOrd="0" presId="urn:microsoft.com/office/officeart/2005/8/layout/orgChart1"/>
    <dgm:cxn modelId="{392A753B-2200-4376-AB0B-4CC8D0734264}" type="presOf" srcId="{C9B5069F-4A4A-4333-B5C0-960DC5451EFB}" destId="{06984E20-1F9E-45C9-B014-A833F9909327}" srcOrd="0" destOrd="0" presId="urn:microsoft.com/office/officeart/2005/8/layout/orgChart1"/>
    <dgm:cxn modelId="{5E2C7F5C-E511-43E9-925B-10CAAE25ED3E}" type="presOf" srcId="{2342A4F1-28C0-4E68-B8FD-F01B1B8D0BC9}" destId="{65813F9F-592A-4B58-BFB1-3D8BFBC7171C}" srcOrd="0" destOrd="0" presId="urn:microsoft.com/office/officeart/2005/8/layout/orgChart1"/>
    <dgm:cxn modelId="{DD2E6041-BD6D-4E22-98E7-95D5B3125207}" type="presOf" srcId="{A8F188AC-4B45-4FF6-88C3-2B982AD93B81}" destId="{5813FA4E-01A3-47B0-9E7D-F67CD181F296}" srcOrd="0" destOrd="0" presId="urn:microsoft.com/office/officeart/2005/8/layout/orgChart1"/>
    <dgm:cxn modelId="{4D74BA61-34EA-4D02-83D8-716274FC9A5C}" type="presOf" srcId="{AD75D3CA-26D7-4A4D-9897-649DB36F7B64}" destId="{1E0BA819-0D87-48FB-B5A1-F43E4D893C93}" srcOrd="0" destOrd="0" presId="urn:microsoft.com/office/officeart/2005/8/layout/orgChart1"/>
    <dgm:cxn modelId="{91AFF543-09CF-4F73-96FB-739F06472D5E}" type="presOf" srcId="{F201F9EE-536E-407D-AFA5-9936ADA2E56A}" destId="{99C8E55D-A71F-4159-8482-0BC1DE8514EE}" srcOrd="0" destOrd="0" presId="urn:microsoft.com/office/officeart/2005/8/layout/orgChart1"/>
    <dgm:cxn modelId="{3CAC1564-16C4-41A7-9D51-44A4C56F562E}" type="presOf" srcId="{63CBBABC-A847-446A-A82C-D7914132DF87}" destId="{D5F85106-160E-46A3-932F-A1FABD6A0561}" srcOrd="0" destOrd="0" presId="urn:microsoft.com/office/officeart/2005/8/layout/orgChart1"/>
    <dgm:cxn modelId="{75B89145-DDB1-4958-949D-AADC0EF0F2D9}" type="presOf" srcId="{3779B11E-1F76-4FCB-9416-4FF145C261C0}" destId="{CC6D9D2D-E887-4819-98FF-7C180B9D4D17}" srcOrd="0" destOrd="0" presId="urn:microsoft.com/office/officeart/2005/8/layout/orgChart1"/>
    <dgm:cxn modelId="{71F6B945-8304-45F4-8C76-1F8A9B7C2D74}" srcId="{A8F188AC-4B45-4FF6-88C3-2B982AD93B81}" destId="{3779B11E-1F76-4FCB-9416-4FF145C261C0}" srcOrd="1" destOrd="0" parTransId="{F201F9EE-536E-407D-AFA5-9936ADA2E56A}" sibTransId="{30B2C949-4383-4849-BD9C-3BBDA37FCE6B}"/>
    <dgm:cxn modelId="{69DA2749-272F-4CB5-A3E9-B28CA070DDAD}" type="presOf" srcId="{5DA0990A-7E01-4B2A-96D8-FE47CD678A3F}" destId="{97C6EC6B-8569-4D97-99DB-29790D07A804}" srcOrd="0" destOrd="0" presId="urn:microsoft.com/office/officeart/2005/8/layout/orgChart1"/>
    <dgm:cxn modelId="{AC79B96B-038E-4C7B-853A-A43DD4A7FDCC}" srcId="{7CBD4EEF-D8D4-4508-AEF1-2A38AB5C6ED2}" destId="{AD75D3CA-26D7-4A4D-9897-649DB36F7B64}" srcOrd="0" destOrd="0" parTransId="{2F3433EF-B652-46DE-9054-98A114F73EF9}" sibTransId="{537816CC-0A06-42FE-9982-B042E3961DAF}"/>
    <dgm:cxn modelId="{4159004C-2E83-4423-9EAB-5A1360AD33C3}" type="presOf" srcId="{A8F188AC-4B45-4FF6-88C3-2B982AD93B81}" destId="{D6513C3D-22DA-40E9-857A-3FD6B6D2F0FC}" srcOrd="1" destOrd="0" presId="urn:microsoft.com/office/officeart/2005/8/layout/orgChart1"/>
    <dgm:cxn modelId="{A001576C-8FD4-4B86-AA7A-3A7C1E98E79F}" type="presOf" srcId="{A0AA8843-BA24-4946-B6B0-15F186BF6654}" destId="{72048DF2-5AEA-4FAA-8BC1-8B6D8EC3821F}" srcOrd="0" destOrd="0" presId="urn:microsoft.com/office/officeart/2005/8/layout/orgChart1"/>
    <dgm:cxn modelId="{1B71FB6C-901F-4EE4-8FA1-242507B21CC6}" srcId="{0A6D60C5-846D-4DE2-9F09-E1EF2C7FB9DD}" destId="{7CBD4EEF-D8D4-4508-AEF1-2A38AB5C6ED2}" srcOrd="0" destOrd="0" parTransId="{206E0E53-352C-4301-A577-713B03B36298}" sibTransId="{F9F02CE4-4E42-4184-819C-F465D4E4C162}"/>
    <dgm:cxn modelId="{E2685E51-057D-4DF3-9DFE-15BEC1F7BCB1}" srcId="{A531E295-CC3F-4763-87A1-79CBF8240D4D}" destId="{2342A4F1-28C0-4E68-B8FD-F01B1B8D0BC9}" srcOrd="1" destOrd="0" parTransId="{F62AEBFC-18BB-4685-B211-E9FF13E0B060}" sibTransId="{1F6C5FD9-0615-46E5-B356-A4C513A0773D}"/>
    <dgm:cxn modelId="{DA1C3854-7A6A-498F-B2EA-23CD61BDAD43}" type="presOf" srcId="{318A0D24-A542-4A41-AC38-65877B76C843}" destId="{05F761BA-0028-447A-9C71-9377C079F57C}" srcOrd="1" destOrd="0" presId="urn:microsoft.com/office/officeart/2005/8/layout/orgChart1"/>
    <dgm:cxn modelId="{9C1C9478-38C1-4B6F-8ADF-40D67C72633E}" srcId="{C95E02E8-D4FE-401B-8498-F131E534E3F2}" destId="{A531E295-CC3F-4763-87A1-79CBF8240D4D}" srcOrd="1" destOrd="0" parTransId="{63CBBABC-A847-446A-A82C-D7914132DF87}" sibTransId="{B9F1113D-A9A7-49C6-AB49-A8D0BC53B081}"/>
    <dgm:cxn modelId="{7A6D268C-B68D-4684-B015-07A67BF4E406}" type="presOf" srcId="{0A6D60C5-846D-4DE2-9F09-E1EF2C7FB9DD}" destId="{A456069E-A1DC-4B08-9137-E951A498F954}" srcOrd="1" destOrd="0" presId="urn:microsoft.com/office/officeart/2005/8/layout/orgChart1"/>
    <dgm:cxn modelId="{69F2B297-9770-4E9E-8F18-F378CD3846E1}" type="presOf" srcId="{A531E295-CC3F-4763-87A1-79CBF8240D4D}" destId="{CC3933F7-4DAF-4713-BD3E-AC11CE3FE9A1}" srcOrd="1" destOrd="0" presId="urn:microsoft.com/office/officeart/2005/8/layout/orgChart1"/>
    <dgm:cxn modelId="{290E3799-0D39-4433-B02F-81B544EDEFB6}" srcId="{C95E02E8-D4FE-401B-8498-F131E534E3F2}" destId="{A8F188AC-4B45-4FF6-88C3-2B982AD93B81}" srcOrd="3" destOrd="0" parTransId="{CCF326F6-D311-453E-B2DF-2DCA8B2E510B}" sibTransId="{6113AF21-1DDB-4504-8C45-8E4BCAE06702}"/>
    <dgm:cxn modelId="{4DE2DA9A-91D1-4961-8EC9-DDB4D5A7F724}" type="presOf" srcId="{31776955-0F06-4745-A52F-392F50320F39}" destId="{AC24147A-8312-4892-9C51-6F1A9279D0EE}" srcOrd="0" destOrd="0" presId="urn:microsoft.com/office/officeart/2005/8/layout/orgChart1"/>
    <dgm:cxn modelId="{F5AD9B9E-4F3F-49D3-A054-C23CB29069DF}" srcId="{C9B5069F-4A4A-4333-B5C0-960DC5451EFB}" destId="{A0AA8843-BA24-4946-B6B0-15F186BF6654}" srcOrd="0" destOrd="0" parTransId="{4DFAE482-113C-48E0-A72C-BF4BD5D7DDAE}" sibTransId="{15E2694D-5FBA-44AF-BD04-291E9745E119}"/>
    <dgm:cxn modelId="{BA2732AA-3FF6-43EB-86B5-05CB038ABBC6}" type="presOf" srcId="{A0AA8843-BA24-4946-B6B0-15F186BF6654}" destId="{B98EE3EA-08D5-4838-894C-196C54012FC7}" srcOrd="1" destOrd="0" presId="urn:microsoft.com/office/officeart/2005/8/layout/orgChart1"/>
    <dgm:cxn modelId="{54C61BAB-037F-4870-8B99-6337310034D6}" type="presOf" srcId="{7CBD4EEF-D8D4-4508-AEF1-2A38AB5C6ED2}" destId="{07CE4D35-C965-4B09-AF82-0C90093318D4}" srcOrd="0" destOrd="0" presId="urn:microsoft.com/office/officeart/2005/8/layout/orgChart1"/>
    <dgm:cxn modelId="{7BA493B4-EE59-4C68-BD0E-EB97DE1643B9}" type="presOf" srcId="{7CBD4EEF-D8D4-4508-AEF1-2A38AB5C6ED2}" destId="{71C88A94-69E2-4300-A48C-9A6308DF5916}" srcOrd="1" destOrd="0" presId="urn:microsoft.com/office/officeart/2005/8/layout/orgChart1"/>
    <dgm:cxn modelId="{260CE3B4-3645-4D19-9A41-4A9A075DFFC8}" type="presOf" srcId="{0A6D60C5-846D-4DE2-9F09-E1EF2C7FB9DD}" destId="{3AAFF841-0145-4554-AA44-75C10F898836}" srcOrd="0" destOrd="0" presId="urn:microsoft.com/office/officeart/2005/8/layout/orgChart1"/>
    <dgm:cxn modelId="{3E2E0BB7-A37C-4136-A6E1-65A2233E0058}" type="presOf" srcId="{2F3433EF-B652-46DE-9054-98A114F73EF9}" destId="{79A7E000-F072-4285-B254-CC8F5ADA8B38}" srcOrd="0" destOrd="0" presId="urn:microsoft.com/office/officeart/2005/8/layout/orgChart1"/>
    <dgm:cxn modelId="{D09D98BB-7A9C-4C00-B728-C3C8CFB4B7FA}" srcId="{A531E295-CC3F-4763-87A1-79CBF8240D4D}" destId="{31776955-0F06-4745-A52F-392F50320F39}" srcOrd="0" destOrd="0" parTransId="{F844EB77-DD97-48C2-A6F8-7A1A7F5B7AE4}" sibTransId="{2ADD8ADE-779F-4160-9F8A-C332018C9C3C}"/>
    <dgm:cxn modelId="{1A9027BF-AC1C-4AAD-9B68-655317474A6C}" srcId="{C95E02E8-D4FE-401B-8498-F131E534E3F2}" destId="{1BD6BE72-B225-473A-865D-A5556D13FAEB}" srcOrd="2" destOrd="0" parTransId="{E0B7EA5F-925A-40C1-9AFC-78F1527C7C49}" sibTransId="{20FCFE2B-C482-48C8-8D07-C545B39BFEEE}"/>
    <dgm:cxn modelId="{D9FC97CF-EA97-4A2E-9E1D-B1E82085AED8}" type="presOf" srcId="{2342A4F1-28C0-4E68-B8FD-F01B1B8D0BC9}" destId="{E68C845F-5242-4DB4-8EEC-7D0F182C1E03}" srcOrd="1" destOrd="0" presId="urn:microsoft.com/office/officeart/2005/8/layout/orgChart1"/>
    <dgm:cxn modelId="{DE5685E0-E8DD-475D-B638-D8AD4D6D8CCC}" type="presOf" srcId="{1BD6BE72-B225-473A-865D-A5556D13FAEB}" destId="{EE93F228-99D6-4C52-96ED-4E0E5425EB5F}" srcOrd="0" destOrd="0" presId="urn:microsoft.com/office/officeart/2005/8/layout/orgChart1"/>
    <dgm:cxn modelId="{4473B9E2-E1E0-4FC5-8E3E-4859C0B4EAAF}" type="presOf" srcId="{E0AEEBB1-265A-453E-B325-588595836ECB}" destId="{BF06BF54-57D7-4D65-A415-C0D798D4B9B7}" srcOrd="0" destOrd="0" presId="urn:microsoft.com/office/officeart/2005/8/layout/orgChart1"/>
    <dgm:cxn modelId="{761635E4-3605-434D-9405-195740AF417A}" type="presOf" srcId="{CCF326F6-D311-453E-B2DF-2DCA8B2E510B}" destId="{B499E341-DF5E-4C07-A499-05EB4FF9E973}" srcOrd="0" destOrd="0" presId="urn:microsoft.com/office/officeart/2005/8/layout/orgChart1"/>
    <dgm:cxn modelId="{5087FEE7-2EBA-46AE-8FCC-62A355DD0492}" type="presOf" srcId="{F844EB77-DD97-48C2-A6F8-7A1A7F5B7AE4}" destId="{FD823643-478C-4909-B5BD-D8764652E348}" srcOrd="0" destOrd="0" presId="urn:microsoft.com/office/officeart/2005/8/layout/orgChart1"/>
    <dgm:cxn modelId="{8532FFE7-9F7B-4E12-A177-0ED788299A83}" srcId="{A8F188AC-4B45-4FF6-88C3-2B982AD93B81}" destId="{318A0D24-A542-4A41-AC38-65877B76C843}" srcOrd="0" destOrd="0" parTransId="{A2950F11-2ED5-4BA0-9312-5C586824043D}" sibTransId="{CDCCE661-6B13-4C08-AED3-DD609ABC866B}"/>
    <dgm:cxn modelId="{ED3680E8-A39D-4E87-A5A1-6CDA01A9F84E}" type="presOf" srcId="{206E0E53-352C-4301-A577-713B03B36298}" destId="{20154124-0207-4C45-86D3-042F6CC68E54}" srcOrd="0" destOrd="0" presId="urn:microsoft.com/office/officeart/2005/8/layout/orgChart1"/>
    <dgm:cxn modelId="{1E6935F0-304B-4D50-B8AC-3D2BD6763AD6}" type="presOf" srcId="{AD75D3CA-26D7-4A4D-9897-649DB36F7B64}" destId="{68B49ECA-E96F-4E5A-8AC5-A8565EE6F9F8}" srcOrd="1" destOrd="0" presId="urn:microsoft.com/office/officeart/2005/8/layout/orgChart1"/>
    <dgm:cxn modelId="{5D2C76F5-BDDA-479C-95EE-DFDAE82EF0EC}" type="presOf" srcId="{318A0D24-A542-4A41-AC38-65877B76C843}" destId="{4E32A114-0B32-4862-B1FB-01B7AFC07635}" srcOrd="0" destOrd="0" presId="urn:microsoft.com/office/officeart/2005/8/layout/orgChart1"/>
    <dgm:cxn modelId="{4C980202-92ED-489C-BC14-D53BE3E6CAC7}" type="presParOf" srcId="{06984E20-1F9E-45C9-B014-A833F9909327}" destId="{DF8E9346-3D8A-4985-B0F5-F88742F5F926}" srcOrd="0" destOrd="0" presId="urn:microsoft.com/office/officeart/2005/8/layout/orgChart1"/>
    <dgm:cxn modelId="{38A418D5-8EC1-45F3-83BA-47CBE4500701}" type="presParOf" srcId="{DF8E9346-3D8A-4985-B0F5-F88742F5F926}" destId="{CA88FA59-3945-4A09-A5BF-E1D4289D7650}" srcOrd="0" destOrd="0" presId="urn:microsoft.com/office/officeart/2005/8/layout/orgChart1"/>
    <dgm:cxn modelId="{F5E0BB2E-82FB-489A-88C0-DF443224465D}" type="presParOf" srcId="{CA88FA59-3945-4A09-A5BF-E1D4289D7650}" destId="{72048DF2-5AEA-4FAA-8BC1-8B6D8EC3821F}" srcOrd="0" destOrd="0" presId="urn:microsoft.com/office/officeart/2005/8/layout/orgChart1"/>
    <dgm:cxn modelId="{C3E82D40-A2A5-4520-B7E2-847033651AF1}" type="presParOf" srcId="{CA88FA59-3945-4A09-A5BF-E1D4289D7650}" destId="{B98EE3EA-08D5-4838-894C-196C54012FC7}" srcOrd="1" destOrd="0" presId="urn:microsoft.com/office/officeart/2005/8/layout/orgChart1"/>
    <dgm:cxn modelId="{5DEFACD5-3E26-4C8E-99B2-7E9D190581C3}" type="presParOf" srcId="{DF8E9346-3D8A-4985-B0F5-F88742F5F926}" destId="{F7B35C70-63D1-4B94-8EF6-48245B74A23B}" srcOrd="1" destOrd="0" presId="urn:microsoft.com/office/officeart/2005/8/layout/orgChart1"/>
    <dgm:cxn modelId="{A5D5FD02-5C43-470C-B0F4-591DCA55BDCB}" type="presParOf" srcId="{F7B35C70-63D1-4B94-8EF6-48245B74A23B}" destId="{BF06BF54-57D7-4D65-A415-C0D798D4B9B7}" srcOrd="0" destOrd="0" presId="urn:microsoft.com/office/officeart/2005/8/layout/orgChart1"/>
    <dgm:cxn modelId="{26DCD2B1-C6A6-42B5-BA54-EC2FAF1644E0}" type="presParOf" srcId="{F7B35C70-63D1-4B94-8EF6-48245B74A23B}" destId="{A8C8A456-D71D-46A8-9DA9-0C13850BB8B6}" srcOrd="1" destOrd="0" presId="urn:microsoft.com/office/officeart/2005/8/layout/orgChart1"/>
    <dgm:cxn modelId="{83F509B1-6764-4B1E-9448-43BB8B2A91C5}" type="presParOf" srcId="{A8C8A456-D71D-46A8-9DA9-0C13850BB8B6}" destId="{896AE6A8-EE48-4D1A-B1AC-C5F47EB5BA97}" srcOrd="0" destOrd="0" presId="urn:microsoft.com/office/officeart/2005/8/layout/orgChart1"/>
    <dgm:cxn modelId="{2D45B341-7E19-4F2C-8158-16F152EBE712}" type="presParOf" srcId="{896AE6A8-EE48-4D1A-B1AC-C5F47EB5BA97}" destId="{048245AD-DB8B-4C2F-B5D2-CBF837BA9684}" srcOrd="0" destOrd="0" presId="urn:microsoft.com/office/officeart/2005/8/layout/orgChart1"/>
    <dgm:cxn modelId="{521D4ADB-8BF8-47D0-B82A-3D173173D3B5}" type="presParOf" srcId="{896AE6A8-EE48-4D1A-B1AC-C5F47EB5BA97}" destId="{22874C4B-56DD-4DBE-8AE8-E0710A4D3C67}" srcOrd="1" destOrd="0" presId="urn:microsoft.com/office/officeart/2005/8/layout/orgChart1"/>
    <dgm:cxn modelId="{A7A1491A-4B16-4C12-B901-B1D58FD19728}" type="presParOf" srcId="{A8C8A456-D71D-46A8-9DA9-0C13850BB8B6}" destId="{BD588B2C-0577-448B-93A1-CB2F062701B4}" srcOrd="1" destOrd="0" presId="urn:microsoft.com/office/officeart/2005/8/layout/orgChart1"/>
    <dgm:cxn modelId="{BADB73CF-BEE3-4D41-A0E1-78AE68D4B66C}" type="presParOf" srcId="{BD588B2C-0577-448B-93A1-CB2F062701B4}" destId="{97C6EC6B-8569-4D97-99DB-29790D07A804}" srcOrd="0" destOrd="0" presId="urn:microsoft.com/office/officeart/2005/8/layout/orgChart1"/>
    <dgm:cxn modelId="{9E972292-1470-45C8-9D2C-1383CBE358A0}" type="presParOf" srcId="{BD588B2C-0577-448B-93A1-CB2F062701B4}" destId="{B0B6A1AB-C669-47FC-94E2-8C6EBDCBD7A1}" srcOrd="1" destOrd="0" presId="urn:microsoft.com/office/officeart/2005/8/layout/orgChart1"/>
    <dgm:cxn modelId="{E79491E9-CB6C-42E7-BA12-49237F1B36B2}" type="presParOf" srcId="{B0B6A1AB-C669-47FC-94E2-8C6EBDCBD7A1}" destId="{CB293AC5-E4A5-4141-B15F-D14750BA1932}" srcOrd="0" destOrd="0" presId="urn:microsoft.com/office/officeart/2005/8/layout/orgChart1"/>
    <dgm:cxn modelId="{44259F80-5425-47DE-8AD4-4C43E18C6F57}" type="presParOf" srcId="{CB293AC5-E4A5-4141-B15F-D14750BA1932}" destId="{3AAFF841-0145-4554-AA44-75C10F898836}" srcOrd="0" destOrd="0" presId="urn:microsoft.com/office/officeart/2005/8/layout/orgChart1"/>
    <dgm:cxn modelId="{0DFE998B-9321-4CA6-948D-22635476EE0B}" type="presParOf" srcId="{CB293AC5-E4A5-4141-B15F-D14750BA1932}" destId="{A456069E-A1DC-4B08-9137-E951A498F954}" srcOrd="1" destOrd="0" presId="urn:microsoft.com/office/officeart/2005/8/layout/orgChart1"/>
    <dgm:cxn modelId="{84984763-0381-45C8-9C34-48BA58F29D33}" type="presParOf" srcId="{B0B6A1AB-C669-47FC-94E2-8C6EBDCBD7A1}" destId="{33844F97-6263-4A5B-BFA2-3E418407B563}" srcOrd="1" destOrd="0" presId="urn:microsoft.com/office/officeart/2005/8/layout/orgChart1"/>
    <dgm:cxn modelId="{1E4F926D-85CF-426C-8059-9D5B4B47848D}" type="presParOf" srcId="{33844F97-6263-4A5B-BFA2-3E418407B563}" destId="{20154124-0207-4C45-86D3-042F6CC68E54}" srcOrd="0" destOrd="0" presId="urn:microsoft.com/office/officeart/2005/8/layout/orgChart1"/>
    <dgm:cxn modelId="{13F41F68-76FB-412E-A0D1-277EBF3CD1F0}" type="presParOf" srcId="{33844F97-6263-4A5B-BFA2-3E418407B563}" destId="{E384ADC1-1A60-49C4-8613-C16D4D519588}" srcOrd="1" destOrd="0" presId="urn:microsoft.com/office/officeart/2005/8/layout/orgChart1"/>
    <dgm:cxn modelId="{DF56773B-5F5E-4DEB-8203-8FC0FABEAD28}" type="presParOf" srcId="{E384ADC1-1A60-49C4-8613-C16D4D519588}" destId="{25369D50-D6BC-41AD-953B-F1BD96374C22}" srcOrd="0" destOrd="0" presId="urn:microsoft.com/office/officeart/2005/8/layout/orgChart1"/>
    <dgm:cxn modelId="{8CE0D146-1554-42A8-9F5E-0FF9442175A8}" type="presParOf" srcId="{25369D50-D6BC-41AD-953B-F1BD96374C22}" destId="{07CE4D35-C965-4B09-AF82-0C90093318D4}" srcOrd="0" destOrd="0" presId="urn:microsoft.com/office/officeart/2005/8/layout/orgChart1"/>
    <dgm:cxn modelId="{1558BC96-9191-434C-8AD1-201404221F2B}" type="presParOf" srcId="{25369D50-D6BC-41AD-953B-F1BD96374C22}" destId="{71C88A94-69E2-4300-A48C-9A6308DF5916}" srcOrd="1" destOrd="0" presId="urn:microsoft.com/office/officeart/2005/8/layout/orgChart1"/>
    <dgm:cxn modelId="{9A599581-107B-4682-9635-4467D619D553}" type="presParOf" srcId="{E384ADC1-1A60-49C4-8613-C16D4D519588}" destId="{A7B4A995-350D-453C-93DE-5428EFCD3421}" srcOrd="1" destOrd="0" presId="urn:microsoft.com/office/officeart/2005/8/layout/orgChart1"/>
    <dgm:cxn modelId="{A33BEAC1-85C0-402C-81F9-FB4AD203DF5D}" type="presParOf" srcId="{A7B4A995-350D-453C-93DE-5428EFCD3421}" destId="{79A7E000-F072-4285-B254-CC8F5ADA8B38}" srcOrd="0" destOrd="0" presId="urn:microsoft.com/office/officeart/2005/8/layout/orgChart1"/>
    <dgm:cxn modelId="{BED2A0F8-5FAF-45F2-8035-DD25CED32DCA}" type="presParOf" srcId="{A7B4A995-350D-453C-93DE-5428EFCD3421}" destId="{5331142D-4A5C-4AAC-B5BD-534529038F29}" srcOrd="1" destOrd="0" presId="urn:microsoft.com/office/officeart/2005/8/layout/orgChart1"/>
    <dgm:cxn modelId="{F25A825F-D280-430A-AE92-114610D56E61}" type="presParOf" srcId="{5331142D-4A5C-4AAC-B5BD-534529038F29}" destId="{78048A1C-094C-426B-9AA1-CB3FE66B3D3E}" srcOrd="0" destOrd="0" presId="urn:microsoft.com/office/officeart/2005/8/layout/orgChart1"/>
    <dgm:cxn modelId="{568B62A5-FAB4-49F5-871D-A33B46998145}" type="presParOf" srcId="{78048A1C-094C-426B-9AA1-CB3FE66B3D3E}" destId="{1E0BA819-0D87-48FB-B5A1-F43E4D893C93}" srcOrd="0" destOrd="0" presId="urn:microsoft.com/office/officeart/2005/8/layout/orgChart1"/>
    <dgm:cxn modelId="{2697E06A-E379-4292-B058-AC80152C46F8}" type="presParOf" srcId="{78048A1C-094C-426B-9AA1-CB3FE66B3D3E}" destId="{68B49ECA-E96F-4E5A-8AC5-A8565EE6F9F8}" srcOrd="1" destOrd="0" presId="urn:microsoft.com/office/officeart/2005/8/layout/orgChart1"/>
    <dgm:cxn modelId="{75F42CD6-DA6E-4E79-B8C4-7FDA4AAE4D56}" type="presParOf" srcId="{5331142D-4A5C-4AAC-B5BD-534529038F29}" destId="{4283F082-B5A6-490A-BD60-A667F9276F5F}" srcOrd="1" destOrd="0" presId="urn:microsoft.com/office/officeart/2005/8/layout/orgChart1"/>
    <dgm:cxn modelId="{9CB12D6F-4DC0-40E4-AFE2-73CBAF14B24B}" type="presParOf" srcId="{5331142D-4A5C-4AAC-B5BD-534529038F29}" destId="{D5631400-40FD-477B-A6BF-F63F3338439A}" srcOrd="2" destOrd="0" presId="urn:microsoft.com/office/officeart/2005/8/layout/orgChart1"/>
    <dgm:cxn modelId="{919799B8-8A6C-4980-8995-73950FE368F4}" type="presParOf" srcId="{E384ADC1-1A60-49C4-8613-C16D4D519588}" destId="{5D71595F-40B7-434B-A526-2FD1C3966EAC}" srcOrd="2" destOrd="0" presId="urn:microsoft.com/office/officeart/2005/8/layout/orgChart1"/>
    <dgm:cxn modelId="{77974ED4-8788-4A05-9508-C657DC5F3352}" type="presParOf" srcId="{B0B6A1AB-C669-47FC-94E2-8C6EBDCBD7A1}" destId="{364809EB-0A32-4C17-BA90-A7A5D27D50BE}" srcOrd="2" destOrd="0" presId="urn:microsoft.com/office/officeart/2005/8/layout/orgChart1"/>
    <dgm:cxn modelId="{E60EB65B-02EE-4BC1-B211-2D0484B9B584}" type="presParOf" srcId="{BD588B2C-0577-448B-93A1-CB2F062701B4}" destId="{D5F85106-160E-46A3-932F-A1FABD6A0561}" srcOrd="2" destOrd="0" presId="urn:microsoft.com/office/officeart/2005/8/layout/orgChart1"/>
    <dgm:cxn modelId="{64AF95A9-DED9-4747-9CBC-A036B246CA49}" type="presParOf" srcId="{BD588B2C-0577-448B-93A1-CB2F062701B4}" destId="{747BCEEB-96DF-48AB-917E-BF5900EC5A0A}" srcOrd="3" destOrd="0" presId="urn:microsoft.com/office/officeart/2005/8/layout/orgChart1"/>
    <dgm:cxn modelId="{C593BD7C-B308-45C7-975D-3909B0E8F1AB}" type="presParOf" srcId="{747BCEEB-96DF-48AB-917E-BF5900EC5A0A}" destId="{193AEB46-6FC8-4803-9977-3EB62F757023}" srcOrd="0" destOrd="0" presId="urn:microsoft.com/office/officeart/2005/8/layout/orgChart1"/>
    <dgm:cxn modelId="{F199F2AE-6D2A-4F5D-8937-37301DC781F9}" type="presParOf" srcId="{193AEB46-6FC8-4803-9977-3EB62F757023}" destId="{E7D70805-8AB6-4073-8EA1-75AE36368B01}" srcOrd="0" destOrd="0" presId="urn:microsoft.com/office/officeart/2005/8/layout/orgChart1"/>
    <dgm:cxn modelId="{A079C6B6-BF3D-4615-ACB6-4C675A93C7FE}" type="presParOf" srcId="{193AEB46-6FC8-4803-9977-3EB62F757023}" destId="{CC3933F7-4DAF-4713-BD3E-AC11CE3FE9A1}" srcOrd="1" destOrd="0" presId="urn:microsoft.com/office/officeart/2005/8/layout/orgChart1"/>
    <dgm:cxn modelId="{51C0ACF5-A78A-4548-A8C6-A027678F793D}" type="presParOf" srcId="{747BCEEB-96DF-48AB-917E-BF5900EC5A0A}" destId="{80F21127-1FA5-4C44-9629-8669B860CB00}" srcOrd="1" destOrd="0" presId="urn:microsoft.com/office/officeart/2005/8/layout/orgChart1"/>
    <dgm:cxn modelId="{1EBDC3AB-763D-4B51-A03C-FB5A42E2D803}" type="presParOf" srcId="{80F21127-1FA5-4C44-9629-8669B860CB00}" destId="{FD823643-478C-4909-B5BD-D8764652E348}" srcOrd="0" destOrd="0" presId="urn:microsoft.com/office/officeart/2005/8/layout/orgChart1"/>
    <dgm:cxn modelId="{1DDDC4E4-AF77-4D8B-AEEE-536FE5FB112A}" type="presParOf" srcId="{80F21127-1FA5-4C44-9629-8669B860CB00}" destId="{A94A2FB3-DD42-4989-B52B-6EAEB54A1FE1}" srcOrd="1" destOrd="0" presId="urn:microsoft.com/office/officeart/2005/8/layout/orgChart1"/>
    <dgm:cxn modelId="{01C3F1E5-EC07-4EBD-97DD-6040D9392E70}" type="presParOf" srcId="{A94A2FB3-DD42-4989-B52B-6EAEB54A1FE1}" destId="{09E1B0A5-FD0C-4FB3-9706-2DA7DB428398}" srcOrd="0" destOrd="0" presId="urn:microsoft.com/office/officeart/2005/8/layout/orgChart1"/>
    <dgm:cxn modelId="{DA990420-14BA-47D4-A736-B224D51C62FF}" type="presParOf" srcId="{09E1B0A5-FD0C-4FB3-9706-2DA7DB428398}" destId="{AC24147A-8312-4892-9C51-6F1A9279D0EE}" srcOrd="0" destOrd="0" presId="urn:microsoft.com/office/officeart/2005/8/layout/orgChart1"/>
    <dgm:cxn modelId="{F93A469F-FFD7-4BB1-AA1F-493DAE645610}" type="presParOf" srcId="{09E1B0A5-FD0C-4FB3-9706-2DA7DB428398}" destId="{14AE10D5-C17A-43EE-84DA-98B6304BC6AB}" srcOrd="1" destOrd="0" presId="urn:microsoft.com/office/officeart/2005/8/layout/orgChart1"/>
    <dgm:cxn modelId="{9486CB1A-BEB9-4D55-B4C9-20506AC15E3E}" type="presParOf" srcId="{A94A2FB3-DD42-4989-B52B-6EAEB54A1FE1}" destId="{970A9E66-597B-4061-94EF-B38A441E9CAC}" srcOrd="1" destOrd="0" presId="urn:microsoft.com/office/officeart/2005/8/layout/orgChart1"/>
    <dgm:cxn modelId="{FE096427-E4F1-4493-A301-2438174D6389}" type="presParOf" srcId="{A94A2FB3-DD42-4989-B52B-6EAEB54A1FE1}" destId="{D20E4CC4-065A-47AB-B1D5-CA392D5179DB}" srcOrd="2" destOrd="0" presId="urn:microsoft.com/office/officeart/2005/8/layout/orgChart1"/>
    <dgm:cxn modelId="{91EA8F18-4DE8-4076-89E7-7EB50EA3B0A0}" type="presParOf" srcId="{80F21127-1FA5-4C44-9629-8669B860CB00}" destId="{76C242C2-9E51-4BE8-921C-CE609ECB8D89}" srcOrd="2" destOrd="0" presId="urn:microsoft.com/office/officeart/2005/8/layout/orgChart1"/>
    <dgm:cxn modelId="{545A1C93-A3A6-4047-9D3B-7265900C5FD7}" type="presParOf" srcId="{80F21127-1FA5-4C44-9629-8669B860CB00}" destId="{D511D0F7-B338-4607-B2D2-DDBBE496AA6B}" srcOrd="3" destOrd="0" presId="urn:microsoft.com/office/officeart/2005/8/layout/orgChart1"/>
    <dgm:cxn modelId="{3FF27372-0B88-4F94-944B-F3C078892ECF}" type="presParOf" srcId="{D511D0F7-B338-4607-B2D2-DDBBE496AA6B}" destId="{3BCAAD0C-81EC-42DC-9FFA-E507E3826052}" srcOrd="0" destOrd="0" presId="urn:microsoft.com/office/officeart/2005/8/layout/orgChart1"/>
    <dgm:cxn modelId="{5EC69F8D-04EF-450D-91DE-F102ABE3EF36}" type="presParOf" srcId="{3BCAAD0C-81EC-42DC-9FFA-E507E3826052}" destId="{65813F9F-592A-4B58-BFB1-3D8BFBC7171C}" srcOrd="0" destOrd="0" presId="urn:microsoft.com/office/officeart/2005/8/layout/orgChart1"/>
    <dgm:cxn modelId="{D326C9EA-465F-4DAC-A16E-2A7FCFEFFC95}" type="presParOf" srcId="{3BCAAD0C-81EC-42DC-9FFA-E507E3826052}" destId="{E68C845F-5242-4DB4-8EEC-7D0F182C1E03}" srcOrd="1" destOrd="0" presId="urn:microsoft.com/office/officeart/2005/8/layout/orgChart1"/>
    <dgm:cxn modelId="{03D25421-3C9F-485D-B12C-3FFB14B1087A}" type="presParOf" srcId="{D511D0F7-B338-4607-B2D2-DDBBE496AA6B}" destId="{6BE13AB8-0849-4E03-A3D9-184E10E22760}" srcOrd="1" destOrd="0" presId="urn:microsoft.com/office/officeart/2005/8/layout/orgChart1"/>
    <dgm:cxn modelId="{072FB5CB-2E12-48EF-B43F-9944B0D62AF1}" type="presParOf" srcId="{D511D0F7-B338-4607-B2D2-DDBBE496AA6B}" destId="{255EC4A2-F317-498E-B28F-CD937CF38F88}" srcOrd="2" destOrd="0" presId="urn:microsoft.com/office/officeart/2005/8/layout/orgChart1"/>
    <dgm:cxn modelId="{3A4203A5-CF96-408D-BCF0-E38BF7558143}" type="presParOf" srcId="{747BCEEB-96DF-48AB-917E-BF5900EC5A0A}" destId="{62C09E45-1BD4-4A9C-8360-CA80E97316B1}" srcOrd="2" destOrd="0" presId="urn:microsoft.com/office/officeart/2005/8/layout/orgChart1"/>
    <dgm:cxn modelId="{89946389-B13B-43A9-87B7-7583EA8418E6}" type="presParOf" srcId="{BD588B2C-0577-448B-93A1-CB2F062701B4}" destId="{1079D098-3541-455F-BD48-27918619C223}" srcOrd="4" destOrd="0" presId="urn:microsoft.com/office/officeart/2005/8/layout/orgChart1"/>
    <dgm:cxn modelId="{3601CE0C-8B04-4E62-9940-A8251E4FE730}" type="presParOf" srcId="{BD588B2C-0577-448B-93A1-CB2F062701B4}" destId="{8AC6B58F-6CCD-443D-84F1-BCE7364C6111}" srcOrd="5" destOrd="0" presId="urn:microsoft.com/office/officeart/2005/8/layout/orgChart1"/>
    <dgm:cxn modelId="{A7C37353-31CB-4624-9241-D5776E681AF5}" type="presParOf" srcId="{8AC6B58F-6CCD-443D-84F1-BCE7364C6111}" destId="{1EBB0CFE-FC24-4DD7-9BB4-5E24B7A0F095}" srcOrd="0" destOrd="0" presId="urn:microsoft.com/office/officeart/2005/8/layout/orgChart1"/>
    <dgm:cxn modelId="{3503E3B5-0628-42C9-A0AD-A168C16BA493}" type="presParOf" srcId="{1EBB0CFE-FC24-4DD7-9BB4-5E24B7A0F095}" destId="{EE93F228-99D6-4C52-96ED-4E0E5425EB5F}" srcOrd="0" destOrd="0" presId="urn:microsoft.com/office/officeart/2005/8/layout/orgChart1"/>
    <dgm:cxn modelId="{9654F878-90AC-4480-B67A-416280158208}" type="presParOf" srcId="{1EBB0CFE-FC24-4DD7-9BB4-5E24B7A0F095}" destId="{489D0E27-D094-4992-93F2-F953ADE70A46}" srcOrd="1" destOrd="0" presId="urn:microsoft.com/office/officeart/2005/8/layout/orgChart1"/>
    <dgm:cxn modelId="{85FBDB69-A1A1-4BDE-86D5-685D57A06C41}" type="presParOf" srcId="{8AC6B58F-6CCD-443D-84F1-BCE7364C6111}" destId="{04FF3427-720E-4EF3-8CCE-7BA22733E3C5}" srcOrd="1" destOrd="0" presId="urn:microsoft.com/office/officeart/2005/8/layout/orgChart1"/>
    <dgm:cxn modelId="{936108A2-46BF-4FD9-92DF-A140EA8879F3}" type="presParOf" srcId="{8AC6B58F-6CCD-443D-84F1-BCE7364C6111}" destId="{1C376B55-F300-47B8-97CB-D7F13B1E6653}" srcOrd="2" destOrd="0" presId="urn:microsoft.com/office/officeart/2005/8/layout/orgChart1"/>
    <dgm:cxn modelId="{2AC1D4BB-46A0-4293-A3A9-B23EB3A53377}" type="presParOf" srcId="{BD588B2C-0577-448B-93A1-CB2F062701B4}" destId="{B499E341-DF5E-4C07-A499-05EB4FF9E973}" srcOrd="6" destOrd="0" presId="urn:microsoft.com/office/officeart/2005/8/layout/orgChart1"/>
    <dgm:cxn modelId="{1AD3838B-8318-4C2C-9D50-8C0B02E099B2}" type="presParOf" srcId="{BD588B2C-0577-448B-93A1-CB2F062701B4}" destId="{F298D517-58DE-4F52-B72F-CA4CB20DFA56}" srcOrd="7" destOrd="0" presId="urn:microsoft.com/office/officeart/2005/8/layout/orgChart1"/>
    <dgm:cxn modelId="{EC62B966-847E-4650-97F7-7E53A18C58BE}" type="presParOf" srcId="{F298D517-58DE-4F52-B72F-CA4CB20DFA56}" destId="{69AD0D93-A245-45CE-8CE6-8A44F0ED4826}" srcOrd="0" destOrd="0" presId="urn:microsoft.com/office/officeart/2005/8/layout/orgChart1"/>
    <dgm:cxn modelId="{79372CBE-12B7-4379-A56D-E64A1B62D1B1}" type="presParOf" srcId="{69AD0D93-A245-45CE-8CE6-8A44F0ED4826}" destId="{5813FA4E-01A3-47B0-9E7D-F67CD181F296}" srcOrd="0" destOrd="0" presId="urn:microsoft.com/office/officeart/2005/8/layout/orgChart1"/>
    <dgm:cxn modelId="{6C9594E9-8840-41AA-8660-C6EF8C86DBDA}" type="presParOf" srcId="{69AD0D93-A245-45CE-8CE6-8A44F0ED4826}" destId="{D6513C3D-22DA-40E9-857A-3FD6B6D2F0FC}" srcOrd="1" destOrd="0" presId="urn:microsoft.com/office/officeart/2005/8/layout/orgChart1"/>
    <dgm:cxn modelId="{9045A8BB-F37F-4030-B469-27FE3F849F12}" type="presParOf" srcId="{F298D517-58DE-4F52-B72F-CA4CB20DFA56}" destId="{296C6655-409C-47D5-A8B3-919A3AD9A0AC}" srcOrd="1" destOrd="0" presId="urn:microsoft.com/office/officeart/2005/8/layout/orgChart1"/>
    <dgm:cxn modelId="{1773D741-D6AF-4F8C-9177-1A5E7522E614}" type="presParOf" srcId="{296C6655-409C-47D5-A8B3-919A3AD9A0AC}" destId="{CE78F5EF-1B35-45DE-8FAE-09E8B748FC5E}" srcOrd="0" destOrd="0" presId="urn:microsoft.com/office/officeart/2005/8/layout/orgChart1"/>
    <dgm:cxn modelId="{009630C7-9D8B-4A0C-8829-84DDD2FB7F67}" type="presParOf" srcId="{296C6655-409C-47D5-A8B3-919A3AD9A0AC}" destId="{8F0D9F6D-3D4D-4397-8490-47C0EFB5BB76}" srcOrd="1" destOrd="0" presId="urn:microsoft.com/office/officeart/2005/8/layout/orgChart1"/>
    <dgm:cxn modelId="{5098673C-6778-4275-B125-80F26610816F}" type="presParOf" srcId="{8F0D9F6D-3D4D-4397-8490-47C0EFB5BB76}" destId="{C171FD33-F74D-40C2-960D-C83D82A67E36}" srcOrd="0" destOrd="0" presId="urn:microsoft.com/office/officeart/2005/8/layout/orgChart1"/>
    <dgm:cxn modelId="{F8C000B9-E315-46ED-9FBD-7ECA9ABDFB06}" type="presParOf" srcId="{C171FD33-F74D-40C2-960D-C83D82A67E36}" destId="{4E32A114-0B32-4862-B1FB-01B7AFC07635}" srcOrd="0" destOrd="0" presId="urn:microsoft.com/office/officeart/2005/8/layout/orgChart1"/>
    <dgm:cxn modelId="{FC46F977-65D6-4DB1-ABE8-81C27EDA13CE}" type="presParOf" srcId="{C171FD33-F74D-40C2-960D-C83D82A67E36}" destId="{05F761BA-0028-447A-9C71-9377C079F57C}" srcOrd="1" destOrd="0" presId="urn:microsoft.com/office/officeart/2005/8/layout/orgChart1"/>
    <dgm:cxn modelId="{198A036A-568E-4D86-B477-FFC916EEAC66}" type="presParOf" srcId="{8F0D9F6D-3D4D-4397-8490-47C0EFB5BB76}" destId="{EE96324E-182D-4893-99BA-5C61926CCC11}" srcOrd="1" destOrd="0" presId="urn:microsoft.com/office/officeart/2005/8/layout/orgChart1"/>
    <dgm:cxn modelId="{934C7C61-385B-494E-ADEE-D5E697D8AF97}" type="presParOf" srcId="{8F0D9F6D-3D4D-4397-8490-47C0EFB5BB76}" destId="{3A675CF5-D9E9-4CB8-9BB3-0B4A1A2103DB}" srcOrd="2" destOrd="0" presId="urn:microsoft.com/office/officeart/2005/8/layout/orgChart1"/>
    <dgm:cxn modelId="{312A75B1-631D-4553-9714-B16ECFCC57B0}" type="presParOf" srcId="{296C6655-409C-47D5-A8B3-919A3AD9A0AC}" destId="{99C8E55D-A71F-4159-8482-0BC1DE8514EE}" srcOrd="2" destOrd="0" presId="urn:microsoft.com/office/officeart/2005/8/layout/orgChart1"/>
    <dgm:cxn modelId="{618E7847-D337-42EE-96CF-FD49D5CA4FAC}" type="presParOf" srcId="{296C6655-409C-47D5-A8B3-919A3AD9A0AC}" destId="{484E9505-F123-441E-9679-94A302EECE53}" srcOrd="3" destOrd="0" presId="urn:microsoft.com/office/officeart/2005/8/layout/orgChart1"/>
    <dgm:cxn modelId="{DC5076DB-84F1-4B81-9D36-78F7C45816AF}" type="presParOf" srcId="{484E9505-F123-441E-9679-94A302EECE53}" destId="{7AA92ED7-D850-40D6-A73F-DEAFEBFCBD4C}" srcOrd="0" destOrd="0" presId="urn:microsoft.com/office/officeart/2005/8/layout/orgChart1"/>
    <dgm:cxn modelId="{760DF6C0-0655-44AD-AD98-3266830B6803}" type="presParOf" srcId="{7AA92ED7-D850-40D6-A73F-DEAFEBFCBD4C}" destId="{CC6D9D2D-E887-4819-98FF-7C180B9D4D17}" srcOrd="0" destOrd="0" presId="urn:microsoft.com/office/officeart/2005/8/layout/orgChart1"/>
    <dgm:cxn modelId="{8592CCD0-7448-47ED-B63A-D90D1B9852B1}" type="presParOf" srcId="{7AA92ED7-D850-40D6-A73F-DEAFEBFCBD4C}" destId="{DD8666D0-ECD5-40DE-93DC-103668240D52}" srcOrd="1" destOrd="0" presId="urn:microsoft.com/office/officeart/2005/8/layout/orgChart1"/>
    <dgm:cxn modelId="{1AEFB44D-8357-4C0E-B854-D48412F39BEB}" type="presParOf" srcId="{484E9505-F123-441E-9679-94A302EECE53}" destId="{D2A36AD2-029F-4AE6-A9F9-1989486D1649}" srcOrd="1" destOrd="0" presId="urn:microsoft.com/office/officeart/2005/8/layout/orgChart1"/>
    <dgm:cxn modelId="{11E10CB9-92B8-456E-A8CE-2AF7661AAA4B}" type="presParOf" srcId="{484E9505-F123-441E-9679-94A302EECE53}" destId="{EBE48F93-ECA0-4995-8A93-3CABA839C7F3}" srcOrd="2" destOrd="0" presId="urn:microsoft.com/office/officeart/2005/8/layout/orgChart1"/>
    <dgm:cxn modelId="{419BF75D-53C6-410A-83EA-A97AEBEC4869}" type="presParOf" srcId="{F298D517-58DE-4F52-B72F-CA4CB20DFA56}" destId="{6C7E78A3-00AA-420F-90F4-4A7CD04B70FC}" srcOrd="2" destOrd="0" presId="urn:microsoft.com/office/officeart/2005/8/layout/orgChart1"/>
    <dgm:cxn modelId="{747B8FCB-8270-45DD-B17B-6E7EBBF2AFA6}" type="presParOf" srcId="{A8C8A456-D71D-46A8-9DA9-0C13850BB8B6}" destId="{F8D80A6C-0966-467C-9AE0-543A9152D446}" srcOrd="2" destOrd="0" presId="urn:microsoft.com/office/officeart/2005/8/layout/orgChart1"/>
    <dgm:cxn modelId="{FCD1D882-4243-4020-B217-EFFD87C4FE21}" type="presParOf" srcId="{DF8E9346-3D8A-4985-B0F5-F88742F5F926}" destId="{D0531463-9BDB-49CE-AE4C-FD75BA42723A}"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C8E55D-A71F-4159-8482-0BC1DE8514EE}">
      <dsp:nvSpPr>
        <dsp:cNvPr id="0" name=""/>
        <dsp:cNvSpPr/>
      </dsp:nvSpPr>
      <dsp:spPr>
        <a:xfrm>
          <a:off x="4681593" y="3406401"/>
          <a:ext cx="188180" cy="1467808"/>
        </a:xfrm>
        <a:custGeom>
          <a:avLst/>
          <a:gdLst/>
          <a:ahLst/>
          <a:cxnLst/>
          <a:rect l="0" t="0" r="0" b="0"/>
          <a:pathLst>
            <a:path>
              <a:moveTo>
                <a:pt x="0" y="0"/>
              </a:moveTo>
              <a:lnTo>
                <a:pt x="0" y="1467808"/>
              </a:lnTo>
              <a:lnTo>
                <a:pt x="188180" y="14678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78F5EF-1B35-45DE-8FAE-09E8B748FC5E}">
      <dsp:nvSpPr>
        <dsp:cNvPr id="0" name=""/>
        <dsp:cNvSpPr/>
      </dsp:nvSpPr>
      <dsp:spPr>
        <a:xfrm>
          <a:off x="4681593" y="3406401"/>
          <a:ext cx="188180" cy="577087"/>
        </a:xfrm>
        <a:custGeom>
          <a:avLst/>
          <a:gdLst/>
          <a:ahLst/>
          <a:cxnLst/>
          <a:rect l="0" t="0" r="0" b="0"/>
          <a:pathLst>
            <a:path>
              <a:moveTo>
                <a:pt x="0" y="0"/>
              </a:moveTo>
              <a:lnTo>
                <a:pt x="0" y="577087"/>
              </a:lnTo>
              <a:lnTo>
                <a:pt x="188180" y="57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99E341-DF5E-4C07-A499-05EB4FF9E973}">
      <dsp:nvSpPr>
        <dsp:cNvPr id="0" name=""/>
        <dsp:cNvSpPr/>
      </dsp:nvSpPr>
      <dsp:spPr>
        <a:xfrm>
          <a:off x="2906422" y="2515680"/>
          <a:ext cx="2276985" cy="263452"/>
        </a:xfrm>
        <a:custGeom>
          <a:avLst/>
          <a:gdLst/>
          <a:ahLst/>
          <a:cxnLst/>
          <a:rect l="0" t="0" r="0" b="0"/>
          <a:pathLst>
            <a:path>
              <a:moveTo>
                <a:pt x="0" y="0"/>
              </a:moveTo>
              <a:lnTo>
                <a:pt x="0" y="131726"/>
              </a:lnTo>
              <a:lnTo>
                <a:pt x="2276985" y="131726"/>
              </a:lnTo>
              <a:lnTo>
                <a:pt x="2276985" y="2634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79D098-3541-455F-BD48-27918619C223}">
      <dsp:nvSpPr>
        <dsp:cNvPr id="0" name=""/>
        <dsp:cNvSpPr/>
      </dsp:nvSpPr>
      <dsp:spPr>
        <a:xfrm>
          <a:off x="2906422" y="2515680"/>
          <a:ext cx="758995" cy="263452"/>
        </a:xfrm>
        <a:custGeom>
          <a:avLst/>
          <a:gdLst/>
          <a:ahLst/>
          <a:cxnLst/>
          <a:rect l="0" t="0" r="0" b="0"/>
          <a:pathLst>
            <a:path>
              <a:moveTo>
                <a:pt x="0" y="0"/>
              </a:moveTo>
              <a:lnTo>
                <a:pt x="0" y="131726"/>
              </a:lnTo>
              <a:lnTo>
                <a:pt x="758995" y="131726"/>
              </a:lnTo>
              <a:lnTo>
                <a:pt x="758995" y="2634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C242C2-9E51-4BE8-921C-CE609ECB8D89}">
      <dsp:nvSpPr>
        <dsp:cNvPr id="0" name=""/>
        <dsp:cNvSpPr/>
      </dsp:nvSpPr>
      <dsp:spPr>
        <a:xfrm>
          <a:off x="1645612" y="3406401"/>
          <a:ext cx="188180" cy="1467808"/>
        </a:xfrm>
        <a:custGeom>
          <a:avLst/>
          <a:gdLst/>
          <a:ahLst/>
          <a:cxnLst/>
          <a:rect l="0" t="0" r="0" b="0"/>
          <a:pathLst>
            <a:path>
              <a:moveTo>
                <a:pt x="0" y="0"/>
              </a:moveTo>
              <a:lnTo>
                <a:pt x="0" y="1467808"/>
              </a:lnTo>
              <a:lnTo>
                <a:pt x="188180" y="14678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823643-478C-4909-B5BD-D8764652E348}">
      <dsp:nvSpPr>
        <dsp:cNvPr id="0" name=""/>
        <dsp:cNvSpPr/>
      </dsp:nvSpPr>
      <dsp:spPr>
        <a:xfrm>
          <a:off x="1645612" y="3406401"/>
          <a:ext cx="188180" cy="577087"/>
        </a:xfrm>
        <a:custGeom>
          <a:avLst/>
          <a:gdLst/>
          <a:ahLst/>
          <a:cxnLst/>
          <a:rect l="0" t="0" r="0" b="0"/>
          <a:pathLst>
            <a:path>
              <a:moveTo>
                <a:pt x="0" y="0"/>
              </a:moveTo>
              <a:lnTo>
                <a:pt x="0" y="577087"/>
              </a:lnTo>
              <a:lnTo>
                <a:pt x="188180" y="57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85106-160E-46A3-932F-A1FABD6A0561}">
      <dsp:nvSpPr>
        <dsp:cNvPr id="0" name=""/>
        <dsp:cNvSpPr/>
      </dsp:nvSpPr>
      <dsp:spPr>
        <a:xfrm>
          <a:off x="2147427" y="2515680"/>
          <a:ext cx="758995" cy="263452"/>
        </a:xfrm>
        <a:custGeom>
          <a:avLst/>
          <a:gdLst/>
          <a:ahLst/>
          <a:cxnLst/>
          <a:rect l="0" t="0" r="0" b="0"/>
          <a:pathLst>
            <a:path>
              <a:moveTo>
                <a:pt x="758995" y="0"/>
              </a:moveTo>
              <a:lnTo>
                <a:pt x="758995" y="131726"/>
              </a:lnTo>
              <a:lnTo>
                <a:pt x="0" y="131726"/>
              </a:lnTo>
              <a:lnTo>
                <a:pt x="0" y="2634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A7E000-F072-4285-B254-CC8F5ADA8B38}">
      <dsp:nvSpPr>
        <dsp:cNvPr id="0" name=""/>
        <dsp:cNvSpPr/>
      </dsp:nvSpPr>
      <dsp:spPr>
        <a:xfrm>
          <a:off x="127622" y="4297123"/>
          <a:ext cx="188180" cy="577087"/>
        </a:xfrm>
        <a:custGeom>
          <a:avLst/>
          <a:gdLst/>
          <a:ahLst/>
          <a:cxnLst/>
          <a:rect l="0" t="0" r="0" b="0"/>
          <a:pathLst>
            <a:path>
              <a:moveTo>
                <a:pt x="0" y="0"/>
              </a:moveTo>
              <a:lnTo>
                <a:pt x="0" y="577087"/>
              </a:lnTo>
              <a:lnTo>
                <a:pt x="188180" y="57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154124-0207-4C45-86D3-042F6CC68E54}">
      <dsp:nvSpPr>
        <dsp:cNvPr id="0" name=""/>
        <dsp:cNvSpPr/>
      </dsp:nvSpPr>
      <dsp:spPr>
        <a:xfrm>
          <a:off x="583717" y="3406401"/>
          <a:ext cx="91440" cy="263452"/>
        </a:xfrm>
        <a:custGeom>
          <a:avLst/>
          <a:gdLst/>
          <a:ahLst/>
          <a:cxnLst/>
          <a:rect l="0" t="0" r="0" b="0"/>
          <a:pathLst>
            <a:path>
              <a:moveTo>
                <a:pt x="45720" y="0"/>
              </a:moveTo>
              <a:lnTo>
                <a:pt x="45720" y="2634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C6EC6B-8569-4D97-99DB-29790D07A804}">
      <dsp:nvSpPr>
        <dsp:cNvPr id="0" name=""/>
        <dsp:cNvSpPr/>
      </dsp:nvSpPr>
      <dsp:spPr>
        <a:xfrm>
          <a:off x="629437" y="2515680"/>
          <a:ext cx="2276985" cy="263452"/>
        </a:xfrm>
        <a:custGeom>
          <a:avLst/>
          <a:gdLst/>
          <a:ahLst/>
          <a:cxnLst/>
          <a:rect l="0" t="0" r="0" b="0"/>
          <a:pathLst>
            <a:path>
              <a:moveTo>
                <a:pt x="2276985" y="0"/>
              </a:moveTo>
              <a:lnTo>
                <a:pt x="2276985" y="131726"/>
              </a:lnTo>
              <a:lnTo>
                <a:pt x="0" y="131726"/>
              </a:lnTo>
              <a:lnTo>
                <a:pt x="0" y="2634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06BF54-57D7-4D65-A415-C0D798D4B9B7}">
      <dsp:nvSpPr>
        <dsp:cNvPr id="0" name=""/>
        <dsp:cNvSpPr/>
      </dsp:nvSpPr>
      <dsp:spPr>
        <a:xfrm>
          <a:off x="2860702" y="1624958"/>
          <a:ext cx="91440" cy="263452"/>
        </a:xfrm>
        <a:custGeom>
          <a:avLst/>
          <a:gdLst/>
          <a:ahLst/>
          <a:cxnLst/>
          <a:rect l="0" t="0" r="0" b="0"/>
          <a:pathLst>
            <a:path>
              <a:moveTo>
                <a:pt x="45720" y="0"/>
              </a:moveTo>
              <a:lnTo>
                <a:pt x="45720" y="2634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48DF2-5AEA-4FAA-8BC1-8B6D8EC3821F}">
      <dsp:nvSpPr>
        <dsp:cNvPr id="0" name=""/>
        <dsp:cNvSpPr/>
      </dsp:nvSpPr>
      <dsp:spPr>
        <a:xfrm>
          <a:off x="2279154" y="997690"/>
          <a:ext cx="1254537" cy="6272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President / CEO</a:t>
          </a:r>
        </a:p>
      </dsp:txBody>
      <dsp:txXfrm>
        <a:off x="2279154" y="997690"/>
        <a:ext cx="1254537" cy="627268"/>
      </dsp:txXfrm>
    </dsp:sp>
    <dsp:sp modelId="{048245AD-DB8B-4C2F-B5D2-CBF837BA9684}">
      <dsp:nvSpPr>
        <dsp:cNvPr id="0" name=""/>
        <dsp:cNvSpPr/>
      </dsp:nvSpPr>
      <dsp:spPr>
        <a:xfrm>
          <a:off x="2279154" y="1888411"/>
          <a:ext cx="1254537" cy="6272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Senior Executive</a:t>
          </a:r>
        </a:p>
      </dsp:txBody>
      <dsp:txXfrm>
        <a:off x="2279154" y="1888411"/>
        <a:ext cx="1254537" cy="627268"/>
      </dsp:txXfrm>
    </dsp:sp>
    <dsp:sp modelId="{3AAFF841-0145-4554-AA44-75C10F898836}">
      <dsp:nvSpPr>
        <dsp:cNvPr id="0" name=""/>
        <dsp:cNvSpPr/>
      </dsp:nvSpPr>
      <dsp:spPr>
        <a:xfrm>
          <a:off x="2168" y="2779133"/>
          <a:ext cx="1254537" cy="6272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QMS Manager</a:t>
          </a:r>
        </a:p>
        <a:p>
          <a:pPr marL="0" lvl="0" indent="0" algn="ctr" defTabSz="400050">
            <a:lnSpc>
              <a:spcPct val="90000"/>
            </a:lnSpc>
            <a:spcBef>
              <a:spcPct val="0"/>
            </a:spcBef>
            <a:spcAft>
              <a:spcPct val="35000"/>
            </a:spcAft>
            <a:buNone/>
          </a:pPr>
          <a:r>
            <a:rPr lang="en-US" sz="900" i="1" kern="1200">
              <a:solidFill>
                <a:srgbClr val="FF0000"/>
              </a:solidFill>
            </a:rPr>
            <a:t>Discipline(s)</a:t>
          </a:r>
        </a:p>
      </dsp:txBody>
      <dsp:txXfrm>
        <a:off x="2168" y="2779133"/>
        <a:ext cx="1254537" cy="627268"/>
      </dsp:txXfrm>
    </dsp:sp>
    <dsp:sp modelId="{07CE4D35-C965-4B09-AF82-0C90093318D4}">
      <dsp:nvSpPr>
        <dsp:cNvPr id="0" name=""/>
        <dsp:cNvSpPr/>
      </dsp:nvSpPr>
      <dsp:spPr>
        <a:xfrm>
          <a:off x="2168" y="3669854"/>
          <a:ext cx="1254537" cy="6272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Internal Safety Codes Department </a:t>
          </a:r>
        </a:p>
        <a:p>
          <a:pPr marL="0" lvl="0" indent="0" algn="ctr" defTabSz="400050">
            <a:lnSpc>
              <a:spcPct val="90000"/>
            </a:lnSpc>
            <a:spcBef>
              <a:spcPct val="0"/>
            </a:spcBef>
            <a:spcAft>
              <a:spcPct val="35000"/>
            </a:spcAft>
            <a:buNone/>
          </a:pPr>
          <a:r>
            <a:rPr lang="en-US" sz="900" b="1" kern="1200">
              <a:solidFill>
                <a:srgbClr val="FF0000"/>
              </a:solidFill>
            </a:rPr>
            <a:t>or</a:t>
          </a:r>
        </a:p>
        <a:p>
          <a:pPr marL="0" lvl="0" indent="0" algn="ctr" defTabSz="400050">
            <a:lnSpc>
              <a:spcPct val="90000"/>
            </a:lnSpc>
            <a:spcBef>
              <a:spcPct val="0"/>
            </a:spcBef>
            <a:spcAft>
              <a:spcPct val="35000"/>
            </a:spcAft>
            <a:buNone/>
          </a:pPr>
          <a:r>
            <a:rPr lang="en-US" sz="900" kern="1200"/>
            <a:t> Contracted Agency</a:t>
          </a:r>
        </a:p>
      </dsp:txBody>
      <dsp:txXfrm>
        <a:off x="2168" y="3669854"/>
        <a:ext cx="1254537" cy="627268"/>
      </dsp:txXfrm>
    </dsp:sp>
    <dsp:sp modelId="{1E0BA819-0D87-48FB-B5A1-F43E4D893C93}">
      <dsp:nvSpPr>
        <dsp:cNvPr id="0" name=""/>
        <dsp:cNvSpPr/>
      </dsp:nvSpPr>
      <dsp:spPr>
        <a:xfrm>
          <a:off x="315803" y="4560576"/>
          <a:ext cx="1254537" cy="6272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i="1" kern="1200">
              <a:solidFill>
                <a:srgbClr val="FF0000"/>
              </a:solidFill>
            </a:rPr>
            <a:t>Discipline</a:t>
          </a:r>
          <a:r>
            <a:rPr lang="en-US" sz="900" kern="1200">
              <a:solidFill>
                <a:srgbClr val="FF0000"/>
              </a:solidFill>
            </a:rPr>
            <a:t> </a:t>
          </a:r>
          <a:r>
            <a:rPr lang="en-US" sz="900" kern="1200"/>
            <a:t>SCOs</a:t>
          </a:r>
        </a:p>
      </dsp:txBody>
      <dsp:txXfrm>
        <a:off x="315803" y="4560576"/>
        <a:ext cx="1254537" cy="627268"/>
      </dsp:txXfrm>
    </dsp:sp>
    <dsp:sp modelId="{E7D70805-8AB6-4073-8EA1-75AE36368B01}">
      <dsp:nvSpPr>
        <dsp:cNvPr id="0" name=""/>
        <dsp:cNvSpPr/>
      </dsp:nvSpPr>
      <dsp:spPr>
        <a:xfrm>
          <a:off x="1520159" y="2779133"/>
          <a:ext cx="1254537" cy="6272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QMS Manager</a:t>
          </a:r>
        </a:p>
        <a:p>
          <a:pPr marL="0" lvl="0" indent="0" algn="ctr" defTabSz="400050">
            <a:lnSpc>
              <a:spcPct val="90000"/>
            </a:lnSpc>
            <a:spcBef>
              <a:spcPct val="0"/>
            </a:spcBef>
            <a:spcAft>
              <a:spcPct val="35000"/>
            </a:spcAft>
            <a:buNone/>
          </a:pPr>
          <a:r>
            <a:rPr lang="en-US" sz="900" i="1" kern="1200">
              <a:solidFill>
                <a:srgbClr val="FF0000"/>
              </a:solidFill>
            </a:rPr>
            <a:t>Discipline(s)</a:t>
          </a:r>
        </a:p>
      </dsp:txBody>
      <dsp:txXfrm>
        <a:off x="1520159" y="2779133"/>
        <a:ext cx="1254537" cy="627268"/>
      </dsp:txXfrm>
    </dsp:sp>
    <dsp:sp modelId="{AC24147A-8312-4892-9C51-6F1A9279D0EE}">
      <dsp:nvSpPr>
        <dsp:cNvPr id="0" name=""/>
        <dsp:cNvSpPr/>
      </dsp:nvSpPr>
      <dsp:spPr>
        <a:xfrm>
          <a:off x="1833793" y="3669854"/>
          <a:ext cx="1254537" cy="6272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Internal Safety Codes Department </a:t>
          </a:r>
        </a:p>
        <a:p>
          <a:pPr marL="0" lvl="0" indent="0" algn="ctr" defTabSz="400050">
            <a:lnSpc>
              <a:spcPct val="90000"/>
            </a:lnSpc>
            <a:spcBef>
              <a:spcPct val="0"/>
            </a:spcBef>
            <a:spcAft>
              <a:spcPct val="35000"/>
            </a:spcAft>
            <a:buNone/>
          </a:pPr>
          <a:r>
            <a:rPr lang="en-US" sz="900" kern="1200">
              <a:solidFill>
                <a:srgbClr val="FF0000"/>
              </a:solidFill>
            </a:rPr>
            <a:t>or</a:t>
          </a:r>
        </a:p>
        <a:p>
          <a:pPr marL="0" lvl="0" indent="0" algn="ctr" defTabSz="400050">
            <a:lnSpc>
              <a:spcPct val="90000"/>
            </a:lnSpc>
            <a:spcBef>
              <a:spcPct val="0"/>
            </a:spcBef>
            <a:spcAft>
              <a:spcPct val="35000"/>
            </a:spcAft>
            <a:buNone/>
          </a:pPr>
          <a:r>
            <a:rPr lang="en-US" sz="900" kern="1200"/>
            <a:t>Contracted Agency</a:t>
          </a:r>
        </a:p>
      </dsp:txBody>
      <dsp:txXfrm>
        <a:off x="1833793" y="3669854"/>
        <a:ext cx="1254537" cy="627268"/>
      </dsp:txXfrm>
    </dsp:sp>
    <dsp:sp modelId="{65813F9F-592A-4B58-BFB1-3D8BFBC7171C}">
      <dsp:nvSpPr>
        <dsp:cNvPr id="0" name=""/>
        <dsp:cNvSpPr/>
      </dsp:nvSpPr>
      <dsp:spPr>
        <a:xfrm>
          <a:off x="1833793" y="4560576"/>
          <a:ext cx="1254537" cy="6272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i="1" kern="1200">
              <a:solidFill>
                <a:srgbClr val="FF0000"/>
              </a:solidFill>
            </a:rPr>
            <a:t>Discipline</a:t>
          </a:r>
          <a:r>
            <a:rPr lang="en-US" sz="900" kern="1200"/>
            <a:t> SCOs</a:t>
          </a:r>
        </a:p>
      </dsp:txBody>
      <dsp:txXfrm>
        <a:off x="1833793" y="4560576"/>
        <a:ext cx="1254537" cy="627268"/>
      </dsp:txXfrm>
    </dsp:sp>
    <dsp:sp modelId="{EE93F228-99D6-4C52-96ED-4E0E5425EB5F}">
      <dsp:nvSpPr>
        <dsp:cNvPr id="0" name=""/>
        <dsp:cNvSpPr/>
      </dsp:nvSpPr>
      <dsp:spPr>
        <a:xfrm>
          <a:off x="3038149" y="2779133"/>
          <a:ext cx="1254537" cy="6272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Secondary QMS Contact</a:t>
          </a:r>
        </a:p>
      </dsp:txBody>
      <dsp:txXfrm>
        <a:off x="3038149" y="2779133"/>
        <a:ext cx="1254537" cy="627268"/>
      </dsp:txXfrm>
    </dsp:sp>
    <dsp:sp modelId="{5813FA4E-01A3-47B0-9E7D-F67CD181F296}">
      <dsp:nvSpPr>
        <dsp:cNvPr id="0" name=""/>
        <dsp:cNvSpPr/>
      </dsp:nvSpPr>
      <dsp:spPr>
        <a:xfrm>
          <a:off x="4556139" y="2779133"/>
          <a:ext cx="1254537" cy="6272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QMS Manager </a:t>
          </a:r>
        </a:p>
        <a:p>
          <a:pPr marL="0" lvl="0" indent="0" algn="ctr" defTabSz="400050">
            <a:lnSpc>
              <a:spcPct val="90000"/>
            </a:lnSpc>
            <a:spcBef>
              <a:spcPct val="0"/>
            </a:spcBef>
            <a:spcAft>
              <a:spcPct val="35000"/>
            </a:spcAft>
            <a:buNone/>
          </a:pPr>
          <a:r>
            <a:rPr lang="en-US" sz="900" i="1" kern="1200">
              <a:solidFill>
                <a:srgbClr val="FF0000"/>
              </a:solidFill>
            </a:rPr>
            <a:t>Discipline(s)</a:t>
          </a:r>
        </a:p>
      </dsp:txBody>
      <dsp:txXfrm>
        <a:off x="4556139" y="2779133"/>
        <a:ext cx="1254537" cy="627268"/>
      </dsp:txXfrm>
    </dsp:sp>
    <dsp:sp modelId="{4E32A114-0B32-4862-B1FB-01B7AFC07635}">
      <dsp:nvSpPr>
        <dsp:cNvPr id="0" name=""/>
        <dsp:cNvSpPr/>
      </dsp:nvSpPr>
      <dsp:spPr>
        <a:xfrm>
          <a:off x="4869773" y="3669854"/>
          <a:ext cx="1254537" cy="6272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Internal Safety Codes Department </a:t>
          </a:r>
        </a:p>
        <a:p>
          <a:pPr marL="0" lvl="0" indent="0" algn="ctr" defTabSz="400050">
            <a:lnSpc>
              <a:spcPct val="90000"/>
            </a:lnSpc>
            <a:spcBef>
              <a:spcPct val="0"/>
            </a:spcBef>
            <a:spcAft>
              <a:spcPct val="35000"/>
            </a:spcAft>
            <a:buNone/>
          </a:pPr>
          <a:r>
            <a:rPr lang="en-US" sz="900" kern="1200">
              <a:solidFill>
                <a:srgbClr val="FF0000"/>
              </a:solidFill>
            </a:rPr>
            <a:t>or</a:t>
          </a:r>
        </a:p>
        <a:p>
          <a:pPr marL="0" lvl="0" indent="0" algn="ctr" defTabSz="400050">
            <a:lnSpc>
              <a:spcPct val="90000"/>
            </a:lnSpc>
            <a:spcBef>
              <a:spcPct val="0"/>
            </a:spcBef>
            <a:spcAft>
              <a:spcPct val="35000"/>
            </a:spcAft>
            <a:buNone/>
          </a:pPr>
          <a:r>
            <a:rPr lang="en-US" sz="900" kern="1200"/>
            <a:t>Contracted Agency</a:t>
          </a:r>
        </a:p>
      </dsp:txBody>
      <dsp:txXfrm>
        <a:off x="4869773" y="3669854"/>
        <a:ext cx="1254537" cy="627268"/>
      </dsp:txXfrm>
    </dsp:sp>
    <dsp:sp modelId="{CC6D9D2D-E887-4819-98FF-7C180B9D4D17}">
      <dsp:nvSpPr>
        <dsp:cNvPr id="0" name=""/>
        <dsp:cNvSpPr/>
      </dsp:nvSpPr>
      <dsp:spPr>
        <a:xfrm>
          <a:off x="4869773" y="4560576"/>
          <a:ext cx="1254537" cy="6272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i="1" kern="1200">
              <a:solidFill>
                <a:srgbClr val="FF0000"/>
              </a:solidFill>
            </a:rPr>
            <a:t>Discipline</a:t>
          </a:r>
          <a:r>
            <a:rPr lang="en-US" sz="900" kern="1200"/>
            <a:t> SCOs </a:t>
          </a:r>
        </a:p>
      </dsp:txBody>
      <dsp:txXfrm>
        <a:off x="4869773" y="4560576"/>
        <a:ext cx="1254537" cy="6272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63273BD2ACC48AFDC70636E96F331" ma:contentTypeVersion="1" ma:contentTypeDescription="Create a new document." ma:contentTypeScope="" ma:versionID="f17529ef403d04541840c11369fcccbc">
  <xsd:schema xmlns:xsd="http://www.w3.org/2001/XMLSchema" xmlns:xs="http://www.w3.org/2001/XMLSchema" xmlns:p="http://schemas.microsoft.com/office/2006/metadata/properties" xmlns:ns2="602c3c0e-32d3-4c89-a5da-1e589e4b2374" targetNamespace="http://schemas.microsoft.com/office/2006/metadata/properties" ma:root="true" ma:fieldsID="75b11b4d92375b68154dc940c982f672" ns2:_="">
    <xsd:import namespace="602c3c0e-32d3-4c89-a5da-1e589e4b23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c3c0e-32d3-4c89-a5da-1e589e4b23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A54E7-7A93-4AF3-A7DB-902FB3BFD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c3c0e-32d3-4c89-a5da-1e589e4b2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61186-65D5-40E4-87FE-4A79AACBA6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A708C0-42D6-47FF-82A6-1D665D2E1D2A}">
  <ds:schemaRefs>
    <ds:schemaRef ds:uri="http://schemas.openxmlformats.org/officeDocument/2006/bibliography"/>
  </ds:schemaRefs>
</ds:datastoreItem>
</file>

<file path=customXml/itemProps4.xml><?xml version="1.0" encoding="utf-8"?>
<ds:datastoreItem xmlns:ds="http://schemas.openxmlformats.org/officeDocument/2006/customXml" ds:itemID="{520FE3EF-549D-495C-B833-539367AE5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39</Pages>
  <Words>8802</Words>
  <Characters>50173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UQMP</vt:lpstr>
    </vt:vector>
  </TitlesOfParts>
  <Company>Safety Codes Council</Company>
  <LinksUpToDate>false</LinksUpToDate>
  <CharactersWithSpaces>58858</CharactersWithSpaces>
  <SharedDoc>false</SharedDoc>
  <HLinks>
    <vt:vector size="24" baseType="variant">
      <vt:variant>
        <vt:i4>1048584</vt:i4>
      </vt:variant>
      <vt:variant>
        <vt:i4>9</vt:i4>
      </vt:variant>
      <vt:variant>
        <vt:i4>0</vt:i4>
      </vt:variant>
      <vt:variant>
        <vt:i4>5</vt:i4>
      </vt:variant>
      <vt:variant>
        <vt:lpwstr>http://www.safetycodes.ab.ca/</vt:lpwstr>
      </vt:variant>
      <vt:variant>
        <vt:lpwstr/>
      </vt:variant>
      <vt:variant>
        <vt:i4>1048584</vt:i4>
      </vt:variant>
      <vt:variant>
        <vt:i4>6</vt:i4>
      </vt:variant>
      <vt:variant>
        <vt:i4>0</vt:i4>
      </vt:variant>
      <vt:variant>
        <vt:i4>5</vt:i4>
      </vt:variant>
      <vt:variant>
        <vt:lpwstr>http://www.safetycodes.ab.ca/</vt:lpwstr>
      </vt:variant>
      <vt:variant>
        <vt:lpwstr/>
      </vt:variant>
      <vt:variant>
        <vt:i4>1048584</vt:i4>
      </vt:variant>
      <vt:variant>
        <vt:i4>3</vt:i4>
      </vt:variant>
      <vt:variant>
        <vt:i4>0</vt:i4>
      </vt:variant>
      <vt:variant>
        <vt:i4>5</vt:i4>
      </vt:variant>
      <vt:variant>
        <vt:lpwstr>http://www.safetycodes.ab.ca/</vt:lpwstr>
      </vt:variant>
      <vt:variant>
        <vt:lpwstr/>
      </vt:variant>
      <vt:variant>
        <vt:i4>1048584</vt:i4>
      </vt:variant>
      <vt:variant>
        <vt:i4>0</vt:i4>
      </vt:variant>
      <vt:variant>
        <vt:i4>0</vt:i4>
      </vt:variant>
      <vt:variant>
        <vt:i4>5</vt:i4>
      </vt:variant>
      <vt:variant>
        <vt:lpwstr>http://www.safetycodes.ab.ca/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UQMP</dc:title>
  <dc:subject/>
  <dc:creator>Peter Thomas</dc:creator>
  <cp:keywords/>
  <dc:description/>
  <cp:lastModifiedBy>Sonia McQueen</cp:lastModifiedBy>
  <cp:revision>8</cp:revision>
  <cp:lastPrinted>2020-01-22T01:43:00Z</cp:lastPrinted>
  <dcterms:created xsi:type="dcterms:W3CDTF">2025-05-01T15:04:00Z</dcterms:created>
  <dcterms:modified xsi:type="dcterms:W3CDTF">2025-05-01T18:39:00Z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0x010100F2463273BD2ACC48AFDC70636E96F331</vt:lpwstr>
  </property>
</Properties>
</file>